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4073D" w:rsidRPr="00F4073D" w:rsidRDefault="00F4073D">
      <w:pPr>
        <w:rPr>
          <w:color w:val="92CDDC" w:themeColor="accent5" w:themeTint="99"/>
        </w:rPr>
      </w:pPr>
      <w:r>
        <w:t>I</w:t>
      </w:r>
      <w:r w:rsidRPr="00F4073D">
        <w:t xml:space="preserve"> </w:t>
      </w:r>
    </w:p>
    <w:sdt>
      <w:sdtPr>
        <w:id w:val="1871068751"/>
        <w:docPartObj>
          <w:docPartGallery w:val="Cover Pages"/>
          <w:docPartUnique/>
        </w:docPartObj>
      </w:sdtPr>
      <w:sdtEndPr>
        <w:rPr>
          <w:rFonts w:ascii="Tahoma" w:hAnsi="Tahoma"/>
          <w:color w:val="17365D"/>
          <w:sz w:val="80"/>
        </w:rPr>
      </w:sdtEndPr>
      <w:sdtContent>
        <w:p w:rsidR="004F1F5B" w:rsidRDefault="00DE4325">
          <w:r>
            <w:rPr>
              <w:noProof/>
              <w:lang w:eastAsia="zh-TW"/>
            </w:rPr>
            <w:pict>
              <v:group id="_x0000_s1029" style="position:absolute;margin-left:-15pt;margin-top:-2.25pt;width:512.25pt;height:359.25pt;z-index:251659263;mso-position-horizontal-relative:margin;mso-position-vertical-relative:margin;mso-width-relative:margin;mso-height-relative:margin" coordorigin="1800,1440" coordsize="8639,9072" o:allowincell="f">
                <v:rect id="_x0000_s1030" style="position:absolute;left:1800;top:1440;width:8639;height:9072;mso-width-percent:1000;mso-height-percent:700;mso-position-horizontal:center;mso-position-horizontal-relative:margin;mso-position-vertical:top;mso-position-vertical-relative:margin;mso-width-percent:1000;mso-height-percent:700;mso-width-relative:margin;mso-height-relative:margin;v-text-anchor:bottom" fillcolor="black [3213]" stroked="f">
                  <v:textbox style="mso-next-textbox:#_x0000_s1030" inset="18pt,,108pt,0">
                    <w:txbxContent>
                      <w:p w:rsidR="00714281" w:rsidRPr="00D9549C" w:rsidRDefault="00DE4325" w:rsidP="0081462F">
                        <w:pPr>
                          <w:pStyle w:val="NoSpacing"/>
                          <w:tabs>
                            <w:tab w:val="left" w:pos="3690"/>
                          </w:tabs>
                          <w:rPr>
                            <w:rFonts w:asciiTheme="majorHAnsi" w:eastAsiaTheme="majorEastAsia" w:hAnsiTheme="majorHAnsi" w:cstheme="majorBidi"/>
                            <w:sz w:val="48"/>
                            <w:szCs w:val="48"/>
                          </w:rPr>
                        </w:pPr>
                        <w:sdt>
                          <w:sdtPr>
                            <w:rPr>
                              <w:rFonts w:asciiTheme="majorHAnsi" w:eastAsiaTheme="majorEastAsia" w:hAnsiTheme="majorHAnsi" w:cstheme="majorBidi"/>
                              <w:sz w:val="84"/>
                              <w:szCs w:val="84"/>
                            </w:rPr>
                            <w:alias w:val="Title"/>
                            <w:id w:val="-1595849620"/>
                            <w:dataBinding w:prefixMappings="xmlns:ns0='http://schemas.openxmlformats.org/package/2006/metadata/core-properties' xmlns:ns1='http://purl.org/dc/elements/1.1/'" w:xpath="/ns0:coreProperties[1]/ns1:title[1]" w:storeItemID="{6C3C8BC8-F283-45AE-878A-BAB7291924A1}"/>
                            <w:text/>
                          </w:sdtPr>
                          <w:sdtContent>
                            <w:r w:rsidR="00714281">
                              <w:rPr>
                                <w:rFonts w:asciiTheme="majorHAnsi" w:eastAsiaTheme="majorEastAsia" w:hAnsiTheme="majorHAnsi" w:cstheme="majorBidi"/>
                                <w:sz w:val="84"/>
                                <w:szCs w:val="84"/>
                              </w:rPr>
                              <w:t>VISUAL SHOW DIRECTOR</w:t>
                            </w:r>
                          </w:sdtContent>
                        </w:sdt>
                        <w:r w:rsidR="00714281">
                          <w:rPr>
                            <w:rFonts w:asciiTheme="majorHAnsi" w:eastAsiaTheme="majorEastAsia" w:hAnsiTheme="majorHAnsi" w:cstheme="majorBidi"/>
                            <w:sz w:val="84"/>
                            <w:szCs w:val="84"/>
                          </w:rPr>
                          <w:t xml:space="preserve"> </w:t>
                        </w:r>
                        <w:r w:rsidR="00714281" w:rsidRPr="00D9549C">
                          <w:rPr>
                            <w:rFonts w:asciiTheme="majorHAnsi" w:eastAsiaTheme="majorEastAsia" w:hAnsiTheme="majorHAnsi" w:cstheme="majorBidi"/>
                            <w:sz w:val="48"/>
                            <w:szCs w:val="48"/>
                          </w:rPr>
                          <w:t>User Guide 8.4.5</w:t>
                        </w:r>
                      </w:p>
                    </w:txbxContent>
                  </v:textbox>
                </v:rect>
                <v:group id="_x0000_s1031" style="position:absolute;left:8934;top:9125;width:1349;height:1123;rotation:90;mso-position-horizontal-relative:margin;mso-position-vertical-relative:margin" coordorigin="10217,9410" coordsize="1566,59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_x0000_s1032" type="#_x0000_t55" style="position:absolute;left:11101;top:9410;width:682;height:590" adj="7304" fillcolor="#4f81bd [3204]" stroked="f" strokecolor="white [3212]">
                    <v:fill color2="#243f60 [1604]" angle="-135" focus="100%" type="gradient"/>
                  </v:shape>
                  <v:shape id="_x0000_s1033" type="#_x0000_t55" style="position:absolute;left:10659;top:9410;width:682;height:590" adj="7304" fillcolor="#4f81bd [3204]" stroked="f" strokecolor="white [3212]">
                    <v:fill color2="#243f60 [1604]" angle="-135" focus="100%" type="gradient"/>
                  </v:shape>
                  <v:shape id="_x0000_s1034" type="#_x0000_t55" style="position:absolute;left:10217;top:9410;width:682;height:590" adj="7304" fillcolor="#4f81bd [3204]" stroked="f" strokecolor="white [3212]">
                    <v:fill color2="#243f60 [1604]" angle="-135" focus="100%" type="gradient"/>
                  </v:shape>
                </v:group>
                <w10:wrap anchorx="margin" anchory="margin"/>
              </v:group>
            </w:pict>
          </w:r>
        </w:p>
        <w:p w:rsidR="004F1F5B" w:rsidRDefault="007952BA">
          <w:r>
            <w:rPr>
              <w:noProof/>
            </w:rPr>
            <w:drawing>
              <wp:anchor distT="0" distB="0" distL="114300" distR="114300" simplePos="0" relativeHeight="251661312" behindDoc="0" locked="0" layoutInCell="1" allowOverlap="1">
                <wp:simplePos x="0" y="0"/>
                <wp:positionH relativeFrom="margin">
                  <wp:posOffset>666750</wp:posOffset>
                </wp:positionH>
                <wp:positionV relativeFrom="margin">
                  <wp:posOffset>171450</wp:posOffset>
                </wp:positionV>
                <wp:extent cx="2438400" cy="2438400"/>
                <wp:effectExtent l="0" t="0" r="0" b="0"/>
                <wp:wrapSquare wrapText="bothSides"/>
                <wp:docPr id="1073741860" name="Picture 4" descr="http://www.infinityvisions.net/wp-content/uploads/2015/07/VSD8appLogo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infinityvisions.net/wp-content/uploads/2015/07/VSD8appLogo256.png"/>
                        <pic:cNvPicPr>
                          <a:picLocks noChangeAspect="1" noChangeArrowheads="1"/>
                        </pic:cNvPicPr>
                      </pic:nvPicPr>
                      <pic:blipFill>
                        <a:blip r:embed="rId8" cstate="print"/>
                        <a:srcRect/>
                        <a:stretch>
                          <a:fillRect/>
                        </a:stretch>
                      </pic:blipFill>
                      <pic:spPr bwMode="auto">
                        <a:xfrm>
                          <a:off x="0" y="0"/>
                          <a:ext cx="2438400" cy="2438400"/>
                        </a:xfrm>
                        <a:prstGeom prst="rect">
                          <a:avLst/>
                        </a:prstGeom>
                        <a:noFill/>
                        <a:ln w="9525">
                          <a:noFill/>
                          <a:miter lim="800000"/>
                          <a:headEnd/>
                          <a:tailEnd/>
                        </a:ln>
                      </pic:spPr>
                    </pic:pic>
                  </a:graphicData>
                </a:graphic>
              </wp:anchor>
            </w:drawing>
          </w:r>
        </w:p>
        <w:p w:rsidR="004F1F5B" w:rsidRDefault="00F4073D" w:rsidP="004F1F5B">
          <w:pPr>
            <w:spacing w:after="200" w:line="276" w:lineRule="auto"/>
            <w:rPr>
              <w:rFonts w:ascii="Tahoma" w:hAnsi="Tahoma"/>
              <w:color w:val="17365D"/>
              <w:sz w:val="80"/>
            </w:rPr>
          </w:pPr>
          <w:r>
            <w:rPr>
              <w:rFonts w:ascii="Tahoma" w:hAnsi="Tahoma"/>
              <w:noProof/>
              <w:color w:val="17365D"/>
              <w:sz w:val="80"/>
            </w:rPr>
            <w:drawing>
              <wp:anchor distT="0" distB="0" distL="114300" distR="114300" simplePos="0" relativeHeight="251664384" behindDoc="0" locked="0" layoutInCell="1" allowOverlap="1">
                <wp:simplePos x="0" y="0"/>
                <wp:positionH relativeFrom="column">
                  <wp:posOffset>3581400</wp:posOffset>
                </wp:positionH>
                <wp:positionV relativeFrom="paragraph">
                  <wp:posOffset>771525</wp:posOffset>
                </wp:positionV>
                <wp:extent cx="2505075" cy="552450"/>
                <wp:effectExtent l="0" t="0" r="9525" b="0"/>
                <wp:wrapThrough wrapText="bothSides">
                  <wp:wrapPolygon edited="0">
                    <wp:start x="6242" y="745"/>
                    <wp:lineTo x="3614" y="745"/>
                    <wp:lineTo x="493" y="7448"/>
                    <wp:lineTo x="329" y="17876"/>
                    <wp:lineTo x="2792" y="20855"/>
                    <wp:lineTo x="7227" y="20855"/>
                    <wp:lineTo x="21682" y="20855"/>
                    <wp:lineTo x="21682" y="745"/>
                    <wp:lineTo x="6242" y="745"/>
                  </wp:wrapPolygon>
                </wp:wrapThrough>
                <wp:docPr id="75" name="Picture 6" descr="Infinity Vi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nfinity Visions"/>
                        <pic:cNvPicPr>
                          <a:picLocks noChangeAspect="1" noChangeArrowheads="1"/>
                        </pic:cNvPicPr>
                      </pic:nvPicPr>
                      <pic:blipFill>
                        <a:blip r:embed="rId9" cstate="print"/>
                        <a:srcRect/>
                        <a:stretch>
                          <a:fillRect/>
                        </a:stretch>
                      </pic:blipFill>
                      <pic:spPr bwMode="auto">
                        <a:xfrm>
                          <a:off x="0" y="0"/>
                          <a:ext cx="2505075" cy="552450"/>
                        </a:xfrm>
                        <a:prstGeom prst="rect">
                          <a:avLst/>
                        </a:prstGeom>
                        <a:noFill/>
                        <a:ln w="9525">
                          <a:noFill/>
                          <a:miter lim="800000"/>
                          <a:headEnd/>
                          <a:tailEnd/>
                        </a:ln>
                      </pic:spPr>
                    </pic:pic>
                  </a:graphicData>
                </a:graphic>
              </wp:anchor>
            </w:drawing>
          </w:r>
          <w:r w:rsidR="004F1F5B">
            <w:rPr>
              <w:rFonts w:ascii="Tahoma" w:hAnsi="Tahoma"/>
              <w:color w:val="17365D"/>
              <w:sz w:val="80"/>
            </w:rPr>
            <w:br w:type="page"/>
          </w:r>
        </w:p>
      </w:sdtContent>
    </w:sdt>
    <w:p w:rsidR="00083B67" w:rsidRDefault="00062EAE">
      <w:pPr>
        <w:pBdr>
          <w:top w:val="none" w:sz="0" w:space="1" w:color="AAAAAA"/>
          <w:left w:val="none" w:sz="0" w:space="1" w:color="AAAAAA"/>
          <w:bottom w:val="single" w:sz="0" w:space="1" w:color="AAAAAA"/>
          <w:right w:val="none" w:sz="0" w:space="1" w:color="AAAAAA"/>
        </w:pBdr>
        <w:shd w:val="clear" w:color="auto" w:fill="FFFFFF"/>
        <w:spacing w:before="75" w:after="450"/>
        <w:outlineLvl w:val="0"/>
      </w:pPr>
      <w:r>
        <w:rPr>
          <w:rFonts w:ascii="Tahoma" w:hAnsi="Tahoma"/>
          <w:b/>
          <w:color w:val="365F91"/>
          <w:sz w:val="28"/>
        </w:rPr>
        <w:lastRenderedPageBreak/>
        <w:t>Table of contents</w:t>
      </w:r>
    </w:p>
    <w:p w:rsidR="00083B67" w:rsidRDefault="00DE4325">
      <w:pPr>
        <w:tabs>
          <w:tab w:val="right" w:leader="dot" w:pos="9495"/>
        </w:tabs>
      </w:pPr>
      <w:hyperlink w:anchor="_topic_VISUALSHOWDIRECTOR8GettingStarte">
        <w:r w:rsidR="00062EAE">
          <w:rPr>
            <w:rFonts w:ascii="Tahoma" w:hAnsi="Tahoma"/>
            <w:color w:val="000000"/>
            <w:sz w:val="24"/>
          </w:rPr>
          <w:t>VISUAL SHOW DIRECTOR 8 Getting Started</w:t>
        </w:r>
      </w:hyperlink>
      <w:r w:rsidR="00062EAE">
        <w:rPr>
          <w:rFonts w:ascii="Tahoma" w:hAnsi="Tahoma"/>
          <w:color w:val="000000"/>
          <w:sz w:val="24"/>
        </w:rPr>
        <w:tab/>
      </w:r>
      <w:r>
        <w:fldChar w:fldCharType="begin"/>
      </w:r>
      <w:r w:rsidR="00062EAE">
        <w:instrText xml:space="preserve">PAGEREF _topic_VISUALSHOWDIRECTOR8GettingStarte \h </w:instrText>
      </w:r>
      <w:r>
        <w:fldChar w:fldCharType="separate"/>
      </w:r>
      <w:r w:rsidR="00714281">
        <w:rPr>
          <w:noProof/>
        </w:rPr>
        <w:t>5</w:t>
      </w:r>
      <w:r>
        <w:fldChar w:fldCharType="end"/>
      </w:r>
    </w:p>
    <w:p w:rsidR="00083B67" w:rsidRDefault="00DE4325">
      <w:pPr>
        <w:tabs>
          <w:tab w:val="right" w:leader="dot" w:pos="9495"/>
        </w:tabs>
        <w:ind w:left="300"/>
      </w:pPr>
      <w:hyperlink w:anchor="_topic_Introduction">
        <w:r w:rsidR="00062EAE">
          <w:rPr>
            <w:rFonts w:ascii="Tahoma" w:hAnsi="Tahoma"/>
            <w:color w:val="000000"/>
            <w:sz w:val="24"/>
          </w:rPr>
          <w:t>Introduction</w:t>
        </w:r>
      </w:hyperlink>
      <w:r w:rsidR="00062EAE">
        <w:rPr>
          <w:rFonts w:ascii="Tahoma" w:hAnsi="Tahoma"/>
          <w:color w:val="000000"/>
          <w:sz w:val="24"/>
        </w:rPr>
        <w:tab/>
      </w:r>
      <w:r>
        <w:fldChar w:fldCharType="begin"/>
      </w:r>
      <w:r w:rsidR="00062EAE">
        <w:instrText xml:space="preserve">PAGEREF _topic_Introduction \h </w:instrText>
      </w:r>
      <w:r>
        <w:fldChar w:fldCharType="separate"/>
      </w:r>
      <w:r w:rsidR="00714281">
        <w:rPr>
          <w:noProof/>
        </w:rPr>
        <w:t>5</w:t>
      </w:r>
      <w:r>
        <w:fldChar w:fldCharType="end"/>
      </w:r>
    </w:p>
    <w:p w:rsidR="00083B67" w:rsidRDefault="00DE4325">
      <w:pPr>
        <w:tabs>
          <w:tab w:val="right" w:leader="dot" w:pos="9495"/>
        </w:tabs>
        <w:ind w:left="600"/>
      </w:pPr>
      <w:hyperlink w:anchor="_topic_Howtousethisguide">
        <w:r w:rsidR="00062EAE">
          <w:rPr>
            <w:rFonts w:ascii="Tahoma" w:hAnsi="Tahoma"/>
            <w:color w:val="000000"/>
            <w:sz w:val="24"/>
          </w:rPr>
          <w:t>How to use this guide</w:t>
        </w:r>
      </w:hyperlink>
      <w:r w:rsidR="00062EAE">
        <w:rPr>
          <w:rFonts w:ascii="Tahoma" w:hAnsi="Tahoma"/>
          <w:color w:val="000000"/>
          <w:sz w:val="24"/>
        </w:rPr>
        <w:tab/>
      </w:r>
      <w:r>
        <w:fldChar w:fldCharType="begin"/>
      </w:r>
      <w:r w:rsidR="00062EAE">
        <w:instrText xml:space="preserve">PAGEREF _topic_Howtousethisguide \h </w:instrText>
      </w:r>
      <w:r>
        <w:fldChar w:fldCharType="separate"/>
      </w:r>
      <w:r w:rsidR="00714281">
        <w:rPr>
          <w:noProof/>
        </w:rPr>
        <w:t>5</w:t>
      </w:r>
      <w:r>
        <w:fldChar w:fldCharType="end"/>
      </w:r>
    </w:p>
    <w:p w:rsidR="00083B67" w:rsidRDefault="00DE4325">
      <w:pPr>
        <w:tabs>
          <w:tab w:val="right" w:leader="dot" w:pos="9495"/>
        </w:tabs>
        <w:ind w:left="600"/>
      </w:pPr>
      <w:hyperlink w:anchor="_topic_OtherResources">
        <w:r w:rsidR="00062EAE">
          <w:rPr>
            <w:rFonts w:ascii="Tahoma" w:hAnsi="Tahoma"/>
            <w:color w:val="000000"/>
            <w:sz w:val="24"/>
          </w:rPr>
          <w:t>Other Resources</w:t>
        </w:r>
      </w:hyperlink>
      <w:r w:rsidR="00062EAE">
        <w:rPr>
          <w:rFonts w:ascii="Tahoma" w:hAnsi="Tahoma"/>
          <w:color w:val="000000"/>
          <w:sz w:val="24"/>
        </w:rPr>
        <w:tab/>
      </w:r>
      <w:r>
        <w:fldChar w:fldCharType="begin"/>
      </w:r>
      <w:r w:rsidR="00062EAE">
        <w:instrText xml:space="preserve">PAGEREF _topic_OtherResources \h </w:instrText>
      </w:r>
      <w:r>
        <w:fldChar w:fldCharType="separate"/>
      </w:r>
      <w:r w:rsidR="00714281">
        <w:rPr>
          <w:noProof/>
        </w:rPr>
        <w:t>5</w:t>
      </w:r>
      <w:r>
        <w:fldChar w:fldCharType="end"/>
      </w:r>
    </w:p>
    <w:p w:rsidR="00083B67" w:rsidRDefault="00DE4325">
      <w:pPr>
        <w:tabs>
          <w:tab w:val="right" w:leader="dot" w:pos="9495"/>
        </w:tabs>
        <w:ind w:left="600"/>
      </w:pPr>
      <w:hyperlink w:anchor="_topic_Upgradingtoversion8frompreviousv">
        <w:r w:rsidR="00062EAE">
          <w:rPr>
            <w:rFonts w:ascii="Tahoma" w:hAnsi="Tahoma"/>
            <w:color w:val="000000"/>
            <w:sz w:val="24"/>
          </w:rPr>
          <w:t>Upgrading to version 8 from previous versions</w:t>
        </w:r>
      </w:hyperlink>
      <w:r w:rsidR="00062EAE">
        <w:rPr>
          <w:rFonts w:ascii="Tahoma" w:hAnsi="Tahoma"/>
          <w:color w:val="000000"/>
          <w:sz w:val="24"/>
        </w:rPr>
        <w:tab/>
      </w:r>
      <w:r>
        <w:fldChar w:fldCharType="begin"/>
      </w:r>
      <w:r w:rsidR="00062EAE">
        <w:instrText xml:space="preserve">PAGEREF _topic_Upgradingtoversion8frompreviousv \h </w:instrText>
      </w:r>
      <w:r>
        <w:fldChar w:fldCharType="separate"/>
      </w:r>
      <w:r w:rsidR="00714281">
        <w:rPr>
          <w:noProof/>
        </w:rPr>
        <w:t>6</w:t>
      </w:r>
      <w:r>
        <w:fldChar w:fldCharType="end"/>
      </w:r>
    </w:p>
    <w:p w:rsidR="00083B67" w:rsidRDefault="00DE4325">
      <w:pPr>
        <w:tabs>
          <w:tab w:val="right" w:leader="dot" w:pos="9495"/>
        </w:tabs>
        <w:ind w:left="600"/>
      </w:pPr>
      <w:hyperlink w:anchor="_topic_LanguageSettings">
        <w:r w:rsidR="00062EAE">
          <w:rPr>
            <w:rFonts w:ascii="Tahoma" w:hAnsi="Tahoma"/>
            <w:color w:val="000000"/>
            <w:sz w:val="24"/>
          </w:rPr>
          <w:t>Language Settings</w:t>
        </w:r>
      </w:hyperlink>
      <w:r w:rsidR="00062EAE">
        <w:rPr>
          <w:rFonts w:ascii="Tahoma" w:hAnsi="Tahoma"/>
          <w:color w:val="000000"/>
          <w:sz w:val="24"/>
        </w:rPr>
        <w:tab/>
      </w:r>
      <w:r>
        <w:fldChar w:fldCharType="begin"/>
      </w:r>
      <w:r w:rsidR="00062EAE">
        <w:instrText xml:space="preserve">PAGEREF _topic_LanguageSettings \h </w:instrText>
      </w:r>
      <w:r>
        <w:fldChar w:fldCharType="separate"/>
      </w:r>
      <w:r w:rsidR="00714281">
        <w:rPr>
          <w:noProof/>
        </w:rPr>
        <w:t>11</w:t>
      </w:r>
      <w:r>
        <w:fldChar w:fldCharType="end"/>
      </w:r>
    </w:p>
    <w:p w:rsidR="00083B67" w:rsidRDefault="00DE4325">
      <w:pPr>
        <w:tabs>
          <w:tab w:val="right" w:leader="dot" w:pos="9495"/>
        </w:tabs>
      </w:pPr>
      <w:hyperlink w:anchor="_topic_ShowDirectorOverview">
        <w:r w:rsidR="00062EAE">
          <w:rPr>
            <w:rFonts w:ascii="Tahoma" w:hAnsi="Tahoma"/>
            <w:color w:val="000000"/>
            <w:sz w:val="24"/>
          </w:rPr>
          <w:t>Show Director Overview</w:t>
        </w:r>
      </w:hyperlink>
      <w:r w:rsidR="00062EAE">
        <w:rPr>
          <w:rFonts w:ascii="Tahoma" w:hAnsi="Tahoma"/>
          <w:color w:val="000000"/>
          <w:sz w:val="24"/>
        </w:rPr>
        <w:tab/>
      </w:r>
      <w:r>
        <w:fldChar w:fldCharType="begin"/>
      </w:r>
      <w:r w:rsidR="00062EAE">
        <w:instrText xml:space="preserve">PAGEREF _topic_ShowDirectorOverview \h </w:instrText>
      </w:r>
      <w:r>
        <w:fldChar w:fldCharType="separate"/>
      </w:r>
      <w:r w:rsidR="00714281">
        <w:rPr>
          <w:noProof/>
        </w:rPr>
        <w:t>12</w:t>
      </w:r>
      <w:r>
        <w:fldChar w:fldCharType="end"/>
      </w:r>
    </w:p>
    <w:p w:rsidR="00083B67" w:rsidRDefault="00DE4325">
      <w:pPr>
        <w:tabs>
          <w:tab w:val="right" w:leader="dot" w:pos="9495"/>
        </w:tabs>
        <w:ind w:left="300"/>
      </w:pPr>
      <w:hyperlink w:anchor="_topic_TheToolbars">
        <w:r w:rsidR="00062EAE">
          <w:rPr>
            <w:rFonts w:ascii="Tahoma" w:hAnsi="Tahoma"/>
            <w:color w:val="000000"/>
            <w:sz w:val="24"/>
          </w:rPr>
          <w:t>The Toolbars</w:t>
        </w:r>
      </w:hyperlink>
      <w:r w:rsidR="00062EAE">
        <w:rPr>
          <w:rFonts w:ascii="Tahoma" w:hAnsi="Tahoma"/>
          <w:color w:val="000000"/>
          <w:sz w:val="24"/>
        </w:rPr>
        <w:tab/>
      </w:r>
      <w:r>
        <w:fldChar w:fldCharType="begin"/>
      </w:r>
      <w:r w:rsidR="00062EAE">
        <w:instrText xml:space="preserve">PAGEREF _topic_TheToolbars \h </w:instrText>
      </w:r>
      <w:r>
        <w:fldChar w:fldCharType="separate"/>
      </w:r>
      <w:r w:rsidR="00714281">
        <w:rPr>
          <w:noProof/>
        </w:rPr>
        <w:t>13</w:t>
      </w:r>
      <w:r>
        <w:fldChar w:fldCharType="end"/>
      </w:r>
    </w:p>
    <w:p w:rsidR="00083B67" w:rsidRDefault="00DE4325">
      <w:pPr>
        <w:tabs>
          <w:tab w:val="right" w:leader="dot" w:pos="9495"/>
        </w:tabs>
        <w:ind w:left="600"/>
      </w:pPr>
      <w:hyperlink w:anchor="_topic_ToolbarsInteraction">
        <w:r w:rsidR="00062EAE">
          <w:rPr>
            <w:rFonts w:ascii="Tahoma" w:hAnsi="Tahoma"/>
            <w:color w:val="000000"/>
            <w:sz w:val="24"/>
          </w:rPr>
          <w:t>Toolbars Interaction</w:t>
        </w:r>
      </w:hyperlink>
      <w:r w:rsidR="00062EAE">
        <w:rPr>
          <w:rFonts w:ascii="Tahoma" w:hAnsi="Tahoma"/>
          <w:color w:val="000000"/>
          <w:sz w:val="24"/>
        </w:rPr>
        <w:tab/>
      </w:r>
      <w:r>
        <w:fldChar w:fldCharType="begin"/>
      </w:r>
      <w:r w:rsidR="00062EAE">
        <w:instrText xml:space="preserve">PAGEREF _topic_ToolbarsInteraction \h </w:instrText>
      </w:r>
      <w:r>
        <w:fldChar w:fldCharType="separate"/>
      </w:r>
      <w:r w:rsidR="00714281">
        <w:rPr>
          <w:noProof/>
        </w:rPr>
        <w:t>15</w:t>
      </w:r>
      <w:r>
        <w:fldChar w:fldCharType="end"/>
      </w:r>
    </w:p>
    <w:p w:rsidR="00083B67" w:rsidRDefault="00DE4325">
      <w:pPr>
        <w:tabs>
          <w:tab w:val="right" w:leader="dot" w:pos="9495"/>
        </w:tabs>
        <w:ind w:left="600"/>
      </w:pPr>
      <w:hyperlink w:anchor="_topic_ToolbarsCustomization">
        <w:r w:rsidR="00062EAE">
          <w:rPr>
            <w:rFonts w:ascii="Tahoma" w:hAnsi="Tahoma"/>
            <w:color w:val="000000"/>
            <w:sz w:val="24"/>
          </w:rPr>
          <w:t>Toolbars Customization</w:t>
        </w:r>
      </w:hyperlink>
      <w:r w:rsidR="00062EAE">
        <w:rPr>
          <w:rFonts w:ascii="Tahoma" w:hAnsi="Tahoma"/>
          <w:color w:val="000000"/>
          <w:sz w:val="24"/>
        </w:rPr>
        <w:tab/>
      </w:r>
      <w:r>
        <w:fldChar w:fldCharType="begin"/>
      </w:r>
      <w:r w:rsidR="00062EAE">
        <w:instrText xml:space="preserve">PAGEREF _topic_ToolbarsCustomization \h </w:instrText>
      </w:r>
      <w:r>
        <w:fldChar w:fldCharType="separate"/>
      </w:r>
      <w:r w:rsidR="00714281">
        <w:rPr>
          <w:noProof/>
        </w:rPr>
        <w:t>15</w:t>
      </w:r>
      <w:r>
        <w:fldChar w:fldCharType="end"/>
      </w:r>
    </w:p>
    <w:p w:rsidR="00083B67" w:rsidRDefault="00DE4325">
      <w:pPr>
        <w:tabs>
          <w:tab w:val="right" w:leader="dot" w:pos="9495"/>
        </w:tabs>
        <w:ind w:left="600"/>
      </w:pPr>
      <w:hyperlink w:anchor="_topic_ScriptandEffectsManagersCommonTo">
        <w:r w:rsidR="00062EAE">
          <w:rPr>
            <w:rFonts w:ascii="Tahoma" w:hAnsi="Tahoma"/>
            <w:color w:val="000000"/>
            <w:sz w:val="24"/>
          </w:rPr>
          <w:t>Script and Effects Managers Common Tools</w:t>
        </w:r>
      </w:hyperlink>
      <w:r w:rsidR="00062EAE">
        <w:rPr>
          <w:rFonts w:ascii="Tahoma" w:hAnsi="Tahoma"/>
          <w:color w:val="000000"/>
          <w:sz w:val="24"/>
        </w:rPr>
        <w:tab/>
      </w:r>
      <w:r>
        <w:fldChar w:fldCharType="begin"/>
      </w:r>
      <w:r w:rsidR="00062EAE">
        <w:instrText xml:space="preserve">PAGEREF _topic_ScriptandEffectsManagersCommonTo \h </w:instrText>
      </w:r>
      <w:r>
        <w:fldChar w:fldCharType="separate"/>
      </w:r>
      <w:r w:rsidR="00714281">
        <w:rPr>
          <w:noProof/>
        </w:rPr>
        <w:t>16</w:t>
      </w:r>
      <w:r>
        <w:fldChar w:fldCharType="end"/>
      </w:r>
    </w:p>
    <w:p w:rsidR="00083B67" w:rsidRDefault="00DE4325">
      <w:pPr>
        <w:tabs>
          <w:tab w:val="right" w:leader="dot" w:pos="9495"/>
        </w:tabs>
        <w:ind w:left="300"/>
      </w:pPr>
      <w:hyperlink w:anchor="_topic_VisualApplications">
        <w:r w:rsidR="00062EAE">
          <w:rPr>
            <w:rFonts w:ascii="Tahoma" w:hAnsi="Tahoma"/>
            <w:color w:val="000000"/>
            <w:sz w:val="24"/>
          </w:rPr>
          <w:t>Visual Applications</w:t>
        </w:r>
      </w:hyperlink>
      <w:r w:rsidR="00062EAE">
        <w:rPr>
          <w:rFonts w:ascii="Tahoma" w:hAnsi="Tahoma"/>
          <w:color w:val="000000"/>
          <w:sz w:val="24"/>
        </w:rPr>
        <w:tab/>
      </w:r>
      <w:r>
        <w:fldChar w:fldCharType="begin"/>
      </w:r>
      <w:r w:rsidR="00062EAE">
        <w:instrText xml:space="preserve">PAGEREF _topic_VisualApplications \h </w:instrText>
      </w:r>
      <w:r>
        <w:fldChar w:fldCharType="separate"/>
      </w:r>
      <w:r w:rsidR="00714281">
        <w:rPr>
          <w:noProof/>
        </w:rPr>
        <w:t>18</w:t>
      </w:r>
      <w:r>
        <w:fldChar w:fldCharType="end"/>
      </w:r>
    </w:p>
    <w:p w:rsidR="00083B67" w:rsidRDefault="00DE4325">
      <w:pPr>
        <w:tabs>
          <w:tab w:val="right" w:leader="dot" w:pos="9495"/>
        </w:tabs>
        <w:ind w:left="600"/>
      </w:pPr>
      <w:hyperlink w:anchor="_topic_FXGenerator">
        <w:r w:rsidR="00062EAE">
          <w:rPr>
            <w:rFonts w:ascii="Tahoma" w:hAnsi="Tahoma"/>
            <w:color w:val="000000"/>
            <w:sz w:val="24"/>
          </w:rPr>
          <w:t>FX-Generator</w:t>
        </w:r>
      </w:hyperlink>
      <w:r w:rsidR="00062EAE">
        <w:rPr>
          <w:rFonts w:ascii="Tahoma" w:hAnsi="Tahoma"/>
          <w:color w:val="000000"/>
          <w:sz w:val="24"/>
        </w:rPr>
        <w:tab/>
      </w:r>
      <w:r>
        <w:fldChar w:fldCharType="begin"/>
      </w:r>
      <w:r w:rsidR="00062EAE">
        <w:instrText xml:space="preserve">PAGEREF _topic_FXGenerator \h </w:instrText>
      </w:r>
      <w:r>
        <w:fldChar w:fldCharType="separate"/>
      </w:r>
      <w:r w:rsidR="00714281">
        <w:rPr>
          <w:noProof/>
        </w:rPr>
        <w:t>19</w:t>
      </w:r>
      <w:r>
        <w:fldChar w:fldCharType="end"/>
      </w:r>
    </w:p>
    <w:p w:rsidR="00083B67" w:rsidRDefault="00DE4325">
      <w:pPr>
        <w:tabs>
          <w:tab w:val="right" w:leader="dot" w:pos="9495"/>
        </w:tabs>
        <w:ind w:left="600"/>
      </w:pPr>
      <w:hyperlink w:anchor="_topic_Producer">
        <w:r w:rsidR="00062EAE">
          <w:rPr>
            <w:rFonts w:ascii="Tahoma" w:hAnsi="Tahoma"/>
            <w:color w:val="000000"/>
            <w:sz w:val="24"/>
          </w:rPr>
          <w:t>Producer</w:t>
        </w:r>
      </w:hyperlink>
      <w:r w:rsidR="00062EAE">
        <w:rPr>
          <w:rFonts w:ascii="Tahoma" w:hAnsi="Tahoma"/>
          <w:color w:val="000000"/>
          <w:sz w:val="24"/>
        </w:rPr>
        <w:tab/>
      </w:r>
      <w:r>
        <w:fldChar w:fldCharType="begin"/>
      </w:r>
      <w:r w:rsidR="00062EAE">
        <w:instrText xml:space="preserve">PAGEREF _topic_Producer \h </w:instrText>
      </w:r>
      <w:r>
        <w:fldChar w:fldCharType="separate"/>
      </w:r>
      <w:r w:rsidR="00714281">
        <w:rPr>
          <w:noProof/>
        </w:rPr>
        <w:t>20</w:t>
      </w:r>
      <w:r>
        <w:fldChar w:fldCharType="end"/>
      </w:r>
    </w:p>
    <w:p w:rsidR="00083B67" w:rsidRDefault="00DE4325">
      <w:pPr>
        <w:tabs>
          <w:tab w:val="right" w:leader="dot" w:pos="9495"/>
        </w:tabs>
        <w:ind w:left="600"/>
      </w:pPr>
      <w:hyperlink w:anchor="_topic_3DPositionEditor">
        <w:r w:rsidR="00062EAE">
          <w:rPr>
            <w:rFonts w:ascii="Tahoma" w:hAnsi="Tahoma"/>
            <w:color w:val="000000"/>
            <w:sz w:val="24"/>
          </w:rPr>
          <w:t>3D Position Editor</w:t>
        </w:r>
      </w:hyperlink>
      <w:r w:rsidR="00062EAE">
        <w:rPr>
          <w:rFonts w:ascii="Tahoma" w:hAnsi="Tahoma"/>
          <w:color w:val="000000"/>
          <w:sz w:val="24"/>
        </w:rPr>
        <w:tab/>
      </w:r>
      <w:r>
        <w:fldChar w:fldCharType="begin"/>
      </w:r>
      <w:r w:rsidR="00062EAE">
        <w:instrText xml:space="preserve">PAGEREF _topic_3DPositionEditor \h </w:instrText>
      </w:r>
      <w:r>
        <w:fldChar w:fldCharType="separate"/>
      </w:r>
      <w:r w:rsidR="00714281">
        <w:rPr>
          <w:noProof/>
        </w:rPr>
        <w:t>22</w:t>
      </w:r>
      <w:r>
        <w:fldChar w:fldCharType="end"/>
      </w:r>
    </w:p>
    <w:p w:rsidR="00083B67" w:rsidRDefault="00DE4325">
      <w:pPr>
        <w:tabs>
          <w:tab w:val="right" w:leader="dot" w:pos="9495"/>
        </w:tabs>
        <w:ind w:left="600"/>
      </w:pPr>
      <w:hyperlink w:anchor="_topic_Viewer">
        <w:r w:rsidR="00062EAE">
          <w:rPr>
            <w:rFonts w:ascii="Tahoma" w:hAnsi="Tahoma"/>
            <w:color w:val="000000"/>
            <w:sz w:val="24"/>
          </w:rPr>
          <w:t>Viewer</w:t>
        </w:r>
      </w:hyperlink>
      <w:r w:rsidR="00062EAE">
        <w:rPr>
          <w:rFonts w:ascii="Tahoma" w:hAnsi="Tahoma"/>
          <w:color w:val="000000"/>
          <w:sz w:val="24"/>
        </w:rPr>
        <w:tab/>
      </w:r>
      <w:r>
        <w:fldChar w:fldCharType="begin"/>
      </w:r>
      <w:r w:rsidR="00062EAE">
        <w:instrText xml:space="preserve">PAGEREF _topic_Viewer \h </w:instrText>
      </w:r>
      <w:r>
        <w:fldChar w:fldCharType="separate"/>
      </w:r>
      <w:r w:rsidR="00714281">
        <w:rPr>
          <w:noProof/>
        </w:rPr>
        <w:t>24</w:t>
      </w:r>
      <w:r>
        <w:fldChar w:fldCharType="end"/>
      </w:r>
    </w:p>
    <w:p w:rsidR="00083B67" w:rsidRDefault="00DE4325">
      <w:pPr>
        <w:tabs>
          <w:tab w:val="right" w:leader="dot" w:pos="9495"/>
        </w:tabs>
        <w:ind w:left="900"/>
      </w:pPr>
      <w:hyperlink w:anchor="_topic_Interface">
        <w:r w:rsidR="00062EAE">
          <w:rPr>
            <w:rFonts w:ascii="Tahoma" w:hAnsi="Tahoma"/>
            <w:color w:val="000000"/>
            <w:sz w:val="24"/>
          </w:rPr>
          <w:t>Interface</w:t>
        </w:r>
      </w:hyperlink>
      <w:r w:rsidR="00062EAE">
        <w:rPr>
          <w:rFonts w:ascii="Tahoma" w:hAnsi="Tahoma"/>
          <w:color w:val="000000"/>
          <w:sz w:val="24"/>
        </w:rPr>
        <w:tab/>
      </w:r>
      <w:r>
        <w:fldChar w:fldCharType="begin"/>
      </w:r>
      <w:r w:rsidR="00062EAE">
        <w:instrText xml:space="preserve">PAGEREF _topic_Interface \h </w:instrText>
      </w:r>
      <w:r>
        <w:fldChar w:fldCharType="separate"/>
      </w:r>
      <w:r w:rsidR="00714281">
        <w:rPr>
          <w:noProof/>
        </w:rPr>
        <w:t>24</w:t>
      </w:r>
      <w:r>
        <w:fldChar w:fldCharType="end"/>
      </w:r>
    </w:p>
    <w:p w:rsidR="00083B67" w:rsidRDefault="00DE4325">
      <w:pPr>
        <w:tabs>
          <w:tab w:val="right" w:leader="dot" w:pos="9495"/>
        </w:tabs>
        <w:ind w:left="900"/>
      </w:pPr>
      <w:hyperlink w:anchor="_topic_Options">
        <w:r w:rsidR="00062EAE">
          <w:rPr>
            <w:rFonts w:ascii="Tahoma" w:hAnsi="Tahoma"/>
            <w:color w:val="000000"/>
            <w:sz w:val="24"/>
          </w:rPr>
          <w:t>Options</w:t>
        </w:r>
      </w:hyperlink>
      <w:r w:rsidR="00062EAE">
        <w:rPr>
          <w:rFonts w:ascii="Tahoma" w:hAnsi="Tahoma"/>
          <w:color w:val="000000"/>
          <w:sz w:val="24"/>
        </w:rPr>
        <w:tab/>
      </w:r>
      <w:r>
        <w:fldChar w:fldCharType="begin"/>
      </w:r>
      <w:r w:rsidR="00062EAE">
        <w:instrText xml:space="preserve">PAGEREF _topic_Options \h </w:instrText>
      </w:r>
      <w:r>
        <w:fldChar w:fldCharType="separate"/>
      </w:r>
      <w:r w:rsidR="00714281">
        <w:rPr>
          <w:noProof/>
        </w:rPr>
        <w:t>26</w:t>
      </w:r>
      <w:r>
        <w:fldChar w:fldCharType="end"/>
      </w:r>
    </w:p>
    <w:p w:rsidR="00083B67" w:rsidRDefault="00DE4325">
      <w:pPr>
        <w:tabs>
          <w:tab w:val="right" w:leader="dot" w:pos="9495"/>
        </w:tabs>
      </w:pPr>
      <w:hyperlink w:anchor="_topic_GridFormattingLayouts">
        <w:r w:rsidR="00062EAE">
          <w:rPr>
            <w:rFonts w:ascii="Tahoma" w:hAnsi="Tahoma"/>
            <w:color w:val="000000"/>
            <w:sz w:val="24"/>
          </w:rPr>
          <w:t>Grid Formatting Layouts</w:t>
        </w:r>
      </w:hyperlink>
      <w:r w:rsidR="00062EAE">
        <w:rPr>
          <w:rFonts w:ascii="Tahoma" w:hAnsi="Tahoma"/>
          <w:color w:val="000000"/>
          <w:sz w:val="24"/>
        </w:rPr>
        <w:tab/>
      </w:r>
      <w:r>
        <w:fldChar w:fldCharType="begin"/>
      </w:r>
      <w:r w:rsidR="00062EAE">
        <w:instrText xml:space="preserve">PAGEREF _topic_GridFormattingLayouts \h </w:instrText>
      </w:r>
      <w:r>
        <w:fldChar w:fldCharType="separate"/>
      </w:r>
      <w:r w:rsidR="00714281">
        <w:rPr>
          <w:noProof/>
        </w:rPr>
        <w:t>27</w:t>
      </w:r>
      <w:r>
        <w:fldChar w:fldCharType="end"/>
      </w:r>
    </w:p>
    <w:p w:rsidR="00083B67" w:rsidRDefault="00DE4325">
      <w:pPr>
        <w:tabs>
          <w:tab w:val="right" w:leader="dot" w:pos="9495"/>
        </w:tabs>
        <w:ind w:left="300"/>
      </w:pPr>
      <w:hyperlink w:anchor="_topic_GridFormattingbyColumns">
        <w:r w:rsidR="00062EAE">
          <w:rPr>
            <w:rFonts w:ascii="Tahoma" w:hAnsi="Tahoma"/>
            <w:color w:val="000000"/>
            <w:sz w:val="24"/>
          </w:rPr>
          <w:t>Grid Formatting by Columns</w:t>
        </w:r>
      </w:hyperlink>
      <w:r w:rsidR="00062EAE">
        <w:rPr>
          <w:rFonts w:ascii="Tahoma" w:hAnsi="Tahoma"/>
          <w:color w:val="000000"/>
          <w:sz w:val="24"/>
        </w:rPr>
        <w:tab/>
      </w:r>
      <w:r>
        <w:fldChar w:fldCharType="begin"/>
      </w:r>
      <w:r w:rsidR="00062EAE">
        <w:instrText xml:space="preserve">PAGEREF _topic_GridFormattingbyColumns \h </w:instrText>
      </w:r>
      <w:r>
        <w:fldChar w:fldCharType="separate"/>
      </w:r>
      <w:r w:rsidR="00714281">
        <w:rPr>
          <w:noProof/>
        </w:rPr>
        <w:t>28</w:t>
      </w:r>
      <w:r>
        <w:fldChar w:fldCharType="end"/>
      </w:r>
    </w:p>
    <w:p w:rsidR="00083B67" w:rsidRDefault="00DE4325">
      <w:pPr>
        <w:tabs>
          <w:tab w:val="right" w:leader="dot" w:pos="9495"/>
        </w:tabs>
        <w:ind w:left="300"/>
      </w:pPr>
      <w:hyperlink w:anchor="_topic_HideShowColumns">
        <w:r w:rsidR="00062EAE">
          <w:rPr>
            <w:rFonts w:ascii="Tahoma" w:hAnsi="Tahoma"/>
            <w:color w:val="000000"/>
            <w:sz w:val="24"/>
          </w:rPr>
          <w:t>Hide / Show Columns</w:t>
        </w:r>
      </w:hyperlink>
      <w:r w:rsidR="00062EAE">
        <w:rPr>
          <w:rFonts w:ascii="Tahoma" w:hAnsi="Tahoma"/>
          <w:color w:val="000000"/>
          <w:sz w:val="24"/>
        </w:rPr>
        <w:tab/>
      </w:r>
      <w:r>
        <w:fldChar w:fldCharType="begin"/>
      </w:r>
      <w:r w:rsidR="00062EAE">
        <w:instrText xml:space="preserve">PAGEREF _topic_HideShowColumns \h </w:instrText>
      </w:r>
      <w:r>
        <w:fldChar w:fldCharType="separate"/>
      </w:r>
      <w:r w:rsidR="00714281">
        <w:rPr>
          <w:noProof/>
        </w:rPr>
        <w:t>29</w:t>
      </w:r>
      <w:r>
        <w:fldChar w:fldCharType="end"/>
      </w:r>
    </w:p>
    <w:p w:rsidR="00083B67" w:rsidRDefault="00DE4325">
      <w:pPr>
        <w:tabs>
          <w:tab w:val="right" w:leader="dot" w:pos="9495"/>
        </w:tabs>
        <w:ind w:left="300"/>
      </w:pPr>
      <w:hyperlink w:anchor="_topic_RepositioningColumns">
        <w:r w:rsidR="00062EAE">
          <w:rPr>
            <w:rFonts w:ascii="Tahoma" w:hAnsi="Tahoma"/>
            <w:color w:val="000000"/>
            <w:sz w:val="24"/>
          </w:rPr>
          <w:t>Repositioning Columns</w:t>
        </w:r>
      </w:hyperlink>
      <w:r w:rsidR="00062EAE">
        <w:rPr>
          <w:rFonts w:ascii="Tahoma" w:hAnsi="Tahoma"/>
          <w:color w:val="000000"/>
          <w:sz w:val="24"/>
        </w:rPr>
        <w:tab/>
      </w:r>
      <w:r>
        <w:fldChar w:fldCharType="begin"/>
      </w:r>
      <w:r w:rsidR="00062EAE">
        <w:instrText xml:space="preserve">PAGEREF _topic_RepositioningColumns \h </w:instrText>
      </w:r>
      <w:r>
        <w:fldChar w:fldCharType="separate"/>
      </w:r>
      <w:r w:rsidR="00714281">
        <w:rPr>
          <w:noProof/>
        </w:rPr>
        <w:t>30</w:t>
      </w:r>
      <w:r>
        <w:fldChar w:fldCharType="end"/>
      </w:r>
    </w:p>
    <w:p w:rsidR="00083B67" w:rsidRDefault="00DE4325">
      <w:pPr>
        <w:tabs>
          <w:tab w:val="right" w:leader="dot" w:pos="9495"/>
        </w:tabs>
        <w:ind w:left="300"/>
      </w:pPr>
      <w:hyperlink w:anchor="_topic_CustomViews">
        <w:r w:rsidR="00062EAE">
          <w:rPr>
            <w:rFonts w:ascii="Tahoma" w:hAnsi="Tahoma"/>
            <w:color w:val="000000"/>
            <w:sz w:val="24"/>
          </w:rPr>
          <w:t>Custom Views</w:t>
        </w:r>
      </w:hyperlink>
      <w:r w:rsidR="00062EAE">
        <w:rPr>
          <w:rFonts w:ascii="Tahoma" w:hAnsi="Tahoma"/>
          <w:color w:val="000000"/>
          <w:sz w:val="24"/>
        </w:rPr>
        <w:tab/>
      </w:r>
      <w:r>
        <w:fldChar w:fldCharType="begin"/>
      </w:r>
      <w:r w:rsidR="00062EAE">
        <w:instrText xml:space="preserve">PAGEREF _topic_CustomViews \h </w:instrText>
      </w:r>
      <w:r>
        <w:fldChar w:fldCharType="separate"/>
      </w:r>
      <w:r w:rsidR="00714281">
        <w:rPr>
          <w:noProof/>
        </w:rPr>
        <w:t>31</w:t>
      </w:r>
      <w:r>
        <w:fldChar w:fldCharType="end"/>
      </w:r>
    </w:p>
    <w:p w:rsidR="00083B67" w:rsidRDefault="00DE4325">
      <w:pPr>
        <w:tabs>
          <w:tab w:val="right" w:leader="dot" w:pos="9495"/>
        </w:tabs>
        <w:ind w:left="300"/>
      </w:pPr>
      <w:hyperlink w:anchor="_topic_Layouts">
        <w:r w:rsidR="00062EAE">
          <w:rPr>
            <w:rFonts w:ascii="Tahoma" w:hAnsi="Tahoma"/>
            <w:color w:val="000000"/>
            <w:sz w:val="24"/>
          </w:rPr>
          <w:t>Layouts</w:t>
        </w:r>
      </w:hyperlink>
      <w:r w:rsidR="00062EAE">
        <w:rPr>
          <w:rFonts w:ascii="Tahoma" w:hAnsi="Tahoma"/>
          <w:color w:val="000000"/>
          <w:sz w:val="24"/>
        </w:rPr>
        <w:tab/>
      </w:r>
      <w:r>
        <w:fldChar w:fldCharType="begin"/>
      </w:r>
      <w:r w:rsidR="00062EAE">
        <w:instrText xml:space="preserve">PAGEREF _topic_Layouts \h </w:instrText>
      </w:r>
      <w:r>
        <w:fldChar w:fldCharType="separate"/>
      </w:r>
      <w:r w:rsidR="00714281">
        <w:rPr>
          <w:noProof/>
        </w:rPr>
        <w:t>32</w:t>
      </w:r>
      <w:r>
        <w:fldChar w:fldCharType="end"/>
      </w:r>
    </w:p>
    <w:p w:rsidR="00083B67" w:rsidRDefault="00DE4325">
      <w:pPr>
        <w:tabs>
          <w:tab w:val="right" w:leader="dot" w:pos="9495"/>
        </w:tabs>
      </w:pPr>
      <w:hyperlink w:anchor="_topic_TheCreationProcess">
        <w:r w:rsidR="00062EAE">
          <w:rPr>
            <w:rFonts w:ascii="Tahoma" w:hAnsi="Tahoma"/>
            <w:color w:val="000000"/>
            <w:sz w:val="24"/>
          </w:rPr>
          <w:t>The Creation Process</w:t>
        </w:r>
      </w:hyperlink>
      <w:r w:rsidR="00062EAE">
        <w:rPr>
          <w:rFonts w:ascii="Tahoma" w:hAnsi="Tahoma"/>
          <w:color w:val="000000"/>
          <w:sz w:val="24"/>
        </w:rPr>
        <w:tab/>
      </w:r>
      <w:r>
        <w:fldChar w:fldCharType="begin"/>
      </w:r>
      <w:r w:rsidR="00062EAE">
        <w:instrText xml:space="preserve">PAGEREF _topic_TheCreationProcess \h </w:instrText>
      </w:r>
      <w:r>
        <w:fldChar w:fldCharType="separate"/>
      </w:r>
      <w:r w:rsidR="00714281">
        <w:rPr>
          <w:noProof/>
        </w:rPr>
        <w:t>33</w:t>
      </w:r>
      <w:r>
        <w:fldChar w:fldCharType="end"/>
      </w:r>
    </w:p>
    <w:p w:rsidR="00083B67" w:rsidRDefault="00DE4325">
      <w:pPr>
        <w:tabs>
          <w:tab w:val="right" w:leader="dot" w:pos="9495"/>
        </w:tabs>
        <w:ind w:left="300"/>
      </w:pPr>
      <w:hyperlink w:anchor="_topic_SoftwareUserFoldersStructure">
        <w:r w:rsidR="00062EAE">
          <w:rPr>
            <w:rFonts w:ascii="Tahoma" w:hAnsi="Tahoma"/>
            <w:color w:val="000000"/>
            <w:sz w:val="24"/>
          </w:rPr>
          <w:t>Software User Folders Structure</w:t>
        </w:r>
      </w:hyperlink>
      <w:r w:rsidR="00062EAE">
        <w:rPr>
          <w:rFonts w:ascii="Tahoma" w:hAnsi="Tahoma"/>
          <w:color w:val="000000"/>
          <w:sz w:val="24"/>
        </w:rPr>
        <w:tab/>
      </w:r>
      <w:r>
        <w:fldChar w:fldCharType="begin"/>
      </w:r>
      <w:r w:rsidR="00062EAE">
        <w:instrText xml:space="preserve">PAGEREF _topic_SoftwareUserFoldersStructure \h </w:instrText>
      </w:r>
      <w:r>
        <w:fldChar w:fldCharType="separate"/>
      </w:r>
      <w:r w:rsidR="00714281">
        <w:rPr>
          <w:noProof/>
        </w:rPr>
        <w:t>35</w:t>
      </w:r>
      <w:r>
        <w:fldChar w:fldCharType="end"/>
      </w:r>
    </w:p>
    <w:p w:rsidR="00083B67" w:rsidRDefault="00DE4325">
      <w:pPr>
        <w:tabs>
          <w:tab w:val="right" w:leader="dot" w:pos="9495"/>
        </w:tabs>
      </w:pPr>
      <w:hyperlink w:anchor="_topic_TheProject">
        <w:r w:rsidR="00062EAE">
          <w:rPr>
            <w:rFonts w:ascii="Tahoma" w:hAnsi="Tahoma"/>
            <w:color w:val="000000"/>
            <w:sz w:val="24"/>
          </w:rPr>
          <w:t>The Project</w:t>
        </w:r>
      </w:hyperlink>
      <w:r w:rsidR="00062EAE">
        <w:rPr>
          <w:rFonts w:ascii="Tahoma" w:hAnsi="Tahoma"/>
          <w:color w:val="000000"/>
          <w:sz w:val="24"/>
        </w:rPr>
        <w:tab/>
      </w:r>
      <w:r>
        <w:fldChar w:fldCharType="begin"/>
      </w:r>
      <w:r w:rsidR="00062EAE">
        <w:instrText xml:space="preserve">PAGEREF _topic_TheProject \h </w:instrText>
      </w:r>
      <w:r>
        <w:fldChar w:fldCharType="separate"/>
      </w:r>
      <w:r w:rsidR="00714281">
        <w:rPr>
          <w:noProof/>
        </w:rPr>
        <w:t>35</w:t>
      </w:r>
      <w:r>
        <w:fldChar w:fldCharType="end"/>
      </w:r>
    </w:p>
    <w:p w:rsidR="00083B67" w:rsidRDefault="00DE4325">
      <w:pPr>
        <w:tabs>
          <w:tab w:val="right" w:leader="dot" w:pos="9495"/>
        </w:tabs>
        <w:ind w:left="300"/>
      </w:pPr>
      <w:hyperlink w:anchor="_topic_CreateaNewProject">
        <w:r w:rsidR="00062EAE">
          <w:rPr>
            <w:rFonts w:ascii="Tahoma" w:hAnsi="Tahoma"/>
            <w:color w:val="000000"/>
            <w:sz w:val="24"/>
          </w:rPr>
          <w:t>Create a New Project</w:t>
        </w:r>
      </w:hyperlink>
      <w:r w:rsidR="00062EAE">
        <w:rPr>
          <w:rFonts w:ascii="Tahoma" w:hAnsi="Tahoma"/>
          <w:color w:val="000000"/>
          <w:sz w:val="24"/>
        </w:rPr>
        <w:tab/>
      </w:r>
      <w:r>
        <w:fldChar w:fldCharType="begin"/>
      </w:r>
      <w:r w:rsidR="00062EAE">
        <w:instrText xml:space="preserve">PAGEREF _topic_CreateaNewProject \h </w:instrText>
      </w:r>
      <w:r>
        <w:fldChar w:fldCharType="separate"/>
      </w:r>
      <w:r w:rsidR="00714281">
        <w:rPr>
          <w:noProof/>
        </w:rPr>
        <w:t>36</w:t>
      </w:r>
      <w:r>
        <w:fldChar w:fldCharType="end"/>
      </w:r>
    </w:p>
    <w:p w:rsidR="00083B67" w:rsidRDefault="00DE4325">
      <w:pPr>
        <w:tabs>
          <w:tab w:val="right" w:leader="dot" w:pos="9495"/>
        </w:tabs>
        <w:ind w:left="300"/>
      </w:pPr>
      <w:hyperlink w:anchor="_topic_OpenanExistingproject">
        <w:r w:rsidR="00062EAE">
          <w:rPr>
            <w:rFonts w:ascii="Tahoma" w:hAnsi="Tahoma"/>
            <w:color w:val="000000"/>
            <w:sz w:val="24"/>
          </w:rPr>
          <w:t>Open an Existing project</w:t>
        </w:r>
      </w:hyperlink>
      <w:r w:rsidR="00062EAE">
        <w:rPr>
          <w:rFonts w:ascii="Tahoma" w:hAnsi="Tahoma"/>
          <w:color w:val="000000"/>
          <w:sz w:val="24"/>
        </w:rPr>
        <w:tab/>
      </w:r>
      <w:r>
        <w:fldChar w:fldCharType="begin"/>
      </w:r>
      <w:r w:rsidR="00062EAE">
        <w:instrText xml:space="preserve">PAGEREF _topic_OpenanExistingproject \h </w:instrText>
      </w:r>
      <w:r>
        <w:fldChar w:fldCharType="separate"/>
      </w:r>
      <w:r w:rsidR="00714281">
        <w:rPr>
          <w:noProof/>
        </w:rPr>
        <w:t>37</w:t>
      </w:r>
      <w:r>
        <w:fldChar w:fldCharType="end"/>
      </w:r>
    </w:p>
    <w:p w:rsidR="00083B67" w:rsidRDefault="00DE4325">
      <w:pPr>
        <w:tabs>
          <w:tab w:val="right" w:leader="dot" w:pos="9495"/>
        </w:tabs>
        <w:ind w:left="300"/>
      </w:pPr>
      <w:hyperlink w:anchor="_topic_SaveaProject">
        <w:r w:rsidR="00062EAE">
          <w:rPr>
            <w:rFonts w:ascii="Tahoma" w:hAnsi="Tahoma"/>
            <w:color w:val="000000"/>
            <w:sz w:val="24"/>
          </w:rPr>
          <w:t>Save a Project</w:t>
        </w:r>
      </w:hyperlink>
      <w:r w:rsidR="00062EAE">
        <w:rPr>
          <w:rFonts w:ascii="Tahoma" w:hAnsi="Tahoma"/>
          <w:color w:val="000000"/>
          <w:sz w:val="24"/>
        </w:rPr>
        <w:tab/>
      </w:r>
      <w:r>
        <w:fldChar w:fldCharType="begin"/>
      </w:r>
      <w:r w:rsidR="00062EAE">
        <w:instrText xml:space="preserve">PAGEREF _topic_SaveaProject \h </w:instrText>
      </w:r>
      <w:r>
        <w:fldChar w:fldCharType="separate"/>
      </w:r>
      <w:r w:rsidR="00714281">
        <w:rPr>
          <w:noProof/>
        </w:rPr>
        <w:t>38</w:t>
      </w:r>
      <w:r>
        <w:fldChar w:fldCharType="end"/>
      </w:r>
    </w:p>
    <w:p w:rsidR="00083B67" w:rsidRDefault="00DE4325">
      <w:pPr>
        <w:tabs>
          <w:tab w:val="right" w:leader="dot" w:pos="9495"/>
        </w:tabs>
        <w:ind w:left="300"/>
      </w:pPr>
      <w:hyperlink w:anchor="_topic_CloseaProject">
        <w:r w:rsidR="00062EAE">
          <w:rPr>
            <w:rFonts w:ascii="Tahoma" w:hAnsi="Tahoma"/>
            <w:color w:val="000000"/>
            <w:sz w:val="24"/>
          </w:rPr>
          <w:t>Close a Project</w:t>
        </w:r>
      </w:hyperlink>
      <w:r w:rsidR="00062EAE">
        <w:rPr>
          <w:rFonts w:ascii="Tahoma" w:hAnsi="Tahoma"/>
          <w:color w:val="000000"/>
          <w:sz w:val="24"/>
        </w:rPr>
        <w:tab/>
      </w:r>
      <w:r>
        <w:fldChar w:fldCharType="begin"/>
      </w:r>
      <w:r w:rsidR="00062EAE">
        <w:instrText xml:space="preserve">PAGEREF _topic_CloseaProject \h </w:instrText>
      </w:r>
      <w:r>
        <w:fldChar w:fldCharType="separate"/>
      </w:r>
      <w:r w:rsidR="00714281">
        <w:rPr>
          <w:noProof/>
        </w:rPr>
        <w:t>39</w:t>
      </w:r>
      <w:r>
        <w:fldChar w:fldCharType="end"/>
      </w:r>
    </w:p>
    <w:p w:rsidR="00083B67" w:rsidRDefault="00DE4325">
      <w:pPr>
        <w:tabs>
          <w:tab w:val="right" w:leader="dot" w:pos="9495"/>
        </w:tabs>
        <w:ind w:left="300"/>
      </w:pPr>
      <w:hyperlink w:anchor="_topic_TheProjectLibrary">
        <w:r w:rsidR="00062EAE">
          <w:rPr>
            <w:rFonts w:ascii="Tahoma" w:hAnsi="Tahoma"/>
            <w:color w:val="000000"/>
            <w:sz w:val="24"/>
          </w:rPr>
          <w:t>The Project Library</w:t>
        </w:r>
      </w:hyperlink>
      <w:r w:rsidR="00062EAE">
        <w:rPr>
          <w:rFonts w:ascii="Tahoma" w:hAnsi="Tahoma"/>
          <w:color w:val="000000"/>
          <w:sz w:val="24"/>
        </w:rPr>
        <w:tab/>
      </w:r>
      <w:r>
        <w:fldChar w:fldCharType="begin"/>
      </w:r>
      <w:r w:rsidR="00062EAE">
        <w:instrText xml:space="preserve">PAGEREF _topic_TheProjectLibrary \h </w:instrText>
      </w:r>
      <w:r>
        <w:fldChar w:fldCharType="separate"/>
      </w:r>
      <w:r w:rsidR="00714281">
        <w:rPr>
          <w:noProof/>
        </w:rPr>
        <w:t>39</w:t>
      </w:r>
      <w:r>
        <w:fldChar w:fldCharType="end"/>
      </w:r>
    </w:p>
    <w:p w:rsidR="00083B67" w:rsidRDefault="00DE4325">
      <w:pPr>
        <w:tabs>
          <w:tab w:val="right" w:leader="dot" w:pos="9495"/>
        </w:tabs>
        <w:ind w:left="300"/>
      </w:pPr>
      <w:hyperlink w:anchor="_topic_TheWavefile">
        <w:r w:rsidR="00062EAE">
          <w:rPr>
            <w:rFonts w:ascii="Tahoma" w:hAnsi="Tahoma"/>
            <w:color w:val="000000"/>
            <w:sz w:val="24"/>
          </w:rPr>
          <w:t xml:space="preserve">The Wave </w:t>
        </w:r>
        <w:proofErr w:type="gramStart"/>
        <w:r w:rsidR="00062EAE">
          <w:rPr>
            <w:rFonts w:ascii="Tahoma" w:hAnsi="Tahoma"/>
            <w:color w:val="000000"/>
            <w:sz w:val="24"/>
          </w:rPr>
          <w:t>file</w:t>
        </w:r>
        <w:proofErr w:type="gramEnd"/>
      </w:hyperlink>
      <w:r w:rsidR="00062EAE">
        <w:rPr>
          <w:rFonts w:ascii="Tahoma" w:hAnsi="Tahoma"/>
          <w:color w:val="000000"/>
          <w:sz w:val="24"/>
        </w:rPr>
        <w:tab/>
      </w:r>
      <w:r>
        <w:fldChar w:fldCharType="begin"/>
      </w:r>
      <w:r w:rsidR="00062EAE">
        <w:instrText xml:space="preserve">PAGEREF _topic_TheWavefile \h </w:instrText>
      </w:r>
      <w:r>
        <w:fldChar w:fldCharType="separate"/>
      </w:r>
      <w:r w:rsidR="00714281">
        <w:rPr>
          <w:noProof/>
        </w:rPr>
        <w:t>41</w:t>
      </w:r>
      <w:r>
        <w:fldChar w:fldCharType="end"/>
      </w:r>
    </w:p>
    <w:p w:rsidR="00083B67" w:rsidRDefault="00DE4325">
      <w:pPr>
        <w:tabs>
          <w:tab w:val="right" w:leader="dot" w:pos="9495"/>
        </w:tabs>
        <w:ind w:left="300"/>
      </w:pPr>
      <w:hyperlink w:anchor="_topic_TheVisualFiles">
        <w:r w:rsidR="00062EAE">
          <w:rPr>
            <w:rFonts w:ascii="Tahoma" w:hAnsi="Tahoma"/>
            <w:color w:val="000000"/>
            <w:sz w:val="24"/>
          </w:rPr>
          <w:t>The Visual Files</w:t>
        </w:r>
      </w:hyperlink>
      <w:r w:rsidR="00062EAE">
        <w:rPr>
          <w:rFonts w:ascii="Tahoma" w:hAnsi="Tahoma"/>
          <w:color w:val="000000"/>
          <w:sz w:val="24"/>
        </w:rPr>
        <w:tab/>
      </w:r>
      <w:r>
        <w:fldChar w:fldCharType="begin"/>
      </w:r>
      <w:r w:rsidR="00062EAE">
        <w:instrText xml:space="preserve">PAGEREF _topic_TheVisualFiles \h </w:instrText>
      </w:r>
      <w:r>
        <w:fldChar w:fldCharType="separate"/>
      </w:r>
      <w:r w:rsidR="00714281">
        <w:rPr>
          <w:noProof/>
        </w:rPr>
        <w:t>45</w:t>
      </w:r>
      <w:r>
        <w:fldChar w:fldCharType="end"/>
      </w:r>
    </w:p>
    <w:p w:rsidR="00083B67" w:rsidRDefault="00DE4325">
      <w:pPr>
        <w:tabs>
          <w:tab w:val="right" w:leader="dot" w:pos="9495"/>
        </w:tabs>
      </w:pPr>
      <w:hyperlink w:anchor="_topic_TheScriptFile">
        <w:r w:rsidR="00062EAE">
          <w:rPr>
            <w:rFonts w:ascii="Tahoma" w:hAnsi="Tahoma"/>
            <w:color w:val="000000"/>
            <w:sz w:val="24"/>
          </w:rPr>
          <w:t>The Script File</w:t>
        </w:r>
      </w:hyperlink>
      <w:r w:rsidR="00062EAE">
        <w:rPr>
          <w:rFonts w:ascii="Tahoma" w:hAnsi="Tahoma"/>
          <w:color w:val="000000"/>
          <w:sz w:val="24"/>
        </w:rPr>
        <w:tab/>
      </w:r>
      <w:r>
        <w:fldChar w:fldCharType="begin"/>
      </w:r>
      <w:r w:rsidR="00062EAE">
        <w:instrText xml:space="preserve">PAGEREF _topic_TheScriptFile \h </w:instrText>
      </w:r>
      <w:r>
        <w:fldChar w:fldCharType="separate"/>
      </w:r>
      <w:r w:rsidR="00714281">
        <w:rPr>
          <w:noProof/>
        </w:rPr>
        <w:t>46</w:t>
      </w:r>
      <w:r>
        <w:fldChar w:fldCharType="end"/>
      </w:r>
    </w:p>
    <w:p w:rsidR="00083B67" w:rsidRDefault="00DE4325" w:rsidP="007B2517">
      <w:pPr>
        <w:tabs>
          <w:tab w:val="right" w:leader="dot" w:pos="9495"/>
        </w:tabs>
      </w:pPr>
      <w:hyperlink r:id="rId10">
        <w:r w:rsidR="00062EAE">
          <w:rPr>
            <w:rFonts w:ascii="Tahoma" w:hAnsi="Tahoma"/>
            <w:color w:val="000000"/>
            <w:sz w:val="24"/>
          </w:rPr>
          <w:t>Create a New Script File</w:t>
        </w:r>
      </w:hyperlink>
      <w:r w:rsidR="00062EAE">
        <w:rPr>
          <w:rFonts w:ascii="Tahoma" w:hAnsi="Tahoma"/>
          <w:color w:val="000000"/>
          <w:sz w:val="24"/>
        </w:rPr>
        <w:tab/>
      </w:r>
      <w:r w:rsidR="007B2517">
        <w:t>47</w:t>
      </w:r>
    </w:p>
    <w:p w:rsidR="00083B67" w:rsidRDefault="00DE4325">
      <w:pPr>
        <w:tabs>
          <w:tab w:val="right" w:leader="dot" w:pos="9495"/>
        </w:tabs>
        <w:ind w:left="300"/>
      </w:pPr>
      <w:hyperlink w:anchor="_topic_OpenanexistingScriptFile">
        <w:r w:rsidR="00062EAE">
          <w:rPr>
            <w:rFonts w:ascii="Tahoma" w:hAnsi="Tahoma"/>
            <w:color w:val="000000"/>
            <w:sz w:val="24"/>
          </w:rPr>
          <w:t>Open an existing Script File</w:t>
        </w:r>
      </w:hyperlink>
      <w:r w:rsidR="00062EAE">
        <w:rPr>
          <w:rFonts w:ascii="Tahoma" w:hAnsi="Tahoma"/>
          <w:color w:val="000000"/>
          <w:sz w:val="24"/>
        </w:rPr>
        <w:tab/>
      </w:r>
      <w:r>
        <w:fldChar w:fldCharType="begin"/>
      </w:r>
      <w:r w:rsidR="00062EAE">
        <w:instrText xml:space="preserve">PAGEREF _topic_OpenanexistingScriptFile \h </w:instrText>
      </w:r>
      <w:r>
        <w:fldChar w:fldCharType="separate"/>
      </w:r>
      <w:r w:rsidR="00714281">
        <w:rPr>
          <w:noProof/>
        </w:rPr>
        <w:t>50</w:t>
      </w:r>
      <w:r>
        <w:fldChar w:fldCharType="end"/>
      </w:r>
    </w:p>
    <w:p w:rsidR="00083B67" w:rsidRDefault="00DE4325">
      <w:pPr>
        <w:tabs>
          <w:tab w:val="right" w:leader="dot" w:pos="9495"/>
        </w:tabs>
        <w:ind w:left="300"/>
      </w:pPr>
      <w:hyperlink w:anchor="_topic_SaveCopiesoftheScriptFile">
        <w:r w:rsidR="00062EAE">
          <w:rPr>
            <w:rFonts w:ascii="Tahoma" w:hAnsi="Tahoma"/>
            <w:color w:val="000000"/>
            <w:sz w:val="24"/>
          </w:rPr>
          <w:t>Save Copies of the Script File</w:t>
        </w:r>
      </w:hyperlink>
      <w:r w:rsidR="00062EAE">
        <w:rPr>
          <w:rFonts w:ascii="Tahoma" w:hAnsi="Tahoma"/>
          <w:color w:val="000000"/>
          <w:sz w:val="24"/>
        </w:rPr>
        <w:tab/>
      </w:r>
      <w:r>
        <w:fldChar w:fldCharType="begin"/>
      </w:r>
      <w:r w:rsidR="00062EAE">
        <w:instrText xml:space="preserve">PAGEREF _topic_SaveCopiesoftheScriptFile \h </w:instrText>
      </w:r>
      <w:r>
        <w:fldChar w:fldCharType="separate"/>
      </w:r>
      <w:r w:rsidR="00714281">
        <w:rPr>
          <w:noProof/>
        </w:rPr>
        <w:t>50</w:t>
      </w:r>
      <w:r>
        <w:fldChar w:fldCharType="end"/>
      </w:r>
    </w:p>
    <w:p w:rsidR="00083B67" w:rsidRDefault="00DE4325">
      <w:pPr>
        <w:tabs>
          <w:tab w:val="right" w:leader="dot" w:pos="9495"/>
        </w:tabs>
        <w:ind w:left="300"/>
      </w:pPr>
      <w:hyperlink w:anchor="_topic_ImportaScriptFilefromotherFiring">
        <w:r w:rsidR="00062EAE">
          <w:rPr>
            <w:rFonts w:ascii="Tahoma" w:hAnsi="Tahoma"/>
            <w:color w:val="000000"/>
            <w:sz w:val="24"/>
          </w:rPr>
          <w:t>Import a Script File from other Firing Systems</w:t>
        </w:r>
      </w:hyperlink>
      <w:r w:rsidR="00062EAE">
        <w:rPr>
          <w:rFonts w:ascii="Tahoma" w:hAnsi="Tahoma"/>
          <w:color w:val="000000"/>
          <w:sz w:val="24"/>
        </w:rPr>
        <w:tab/>
      </w:r>
      <w:r>
        <w:fldChar w:fldCharType="begin"/>
      </w:r>
      <w:r w:rsidR="00062EAE">
        <w:instrText xml:space="preserve">PAGEREF _topic_ImportaScriptFilefromotherFiring \h </w:instrText>
      </w:r>
      <w:r>
        <w:fldChar w:fldCharType="separate"/>
      </w:r>
      <w:r w:rsidR="00714281">
        <w:rPr>
          <w:noProof/>
        </w:rPr>
        <w:t>51</w:t>
      </w:r>
      <w:r>
        <w:fldChar w:fldCharType="end"/>
      </w:r>
    </w:p>
    <w:p w:rsidR="00083B67" w:rsidRDefault="00DE4325">
      <w:pPr>
        <w:tabs>
          <w:tab w:val="right" w:leader="dot" w:pos="9495"/>
        </w:tabs>
        <w:ind w:left="300"/>
      </w:pPr>
      <w:hyperlink w:anchor="_topic_ExportaScripttoothersystems">
        <w:r w:rsidR="00062EAE">
          <w:rPr>
            <w:rFonts w:ascii="Tahoma" w:hAnsi="Tahoma"/>
            <w:color w:val="000000"/>
            <w:sz w:val="24"/>
          </w:rPr>
          <w:t>Export a Script to other systems</w:t>
        </w:r>
      </w:hyperlink>
      <w:r w:rsidR="00062EAE">
        <w:rPr>
          <w:rFonts w:ascii="Tahoma" w:hAnsi="Tahoma"/>
          <w:color w:val="000000"/>
          <w:sz w:val="24"/>
        </w:rPr>
        <w:tab/>
      </w:r>
      <w:r>
        <w:fldChar w:fldCharType="begin"/>
      </w:r>
      <w:r w:rsidR="00062EAE">
        <w:instrText xml:space="preserve">PAGEREF _topic_ExportaScripttoothersystems \h </w:instrText>
      </w:r>
      <w:r>
        <w:fldChar w:fldCharType="separate"/>
      </w:r>
      <w:r w:rsidR="00714281">
        <w:rPr>
          <w:noProof/>
        </w:rPr>
        <w:t>53</w:t>
      </w:r>
      <w:r>
        <w:fldChar w:fldCharType="end"/>
      </w:r>
    </w:p>
    <w:p w:rsidR="00083B67" w:rsidRDefault="00DE4325">
      <w:pPr>
        <w:tabs>
          <w:tab w:val="right" w:leader="dot" w:pos="9495"/>
        </w:tabs>
        <w:ind w:left="300"/>
      </w:pPr>
      <w:hyperlink w:anchor="_topic_AutoRestoreUndo">
        <w:r w:rsidR="00062EAE">
          <w:rPr>
            <w:rFonts w:ascii="Tahoma" w:hAnsi="Tahoma"/>
            <w:color w:val="000000"/>
            <w:sz w:val="24"/>
          </w:rPr>
          <w:t>Auto Restore - Undo</w:t>
        </w:r>
      </w:hyperlink>
      <w:r w:rsidR="00062EAE">
        <w:rPr>
          <w:rFonts w:ascii="Tahoma" w:hAnsi="Tahoma"/>
          <w:color w:val="000000"/>
          <w:sz w:val="24"/>
        </w:rPr>
        <w:tab/>
      </w:r>
      <w:r>
        <w:fldChar w:fldCharType="begin"/>
      </w:r>
      <w:r w:rsidR="00062EAE">
        <w:instrText xml:space="preserve">PAGEREF _topic_AutoRestoreUndo \h </w:instrText>
      </w:r>
      <w:r>
        <w:fldChar w:fldCharType="separate"/>
      </w:r>
      <w:r w:rsidR="00714281">
        <w:rPr>
          <w:noProof/>
        </w:rPr>
        <w:t>59</w:t>
      </w:r>
      <w:r>
        <w:fldChar w:fldCharType="end"/>
      </w:r>
    </w:p>
    <w:p w:rsidR="00083B67" w:rsidRDefault="00DE4325">
      <w:pPr>
        <w:tabs>
          <w:tab w:val="right" w:leader="dot" w:pos="9495"/>
        </w:tabs>
        <w:ind w:left="300"/>
      </w:pPr>
      <w:hyperlink w:anchor="_topic_ScriptingforDMX">
        <w:proofErr w:type="gramStart"/>
        <w:r w:rsidR="00062EAE">
          <w:rPr>
            <w:rFonts w:ascii="Tahoma" w:hAnsi="Tahoma"/>
            <w:color w:val="000000"/>
            <w:sz w:val="24"/>
          </w:rPr>
          <w:t>Scripting  for</w:t>
        </w:r>
        <w:proofErr w:type="gramEnd"/>
        <w:r w:rsidR="00062EAE">
          <w:rPr>
            <w:rFonts w:ascii="Tahoma" w:hAnsi="Tahoma"/>
            <w:color w:val="000000"/>
            <w:sz w:val="24"/>
          </w:rPr>
          <w:t xml:space="preserve"> DMX</w:t>
        </w:r>
      </w:hyperlink>
      <w:r w:rsidR="00062EAE">
        <w:rPr>
          <w:rFonts w:ascii="Tahoma" w:hAnsi="Tahoma"/>
          <w:color w:val="000000"/>
          <w:sz w:val="24"/>
        </w:rPr>
        <w:tab/>
      </w:r>
      <w:r>
        <w:fldChar w:fldCharType="begin"/>
      </w:r>
      <w:r w:rsidR="00062EAE">
        <w:instrText xml:space="preserve">PAGEREF _topic_ScriptingforDMX \h </w:instrText>
      </w:r>
      <w:r>
        <w:fldChar w:fldCharType="separate"/>
      </w:r>
      <w:r w:rsidR="00714281">
        <w:rPr>
          <w:noProof/>
        </w:rPr>
        <w:t>51</w:t>
      </w:r>
      <w:r>
        <w:fldChar w:fldCharType="end"/>
      </w:r>
    </w:p>
    <w:p w:rsidR="00083B67" w:rsidRDefault="00DE4325">
      <w:pPr>
        <w:tabs>
          <w:tab w:val="right" w:leader="dot" w:pos="9495"/>
        </w:tabs>
      </w:pPr>
      <w:hyperlink w:anchor="_topic_PFT">
        <w:r w:rsidR="00062EAE">
          <w:rPr>
            <w:rFonts w:ascii="Tahoma" w:hAnsi="Tahoma"/>
            <w:color w:val="000000"/>
            <w:sz w:val="24"/>
          </w:rPr>
          <w:t>Scripting Commands and Syntax of Visual Columns</w:t>
        </w:r>
      </w:hyperlink>
      <w:r w:rsidR="00062EAE">
        <w:rPr>
          <w:rFonts w:ascii="Tahoma" w:hAnsi="Tahoma"/>
          <w:color w:val="000000"/>
          <w:sz w:val="24"/>
        </w:rPr>
        <w:tab/>
      </w:r>
      <w:r w:rsidR="00133EB3">
        <w:t xml:space="preserve"> 66</w:t>
      </w:r>
    </w:p>
    <w:p w:rsidR="00083B67" w:rsidRDefault="00DE4325">
      <w:pPr>
        <w:tabs>
          <w:tab w:val="right" w:leader="dot" w:pos="9495"/>
        </w:tabs>
        <w:ind w:left="300"/>
      </w:pPr>
      <w:hyperlink w:anchor="_topic_PFT">
        <w:r w:rsidR="00062EAE">
          <w:rPr>
            <w:rFonts w:ascii="Tahoma" w:hAnsi="Tahoma"/>
            <w:color w:val="000000"/>
            <w:sz w:val="24"/>
          </w:rPr>
          <w:t>PFT</w:t>
        </w:r>
      </w:hyperlink>
      <w:r w:rsidR="00062EAE">
        <w:rPr>
          <w:rFonts w:ascii="Tahoma" w:hAnsi="Tahoma"/>
          <w:color w:val="000000"/>
          <w:sz w:val="24"/>
        </w:rPr>
        <w:tab/>
      </w:r>
      <w:r>
        <w:fldChar w:fldCharType="begin"/>
      </w:r>
      <w:r w:rsidR="00062EAE">
        <w:instrText xml:space="preserve">PAGEREF _topic_PFT \h </w:instrText>
      </w:r>
      <w:r>
        <w:fldChar w:fldCharType="separate"/>
      </w:r>
      <w:r w:rsidR="00714281">
        <w:rPr>
          <w:noProof/>
        </w:rPr>
        <w:t>66</w:t>
      </w:r>
      <w:r>
        <w:fldChar w:fldCharType="end"/>
      </w:r>
    </w:p>
    <w:p w:rsidR="00083B67" w:rsidRDefault="00DE4325">
      <w:pPr>
        <w:tabs>
          <w:tab w:val="right" w:leader="dot" w:pos="9495"/>
        </w:tabs>
        <w:ind w:left="300"/>
      </w:pPr>
      <w:hyperlink w:anchor="_topic_QTY">
        <w:r w:rsidR="00062EAE">
          <w:rPr>
            <w:rFonts w:ascii="Tahoma" w:hAnsi="Tahoma"/>
            <w:color w:val="000000"/>
            <w:sz w:val="24"/>
          </w:rPr>
          <w:t>QTY</w:t>
        </w:r>
      </w:hyperlink>
      <w:r w:rsidR="00062EAE">
        <w:rPr>
          <w:rFonts w:ascii="Tahoma" w:hAnsi="Tahoma"/>
          <w:color w:val="000000"/>
          <w:sz w:val="24"/>
        </w:rPr>
        <w:tab/>
      </w:r>
      <w:r>
        <w:fldChar w:fldCharType="begin"/>
      </w:r>
      <w:r w:rsidR="00062EAE">
        <w:instrText xml:space="preserve">PAGEREF _topic_QTY \h </w:instrText>
      </w:r>
      <w:r>
        <w:fldChar w:fldCharType="separate"/>
      </w:r>
      <w:r w:rsidR="00714281">
        <w:rPr>
          <w:noProof/>
        </w:rPr>
        <w:t>66</w:t>
      </w:r>
      <w:r>
        <w:fldChar w:fldCharType="end"/>
      </w:r>
    </w:p>
    <w:p w:rsidR="00083B67" w:rsidRDefault="00DE4325">
      <w:pPr>
        <w:tabs>
          <w:tab w:val="right" w:leader="dot" w:pos="9495"/>
        </w:tabs>
        <w:ind w:left="300"/>
      </w:pPr>
      <w:hyperlink w:anchor="_topic_PANTILT">
        <w:proofErr w:type="gramStart"/>
        <w:r w:rsidR="00062EAE">
          <w:rPr>
            <w:rFonts w:ascii="Tahoma" w:hAnsi="Tahoma"/>
            <w:color w:val="000000"/>
            <w:sz w:val="24"/>
          </w:rPr>
          <w:t>PAN &amp;</w:t>
        </w:r>
        <w:proofErr w:type="gramEnd"/>
        <w:r w:rsidR="00062EAE">
          <w:rPr>
            <w:rFonts w:ascii="Tahoma" w:hAnsi="Tahoma"/>
            <w:color w:val="000000"/>
            <w:sz w:val="24"/>
          </w:rPr>
          <w:t xml:space="preserve"> TILT</w:t>
        </w:r>
      </w:hyperlink>
      <w:r w:rsidR="00062EAE">
        <w:rPr>
          <w:rFonts w:ascii="Tahoma" w:hAnsi="Tahoma"/>
          <w:color w:val="000000"/>
          <w:sz w:val="24"/>
        </w:rPr>
        <w:tab/>
      </w:r>
      <w:r>
        <w:fldChar w:fldCharType="begin"/>
      </w:r>
      <w:r w:rsidR="00062EAE">
        <w:instrText xml:space="preserve">PAGEREF _topic_PANTILT \h </w:instrText>
      </w:r>
      <w:r>
        <w:fldChar w:fldCharType="separate"/>
      </w:r>
      <w:r w:rsidR="00714281">
        <w:rPr>
          <w:noProof/>
        </w:rPr>
        <w:t>67</w:t>
      </w:r>
      <w:r>
        <w:fldChar w:fldCharType="end"/>
      </w:r>
    </w:p>
    <w:p w:rsidR="00083B67" w:rsidRDefault="00DE4325">
      <w:pPr>
        <w:tabs>
          <w:tab w:val="right" w:leader="dot" w:pos="9495"/>
        </w:tabs>
        <w:ind w:left="300"/>
      </w:pPr>
      <w:hyperlink w:anchor="_topic_CAMERA">
        <w:r w:rsidR="00062EAE">
          <w:rPr>
            <w:rFonts w:ascii="Tahoma" w:hAnsi="Tahoma"/>
            <w:color w:val="000000"/>
            <w:sz w:val="24"/>
          </w:rPr>
          <w:t>CAMERA</w:t>
        </w:r>
      </w:hyperlink>
      <w:r w:rsidR="00062EAE">
        <w:rPr>
          <w:rFonts w:ascii="Tahoma" w:hAnsi="Tahoma"/>
          <w:color w:val="000000"/>
          <w:sz w:val="24"/>
        </w:rPr>
        <w:tab/>
      </w:r>
      <w:r>
        <w:fldChar w:fldCharType="begin"/>
      </w:r>
      <w:r w:rsidR="00062EAE">
        <w:instrText xml:space="preserve">PAGEREF _topic_CAMERA \h </w:instrText>
      </w:r>
      <w:r>
        <w:fldChar w:fldCharType="separate"/>
      </w:r>
      <w:r w:rsidR="00714281">
        <w:rPr>
          <w:noProof/>
        </w:rPr>
        <w:t>68</w:t>
      </w:r>
      <w:r>
        <w:fldChar w:fldCharType="end"/>
      </w:r>
    </w:p>
    <w:p w:rsidR="00083B67" w:rsidRDefault="00DE4325">
      <w:pPr>
        <w:tabs>
          <w:tab w:val="right" w:leader="dot" w:pos="9495"/>
        </w:tabs>
        <w:ind w:left="300"/>
      </w:pPr>
      <w:hyperlink w:anchor="_topic_VISUALREFERENCE">
        <w:r w:rsidR="00062EAE">
          <w:rPr>
            <w:rFonts w:ascii="Tahoma" w:hAnsi="Tahoma"/>
            <w:color w:val="000000"/>
            <w:sz w:val="24"/>
          </w:rPr>
          <w:t>VISUAL REFERENCE</w:t>
        </w:r>
      </w:hyperlink>
      <w:r w:rsidR="00062EAE">
        <w:rPr>
          <w:rFonts w:ascii="Tahoma" w:hAnsi="Tahoma"/>
          <w:color w:val="000000"/>
          <w:sz w:val="24"/>
        </w:rPr>
        <w:tab/>
      </w:r>
      <w:r>
        <w:fldChar w:fldCharType="begin"/>
      </w:r>
      <w:r w:rsidR="00062EAE">
        <w:instrText xml:space="preserve">PAGEREF _topic_VISUALREFERENCE \h </w:instrText>
      </w:r>
      <w:r>
        <w:fldChar w:fldCharType="separate"/>
      </w:r>
      <w:r w:rsidR="00714281">
        <w:rPr>
          <w:noProof/>
        </w:rPr>
        <w:t>69</w:t>
      </w:r>
      <w:r>
        <w:fldChar w:fldCharType="end"/>
      </w:r>
    </w:p>
    <w:p w:rsidR="00083B67" w:rsidRDefault="00DE4325">
      <w:pPr>
        <w:tabs>
          <w:tab w:val="right" w:leader="dot" w:pos="9495"/>
        </w:tabs>
        <w:ind w:left="300"/>
      </w:pPr>
      <w:hyperlink w:anchor="_topic_BEAM">
        <w:r w:rsidR="00062EAE">
          <w:rPr>
            <w:rFonts w:ascii="Tahoma" w:hAnsi="Tahoma"/>
            <w:color w:val="000000"/>
            <w:sz w:val="24"/>
          </w:rPr>
          <w:t>BEAM</w:t>
        </w:r>
      </w:hyperlink>
      <w:r w:rsidR="00062EAE">
        <w:rPr>
          <w:rFonts w:ascii="Tahoma" w:hAnsi="Tahoma"/>
          <w:color w:val="000000"/>
          <w:sz w:val="24"/>
        </w:rPr>
        <w:tab/>
      </w:r>
      <w:r>
        <w:fldChar w:fldCharType="begin"/>
      </w:r>
      <w:r w:rsidR="00062EAE">
        <w:instrText xml:space="preserve">PAGEREF _topic_BEAM \h </w:instrText>
      </w:r>
      <w:r>
        <w:fldChar w:fldCharType="separate"/>
      </w:r>
      <w:r w:rsidR="00714281">
        <w:rPr>
          <w:noProof/>
        </w:rPr>
        <w:t>69</w:t>
      </w:r>
      <w:r>
        <w:fldChar w:fldCharType="end"/>
      </w:r>
    </w:p>
    <w:p w:rsidR="00083B67" w:rsidRDefault="00DE4325">
      <w:pPr>
        <w:tabs>
          <w:tab w:val="right" w:leader="dot" w:pos="9495"/>
        </w:tabs>
        <w:ind w:left="300"/>
      </w:pPr>
      <w:hyperlink w:anchor="_topic_WORLD">
        <w:r w:rsidR="00062EAE">
          <w:rPr>
            <w:rFonts w:ascii="Tahoma" w:hAnsi="Tahoma"/>
            <w:color w:val="000000"/>
            <w:sz w:val="24"/>
          </w:rPr>
          <w:t>WORLD</w:t>
        </w:r>
      </w:hyperlink>
      <w:r w:rsidR="00062EAE">
        <w:rPr>
          <w:rFonts w:ascii="Tahoma" w:hAnsi="Tahoma"/>
          <w:color w:val="000000"/>
          <w:sz w:val="24"/>
        </w:rPr>
        <w:tab/>
      </w:r>
      <w:r>
        <w:fldChar w:fldCharType="begin"/>
      </w:r>
      <w:r w:rsidR="00062EAE">
        <w:instrText xml:space="preserve">PAGEREF _topic_WORLD \h </w:instrText>
      </w:r>
      <w:r>
        <w:fldChar w:fldCharType="separate"/>
      </w:r>
      <w:r w:rsidR="00714281">
        <w:rPr>
          <w:noProof/>
        </w:rPr>
        <w:t>70</w:t>
      </w:r>
      <w:r>
        <w:fldChar w:fldCharType="end"/>
      </w:r>
    </w:p>
    <w:p w:rsidR="00083B67" w:rsidRDefault="00DE4325">
      <w:pPr>
        <w:tabs>
          <w:tab w:val="right" w:leader="dot" w:pos="9495"/>
        </w:tabs>
        <w:ind w:left="300"/>
      </w:pPr>
      <w:hyperlink w:anchor="_topic_OBJECT">
        <w:r w:rsidR="00062EAE">
          <w:rPr>
            <w:rFonts w:ascii="Tahoma" w:hAnsi="Tahoma"/>
            <w:color w:val="000000"/>
            <w:sz w:val="24"/>
          </w:rPr>
          <w:t>OBJECT</w:t>
        </w:r>
      </w:hyperlink>
      <w:r w:rsidR="00062EAE">
        <w:rPr>
          <w:rFonts w:ascii="Tahoma" w:hAnsi="Tahoma"/>
          <w:color w:val="000000"/>
          <w:sz w:val="24"/>
        </w:rPr>
        <w:tab/>
      </w:r>
      <w:r>
        <w:fldChar w:fldCharType="begin"/>
      </w:r>
      <w:r w:rsidR="00062EAE">
        <w:instrText xml:space="preserve">PAGEREF _topic_OBJECT \h </w:instrText>
      </w:r>
      <w:r>
        <w:fldChar w:fldCharType="separate"/>
      </w:r>
      <w:r w:rsidR="00714281">
        <w:rPr>
          <w:noProof/>
        </w:rPr>
        <w:t>71</w:t>
      </w:r>
      <w:r>
        <w:fldChar w:fldCharType="end"/>
      </w:r>
    </w:p>
    <w:p w:rsidR="00083B67" w:rsidRDefault="00DE4325">
      <w:pPr>
        <w:tabs>
          <w:tab w:val="right" w:leader="dot" w:pos="9495"/>
        </w:tabs>
        <w:ind w:left="300"/>
      </w:pPr>
      <w:hyperlink w:anchor="_topic_VIDEOLINKPICTURELINK">
        <w:r w:rsidR="00062EAE">
          <w:rPr>
            <w:rFonts w:ascii="Tahoma" w:hAnsi="Tahoma"/>
            <w:color w:val="000000"/>
            <w:sz w:val="24"/>
          </w:rPr>
          <w:t>VIDEO LINK &amp; PICTURE LINK</w:t>
        </w:r>
      </w:hyperlink>
      <w:r w:rsidR="00062EAE">
        <w:rPr>
          <w:rFonts w:ascii="Tahoma" w:hAnsi="Tahoma"/>
          <w:color w:val="000000"/>
          <w:sz w:val="24"/>
        </w:rPr>
        <w:tab/>
      </w:r>
      <w:r>
        <w:fldChar w:fldCharType="begin"/>
      </w:r>
      <w:r w:rsidR="00062EAE">
        <w:instrText xml:space="preserve">PAGEREF _topic_VIDEOLINKPICTURELINK \h </w:instrText>
      </w:r>
      <w:r>
        <w:fldChar w:fldCharType="separate"/>
      </w:r>
      <w:r w:rsidR="00714281">
        <w:rPr>
          <w:noProof/>
        </w:rPr>
        <w:t>71</w:t>
      </w:r>
      <w:r>
        <w:fldChar w:fldCharType="end"/>
      </w:r>
    </w:p>
    <w:p w:rsidR="00083B67" w:rsidRDefault="00DE4325">
      <w:pPr>
        <w:tabs>
          <w:tab w:val="right" w:leader="dot" w:pos="9495"/>
        </w:tabs>
      </w:pPr>
      <w:hyperlink w:anchor="_topic_CuesMenu">
        <w:r w:rsidR="00062EAE">
          <w:rPr>
            <w:rFonts w:ascii="Tahoma" w:hAnsi="Tahoma"/>
            <w:color w:val="000000"/>
            <w:sz w:val="24"/>
          </w:rPr>
          <w:t xml:space="preserve"> Cues Menu</w:t>
        </w:r>
      </w:hyperlink>
      <w:r w:rsidR="00062EAE">
        <w:rPr>
          <w:rFonts w:ascii="Tahoma" w:hAnsi="Tahoma"/>
          <w:color w:val="000000"/>
          <w:sz w:val="24"/>
        </w:rPr>
        <w:tab/>
      </w:r>
      <w:r>
        <w:fldChar w:fldCharType="begin"/>
      </w:r>
      <w:r w:rsidR="00062EAE">
        <w:instrText xml:space="preserve">PAGEREF _topic_CuesMenu \h </w:instrText>
      </w:r>
      <w:r>
        <w:fldChar w:fldCharType="separate"/>
      </w:r>
      <w:r w:rsidR="00714281">
        <w:rPr>
          <w:noProof/>
        </w:rPr>
        <w:t>72</w:t>
      </w:r>
      <w:r>
        <w:fldChar w:fldCharType="end"/>
      </w:r>
    </w:p>
    <w:p w:rsidR="00083B67" w:rsidRDefault="00DE4325">
      <w:pPr>
        <w:tabs>
          <w:tab w:val="right" w:leader="dot" w:pos="9495"/>
        </w:tabs>
        <w:ind w:left="300"/>
      </w:pPr>
      <w:hyperlink w:anchor="_topic_SaveClearNewCues">
        <w:r w:rsidR="00062EAE">
          <w:rPr>
            <w:rFonts w:ascii="Tahoma" w:hAnsi="Tahoma"/>
            <w:color w:val="000000"/>
            <w:sz w:val="24"/>
          </w:rPr>
          <w:t>Save / Clear New Cues</w:t>
        </w:r>
      </w:hyperlink>
      <w:r w:rsidR="00062EAE">
        <w:rPr>
          <w:rFonts w:ascii="Tahoma" w:hAnsi="Tahoma"/>
          <w:color w:val="000000"/>
          <w:sz w:val="24"/>
        </w:rPr>
        <w:tab/>
      </w:r>
      <w:r>
        <w:fldChar w:fldCharType="begin"/>
      </w:r>
      <w:r w:rsidR="00062EAE">
        <w:instrText xml:space="preserve">PAGEREF _topic_SaveClearNewCues \h </w:instrText>
      </w:r>
      <w:r>
        <w:fldChar w:fldCharType="separate"/>
      </w:r>
      <w:r w:rsidR="00714281">
        <w:rPr>
          <w:noProof/>
        </w:rPr>
        <w:t>74</w:t>
      </w:r>
      <w:r>
        <w:fldChar w:fldCharType="end"/>
      </w:r>
    </w:p>
    <w:p w:rsidR="00083B67" w:rsidRDefault="00DE4325">
      <w:pPr>
        <w:tabs>
          <w:tab w:val="right" w:leader="dot" w:pos="9495"/>
        </w:tabs>
        <w:ind w:left="300"/>
      </w:pPr>
      <w:hyperlink w:anchor="_topic_CopyCutPasteandDuplicateCues">
        <w:r w:rsidR="00062EAE">
          <w:rPr>
            <w:rFonts w:ascii="Tahoma" w:hAnsi="Tahoma"/>
            <w:color w:val="000000"/>
            <w:sz w:val="24"/>
          </w:rPr>
          <w:t xml:space="preserve">Copy, Cut, Paste and </w:t>
        </w:r>
        <w:proofErr w:type="gramStart"/>
        <w:r w:rsidR="00062EAE">
          <w:rPr>
            <w:rFonts w:ascii="Tahoma" w:hAnsi="Tahoma"/>
            <w:color w:val="000000"/>
            <w:sz w:val="24"/>
          </w:rPr>
          <w:t>Duplicate  Cues</w:t>
        </w:r>
        <w:proofErr w:type="gramEnd"/>
      </w:hyperlink>
      <w:r w:rsidR="00062EAE">
        <w:rPr>
          <w:rFonts w:ascii="Tahoma" w:hAnsi="Tahoma"/>
          <w:color w:val="000000"/>
          <w:sz w:val="24"/>
        </w:rPr>
        <w:tab/>
      </w:r>
      <w:r>
        <w:fldChar w:fldCharType="begin"/>
      </w:r>
      <w:r w:rsidR="00062EAE">
        <w:instrText xml:space="preserve">PAGEREF _topic_CopyCutPasteandDuplicateCues \h </w:instrText>
      </w:r>
      <w:r>
        <w:fldChar w:fldCharType="separate"/>
      </w:r>
      <w:r w:rsidR="00714281">
        <w:rPr>
          <w:noProof/>
        </w:rPr>
        <w:t>74</w:t>
      </w:r>
      <w:r>
        <w:fldChar w:fldCharType="end"/>
      </w:r>
    </w:p>
    <w:p w:rsidR="00083B67" w:rsidRDefault="00DE4325">
      <w:pPr>
        <w:tabs>
          <w:tab w:val="right" w:leader="dot" w:pos="9495"/>
        </w:tabs>
        <w:ind w:left="300"/>
      </w:pPr>
      <w:hyperlink w:anchor="_topic_InsertCues">
        <w:r w:rsidR="00062EAE">
          <w:rPr>
            <w:rFonts w:ascii="Tahoma" w:hAnsi="Tahoma"/>
            <w:color w:val="000000"/>
            <w:sz w:val="24"/>
          </w:rPr>
          <w:t>Insert Cues</w:t>
        </w:r>
      </w:hyperlink>
      <w:r w:rsidR="00062EAE">
        <w:rPr>
          <w:rFonts w:ascii="Tahoma" w:hAnsi="Tahoma"/>
          <w:color w:val="000000"/>
          <w:sz w:val="24"/>
        </w:rPr>
        <w:tab/>
      </w:r>
      <w:r>
        <w:fldChar w:fldCharType="begin"/>
      </w:r>
      <w:r w:rsidR="00062EAE">
        <w:instrText xml:space="preserve">PAGEREF _topic_InsertCues \h </w:instrText>
      </w:r>
      <w:r>
        <w:fldChar w:fldCharType="separate"/>
      </w:r>
      <w:r w:rsidR="00714281">
        <w:rPr>
          <w:noProof/>
        </w:rPr>
        <w:t>74</w:t>
      </w:r>
      <w:r>
        <w:fldChar w:fldCharType="end"/>
      </w:r>
    </w:p>
    <w:p w:rsidR="00083B67" w:rsidRDefault="00DE4325">
      <w:pPr>
        <w:tabs>
          <w:tab w:val="right" w:leader="dot" w:pos="9495"/>
        </w:tabs>
        <w:ind w:left="300"/>
      </w:pPr>
      <w:hyperlink w:anchor="_topic_InsertEffects">
        <w:r w:rsidR="00062EAE">
          <w:rPr>
            <w:rFonts w:ascii="Tahoma" w:hAnsi="Tahoma"/>
            <w:color w:val="000000"/>
            <w:sz w:val="24"/>
          </w:rPr>
          <w:t>Insert Effects</w:t>
        </w:r>
      </w:hyperlink>
      <w:r w:rsidR="00062EAE">
        <w:rPr>
          <w:rFonts w:ascii="Tahoma" w:hAnsi="Tahoma"/>
          <w:color w:val="000000"/>
          <w:sz w:val="24"/>
        </w:rPr>
        <w:tab/>
      </w:r>
      <w:r>
        <w:fldChar w:fldCharType="begin"/>
      </w:r>
      <w:r w:rsidR="00062EAE">
        <w:instrText xml:space="preserve">PAGEREF _topic_InsertEffects \h </w:instrText>
      </w:r>
      <w:r>
        <w:fldChar w:fldCharType="separate"/>
      </w:r>
      <w:r w:rsidR="00714281">
        <w:rPr>
          <w:noProof/>
        </w:rPr>
        <w:t>76</w:t>
      </w:r>
      <w:r>
        <w:fldChar w:fldCharType="end"/>
      </w:r>
    </w:p>
    <w:p w:rsidR="00083B67" w:rsidRDefault="00DE4325">
      <w:pPr>
        <w:tabs>
          <w:tab w:val="right" w:leader="dot" w:pos="9495"/>
        </w:tabs>
        <w:ind w:left="300"/>
      </w:pPr>
      <w:hyperlink w:anchor="_topic_CreateEffects">
        <w:r w:rsidR="00062EAE">
          <w:rPr>
            <w:rFonts w:ascii="Tahoma" w:hAnsi="Tahoma"/>
            <w:color w:val="000000"/>
            <w:sz w:val="24"/>
          </w:rPr>
          <w:t>Create Effects</w:t>
        </w:r>
      </w:hyperlink>
      <w:r w:rsidR="00062EAE">
        <w:rPr>
          <w:rFonts w:ascii="Tahoma" w:hAnsi="Tahoma"/>
          <w:color w:val="000000"/>
          <w:sz w:val="24"/>
        </w:rPr>
        <w:tab/>
      </w:r>
      <w:r>
        <w:fldChar w:fldCharType="begin"/>
      </w:r>
      <w:r w:rsidR="00062EAE">
        <w:instrText xml:space="preserve">PAGEREF _topic_CreateEffects \h </w:instrText>
      </w:r>
      <w:r>
        <w:fldChar w:fldCharType="separate"/>
      </w:r>
      <w:r w:rsidR="00714281">
        <w:rPr>
          <w:noProof/>
        </w:rPr>
        <w:t>77</w:t>
      </w:r>
      <w:r>
        <w:fldChar w:fldCharType="end"/>
      </w:r>
    </w:p>
    <w:p w:rsidR="00083B67" w:rsidRDefault="00DE4325">
      <w:pPr>
        <w:tabs>
          <w:tab w:val="right" w:leader="dot" w:pos="9495"/>
        </w:tabs>
        <w:ind w:left="300"/>
      </w:pPr>
      <w:hyperlink w:anchor="_topic_UpdateEffects">
        <w:r w:rsidR="00062EAE">
          <w:rPr>
            <w:rFonts w:ascii="Tahoma" w:hAnsi="Tahoma"/>
            <w:color w:val="000000"/>
            <w:sz w:val="24"/>
          </w:rPr>
          <w:t>Update Effects</w:t>
        </w:r>
      </w:hyperlink>
      <w:r w:rsidR="00062EAE">
        <w:rPr>
          <w:rFonts w:ascii="Tahoma" w:hAnsi="Tahoma"/>
          <w:color w:val="000000"/>
          <w:sz w:val="24"/>
        </w:rPr>
        <w:tab/>
      </w:r>
      <w:r>
        <w:fldChar w:fldCharType="begin"/>
      </w:r>
      <w:r w:rsidR="00062EAE">
        <w:instrText xml:space="preserve">PAGEREF _topic_UpdateEffects \h </w:instrText>
      </w:r>
      <w:r>
        <w:fldChar w:fldCharType="separate"/>
      </w:r>
      <w:r w:rsidR="00714281">
        <w:rPr>
          <w:noProof/>
        </w:rPr>
        <w:t>78</w:t>
      </w:r>
      <w:r>
        <w:fldChar w:fldCharType="end"/>
      </w:r>
    </w:p>
    <w:p w:rsidR="00083B67" w:rsidRDefault="00DE4325">
      <w:pPr>
        <w:tabs>
          <w:tab w:val="right" w:leader="dot" w:pos="9495"/>
        </w:tabs>
        <w:ind w:left="300"/>
      </w:pPr>
      <w:hyperlink w:anchor="_topic_CreateMacro">
        <w:r w:rsidR="00062EAE">
          <w:rPr>
            <w:rFonts w:ascii="Tahoma" w:hAnsi="Tahoma"/>
            <w:color w:val="000000"/>
            <w:sz w:val="24"/>
          </w:rPr>
          <w:t>Create Macro</w:t>
        </w:r>
      </w:hyperlink>
      <w:r w:rsidR="00062EAE">
        <w:rPr>
          <w:rFonts w:ascii="Tahoma" w:hAnsi="Tahoma"/>
          <w:color w:val="000000"/>
          <w:sz w:val="24"/>
        </w:rPr>
        <w:tab/>
      </w:r>
      <w:r>
        <w:fldChar w:fldCharType="begin"/>
      </w:r>
      <w:r w:rsidR="00062EAE">
        <w:instrText xml:space="preserve">PAGEREF _topic_CreateMacro \h </w:instrText>
      </w:r>
      <w:r>
        <w:fldChar w:fldCharType="separate"/>
      </w:r>
      <w:r w:rsidR="00714281">
        <w:rPr>
          <w:noProof/>
        </w:rPr>
        <w:t>78</w:t>
      </w:r>
      <w:r>
        <w:fldChar w:fldCharType="end"/>
      </w:r>
    </w:p>
    <w:p w:rsidR="00083B67" w:rsidRDefault="00DE4325">
      <w:pPr>
        <w:tabs>
          <w:tab w:val="right" w:leader="dot" w:pos="9495"/>
        </w:tabs>
        <w:ind w:left="300"/>
      </w:pPr>
      <w:hyperlink w:anchor="_topic_CaptureCuesAutomaticBeatDetectio">
        <w:r w:rsidR="00062EAE">
          <w:rPr>
            <w:rFonts w:ascii="Tahoma" w:hAnsi="Tahoma"/>
            <w:color w:val="000000"/>
            <w:sz w:val="24"/>
          </w:rPr>
          <w:t>Capture Cues/Automatic Beat Detection</w:t>
        </w:r>
      </w:hyperlink>
      <w:r w:rsidR="00062EAE">
        <w:rPr>
          <w:rFonts w:ascii="Tahoma" w:hAnsi="Tahoma"/>
          <w:color w:val="000000"/>
          <w:sz w:val="24"/>
        </w:rPr>
        <w:tab/>
      </w:r>
      <w:r>
        <w:fldChar w:fldCharType="begin"/>
      </w:r>
      <w:r w:rsidR="00062EAE">
        <w:instrText xml:space="preserve">PAGEREF _topic_CaptureCuesAutomaticBeatDetectio \h </w:instrText>
      </w:r>
      <w:r>
        <w:fldChar w:fldCharType="separate"/>
      </w:r>
      <w:r w:rsidR="00714281">
        <w:rPr>
          <w:noProof/>
        </w:rPr>
        <w:t>79</w:t>
      </w:r>
      <w:r>
        <w:fldChar w:fldCharType="end"/>
      </w:r>
    </w:p>
    <w:p w:rsidR="00083B67" w:rsidRDefault="00DE4325">
      <w:pPr>
        <w:tabs>
          <w:tab w:val="right" w:leader="dot" w:pos="9495"/>
        </w:tabs>
        <w:ind w:left="300"/>
      </w:pPr>
      <w:hyperlink w:anchor="_topic_RenumberCues">
        <w:r w:rsidR="00062EAE">
          <w:rPr>
            <w:rFonts w:ascii="Tahoma" w:hAnsi="Tahoma"/>
            <w:color w:val="000000"/>
            <w:sz w:val="24"/>
          </w:rPr>
          <w:t>Renumber Cues</w:t>
        </w:r>
      </w:hyperlink>
      <w:r w:rsidR="00062EAE">
        <w:rPr>
          <w:rFonts w:ascii="Tahoma" w:hAnsi="Tahoma"/>
          <w:color w:val="000000"/>
          <w:sz w:val="24"/>
        </w:rPr>
        <w:tab/>
      </w:r>
      <w:r>
        <w:fldChar w:fldCharType="begin"/>
      </w:r>
      <w:r w:rsidR="00062EAE">
        <w:instrText xml:space="preserve">PAGEREF _topic_RenumberCues \h </w:instrText>
      </w:r>
      <w:r>
        <w:fldChar w:fldCharType="separate"/>
      </w:r>
      <w:r w:rsidR="00714281">
        <w:rPr>
          <w:noProof/>
        </w:rPr>
        <w:t>81</w:t>
      </w:r>
      <w:r>
        <w:fldChar w:fldCharType="end"/>
      </w:r>
    </w:p>
    <w:p w:rsidR="00083B67" w:rsidRDefault="00DE4325">
      <w:pPr>
        <w:tabs>
          <w:tab w:val="right" w:leader="dot" w:pos="9495"/>
        </w:tabs>
        <w:ind w:left="300"/>
      </w:pPr>
      <w:hyperlink w:anchor="_topic_Addressing">
        <w:r w:rsidR="00062EAE">
          <w:rPr>
            <w:rFonts w:ascii="Tahoma" w:hAnsi="Tahoma"/>
            <w:color w:val="000000"/>
            <w:sz w:val="24"/>
          </w:rPr>
          <w:t>Addressing</w:t>
        </w:r>
      </w:hyperlink>
      <w:r w:rsidR="00062EAE">
        <w:rPr>
          <w:rFonts w:ascii="Tahoma" w:hAnsi="Tahoma"/>
          <w:color w:val="000000"/>
          <w:sz w:val="24"/>
        </w:rPr>
        <w:tab/>
      </w:r>
      <w:r>
        <w:fldChar w:fldCharType="begin"/>
      </w:r>
      <w:r w:rsidR="00062EAE">
        <w:instrText xml:space="preserve">PAGEREF _topic_Addressing \h </w:instrText>
      </w:r>
      <w:r>
        <w:fldChar w:fldCharType="separate"/>
      </w:r>
      <w:r w:rsidR="00714281">
        <w:rPr>
          <w:noProof/>
        </w:rPr>
        <w:t>81</w:t>
      </w:r>
      <w:r>
        <w:fldChar w:fldCharType="end"/>
      </w:r>
    </w:p>
    <w:p w:rsidR="00083B67" w:rsidRDefault="00DE4325">
      <w:pPr>
        <w:tabs>
          <w:tab w:val="right" w:leader="dot" w:pos="9495"/>
        </w:tabs>
        <w:ind w:left="300"/>
      </w:pPr>
      <w:hyperlink w:anchor="_topic_ValidateAddresses">
        <w:r w:rsidR="00062EAE">
          <w:rPr>
            <w:rFonts w:ascii="Tahoma" w:hAnsi="Tahoma"/>
            <w:color w:val="000000"/>
            <w:sz w:val="24"/>
          </w:rPr>
          <w:t>Validate Addresses</w:t>
        </w:r>
      </w:hyperlink>
      <w:r w:rsidR="00062EAE">
        <w:rPr>
          <w:rFonts w:ascii="Tahoma" w:hAnsi="Tahoma"/>
          <w:color w:val="000000"/>
          <w:sz w:val="24"/>
        </w:rPr>
        <w:tab/>
      </w:r>
      <w:r>
        <w:fldChar w:fldCharType="begin"/>
      </w:r>
      <w:r w:rsidR="00062EAE">
        <w:instrText xml:space="preserve">PAGEREF _topic_ValidateAddresses \h </w:instrText>
      </w:r>
      <w:r>
        <w:fldChar w:fldCharType="separate"/>
      </w:r>
      <w:r w:rsidR="00714281">
        <w:rPr>
          <w:noProof/>
        </w:rPr>
        <w:t>85</w:t>
      </w:r>
      <w:r>
        <w:fldChar w:fldCharType="end"/>
      </w:r>
    </w:p>
    <w:p w:rsidR="00083B67" w:rsidRDefault="00DE4325">
      <w:pPr>
        <w:tabs>
          <w:tab w:val="right" w:leader="dot" w:pos="9495"/>
        </w:tabs>
        <w:ind w:left="300"/>
      </w:pPr>
      <w:hyperlink w:anchor="_topic_ResetAddresses">
        <w:r w:rsidR="00062EAE">
          <w:rPr>
            <w:rFonts w:ascii="Tahoma" w:hAnsi="Tahoma"/>
            <w:color w:val="000000"/>
            <w:sz w:val="24"/>
          </w:rPr>
          <w:t>Reset Addresses</w:t>
        </w:r>
      </w:hyperlink>
      <w:r w:rsidR="00062EAE">
        <w:rPr>
          <w:rFonts w:ascii="Tahoma" w:hAnsi="Tahoma"/>
          <w:color w:val="000000"/>
          <w:sz w:val="24"/>
        </w:rPr>
        <w:tab/>
      </w:r>
      <w:r>
        <w:fldChar w:fldCharType="begin"/>
      </w:r>
      <w:r w:rsidR="00062EAE">
        <w:instrText xml:space="preserve">PAGEREF _topic_ResetAddresses \h </w:instrText>
      </w:r>
      <w:r>
        <w:fldChar w:fldCharType="separate"/>
      </w:r>
      <w:r w:rsidR="00714281">
        <w:rPr>
          <w:noProof/>
        </w:rPr>
        <w:t>85</w:t>
      </w:r>
      <w:r>
        <w:fldChar w:fldCharType="end"/>
      </w:r>
    </w:p>
    <w:p w:rsidR="00083B67" w:rsidRDefault="00DE4325">
      <w:pPr>
        <w:tabs>
          <w:tab w:val="right" w:leader="dot" w:pos="9495"/>
        </w:tabs>
        <w:ind w:left="300"/>
      </w:pPr>
      <w:hyperlink w:anchor="_topic_OffsetTime">
        <w:r w:rsidR="00062EAE">
          <w:rPr>
            <w:rFonts w:ascii="Tahoma" w:hAnsi="Tahoma"/>
            <w:color w:val="000000"/>
            <w:sz w:val="24"/>
          </w:rPr>
          <w:t>Offset Time</w:t>
        </w:r>
      </w:hyperlink>
      <w:r w:rsidR="00062EAE">
        <w:rPr>
          <w:rFonts w:ascii="Tahoma" w:hAnsi="Tahoma"/>
          <w:color w:val="000000"/>
          <w:sz w:val="24"/>
        </w:rPr>
        <w:tab/>
      </w:r>
      <w:r>
        <w:fldChar w:fldCharType="begin"/>
      </w:r>
      <w:r w:rsidR="00062EAE">
        <w:instrText xml:space="preserve">PAGEREF _topic_OffsetTime \h </w:instrText>
      </w:r>
      <w:r>
        <w:fldChar w:fldCharType="separate"/>
      </w:r>
      <w:r w:rsidR="00714281">
        <w:rPr>
          <w:noProof/>
        </w:rPr>
        <w:t>86</w:t>
      </w:r>
      <w:r>
        <w:fldChar w:fldCharType="end"/>
      </w:r>
    </w:p>
    <w:p w:rsidR="00083B67" w:rsidRDefault="00DE4325">
      <w:pPr>
        <w:tabs>
          <w:tab w:val="right" w:leader="dot" w:pos="9495"/>
        </w:tabs>
        <w:ind w:left="300"/>
      </w:pPr>
      <w:hyperlink w:anchor="_topic_RefreshGrid">
        <w:r w:rsidR="00062EAE">
          <w:rPr>
            <w:rFonts w:ascii="Tahoma" w:hAnsi="Tahoma"/>
            <w:color w:val="000000"/>
            <w:sz w:val="24"/>
          </w:rPr>
          <w:t>Refresh Grid</w:t>
        </w:r>
      </w:hyperlink>
      <w:r w:rsidR="00062EAE">
        <w:rPr>
          <w:rFonts w:ascii="Tahoma" w:hAnsi="Tahoma"/>
          <w:color w:val="000000"/>
          <w:sz w:val="24"/>
        </w:rPr>
        <w:tab/>
      </w:r>
      <w:r>
        <w:fldChar w:fldCharType="begin"/>
      </w:r>
      <w:r w:rsidR="00062EAE">
        <w:instrText xml:space="preserve">PAGEREF _topic_RefreshGrid \h </w:instrText>
      </w:r>
      <w:r>
        <w:fldChar w:fldCharType="separate"/>
      </w:r>
      <w:r w:rsidR="00714281">
        <w:rPr>
          <w:noProof/>
        </w:rPr>
        <w:t>86</w:t>
      </w:r>
      <w:r>
        <w:fldChar w:fldCharType="end"/>
      </w:r>
    </w:p>
    <w:p w:rsidR="00083B67" w:rsidRDefault="00DE4325">
      <w:pPr>
        <w:tabs>
          <w:tab w:val="right" w:leader="dot" w:pos="9495"/>
        </w:tabs>
        <w:ind w:left="300"/>
      </w:pPr>
      <w:hyperlink w:anchor="_topic_ColumnFillDown">
        <w:r w:rsidR="00062EAE">
          <w:rPr>
            <w:rFonts w:ascii="Tahoma" w:hAnsi="Tahoma"/>
            <w:color w:val="000000"/>
            <w:sz w:val="24"/>
          </w:rPr>
          <w:t>Column Fill Down</w:t>
        </w:r>
      </w:hyperlink>
      <w:r w:rsidR="00062EAE">
        <w:rPr>
          <w:rFonts w:ascii="Tahoma" w:hAnsi="Tahoma"/>
          <w:color w:val="000000"/>
          <w:sz w:val="24"/>
        </w:rPr>
        <w:tab/>
      </w:r>
      <w:r>
        <w:fldChar w:fldCharType="begin"/>
      </w:r>
      <w:r w:rsidR="00062EAE">
        <w:instrText xml:space="preserve">PAGEREF _topic_ColumnFillDown \h </w:instrText>
      </w:r>
      <w:r>
        <w:fldChar w:fldCharType="separate"/>
      </w:r>
      <w:r w:rsidR="00714281">
        <w:rPr>
          <w:noProof/>
        </w:rPr>
        <w:t>86</w:t>
      </w:r>
      <w:r>
        <w:fldChar w:fldCharType="end"/>
      </w:r>
    </w:p>
    <w:p w:rsidR="00083B67" w:rsidRDefault="00DE4325">
      <w:pPr>
        <w:tabs>
          <w:tab w:val="right" w:leader="dot" w:pos="9495"/>
        </w:tabs>
        <w:ind w:left="300"/>
      </w:pPr>
      <w:hyperlink w:anchor="_topic_CuesInvert">
        <w:r w:rsidR="00062EAE">
          <w:rPr>
            <w:rFonts w:ascii="Tahoma" w:hAnsi="Tahoma"/>
            <w:color w:val="000000"/>
            <w:sz w:val="24"/>
          </w:rPr>
          <w:t>Cues Invert</w:t>
        </w:r>
      </w:hyperlink>
      <w:r w:rsidR="00062EAE">
        <w:rPr>
          <w:rFonts w:ascii="Tahoma" w:hAnsi="Tahoma"/>
          <w:color w:val="000000"/>
          <w:sz w:val="24"/>
        </w:rPr>
        <w:tab/>
      </w:r>
      <w:r>
        <w:fldChar w:fldCharType="begin"/>
      </w:r>
      <w:r w:rsidR="00062EAE">
        <w:instrText xml:space="preserve">PAGEREF _topic_CuesInvert \h </w:instrText>
      </w:r>
      <w:r>
        <w:fldChar w:fldCharType="separate"/>
      </w:r>
      <w:r w:rsidR="00714281">
        <w:rPr>
          <w:noProof/>
        </w:rPr>
        <w:t>87</w:t>
      </w:r>
      <w:r>
        <w:fldChar w:fldCharType="end"/>
      </w:r>
    </w:p>
    <w:p w:rsidR="00083B67" w:rsidRDefault="00DE4325">
      <w:pPr>
        <w:tabs>
          <w:tab w:val="right" w:leader="dot" w:pos="9495"/>
        </w:tabs>
        <w:ind w:left="300"/>
      </w:pPr>
      <w:hyperlink w:anchor="_topic_CuesAutoComplete">
        <w:r w:rsidR="00062EAE">
          <w:rPr>
            <w:rFonts w:ascii="Tahoma" w:hAnsi="Tahoma"/>
            <w:color w:val="000000"/>
            <w:sz w:val="24"/>
          </w:rPr>
          <w:t>Cues Auto Complete</w:t>
        </w:r>
      </w:hyperlink>
      <w:r w:rsidR="00062EAE">
        <w:rPr>
          <w:rFonts w:ascii="Tahoma" w:hAnsi="Tahoma"/>
          <w:color w:val="000000"/>
          <w:sz w:val="24"/>
        </w:rPr>
        <w:tab/>
      </w:r>
      <w:r>
        <w:fldChar w:fldCharType="begin"/>
      </w:r>
      <w:r w:rsidR="00062EAE">
        <w:instrText xml:space="preserve">PAGEREF _topic_CuesAutoComplete \h </w:instrText>
      </w:r>
      <w:r>
        <w:fldChar w:fldCharType="separate"/>
      </w:r>
      <w:r w:rsidR="00714281">
        <w:rPr>
          <w:noProof/>
        </w:rPr>
        <w:t>87</w:t>
      </w:r>
      <w:r>
        <w:fldChar w:fldCharType="end"/>
      </w:r>
    </w:p>
    <w:p w:rsidR="00083B67" w:rsidRDefault="00DE4325">
      <w:pPr>
        <w:tabs>
          <w:tab w:val="right" w:leader="dot" w:pos="9495"/>
        </w:tabs>
        <w:ind w:left="300"/>
      </w:pPr>
      <w:hyperlink w:anchor="_topic_Locate">
        <w:r w:rsidR="00062EAE">
          <w:rPr>
            <w:rFonts w:ascii="Tahoma" w:hAnsi="Tahoma"/>
            <w:color w:val="000000"/>
            <w:sz w:val="24"/>
          </w:rPr>
          <w:t>Locate</w:t>
        </w:r>
      </w:hyperlink>
      <w:r w:rsidR="00062EAE">
        <w:rPr>
          <w:rFonts w:ascii="Tahoma" w:hAnsi="Tahoma"/>
          <w:color w:val="000000"/>
          <w:sz w:val="24"/>
        </w:rPr>
        <w:tab/>
      </w:r>
      <w:r>
        <w:fldChar w:fldCharType="begin"/>
      </w:r>
      <w:r w:rsidR="00062EAE">
        <w:instrText xml:space="preserve">PAGEREF _topic_Locate \h </w:instrText>
      </w:r>
      <w:r>
        <w:fldChar w:fldCharType="separate"/>
      </w:r>
      <w:r w:rsidR="00714281">
        <w:rPr>
          <w:noProof/>
        </w:rPr>
        <w:t>88</w:t>
      </w:r>
      <w:r>
        <w:fldChar w:fldCharType="end"/>
      </w:r>
    </w:p>
    <w:p w:rsidR="00083B67" w:rsidRDefault="00DE4325">
      <w:pPr>
        <w:tabs>
          <w:tab w:val="right" w:leader="dot" w:pos="9495"/>
        </w:tabs>
        <w:ind w:left="300"/>
      </w:pPr>
      <w:hyperlink w:anchor="_topic_ImportExportCues">
        <w:r w:rsidR="00062EAE">
          <w:rPr>
            <w:rFonts w:ascii="Tahoma" w:hAnsi="Tahoma"/>
            <w:color w:val="000000"/>
            <w:sz w:val="24"/>
          </w:rPr>
          <w:t>Import / Export Cues</w:t>
        </w:r>
      </w:hyperlink>
      <w:r w:rsidR="00062EAE">
        <w:rPr>
          <w:rFonts w:ascii="Tahoma" w:hAnsi="Tahoma"/>
          <w:color w:val="000000"/>
          <w:sz w:val="24"/>
        </w:rPr>
        <w:tab/>
      </w:r>
      <w:r>
        <w:fldChar w:fldCharType="begin"/>
      </w:r>
      <w:r w:rsidR="00062EAE">
        <w:instrText xml:space="preserve">PAGEREF _topic_ImportExportCues \h </w:instrText>
      </w:r>
      <w:r>
        <w:fldChar w:fldCharType="separate"/>
      </w:r>
      <w:r w:rsidR="00714281">
        <w:rPr>
          <w:noProof/>
        </w:rPr>
        <w:t>89</w:t>
      </w:r>
      <w:r>
        <w:fldChar w:fldCharType="end"/>
      </w:r>
    </w:p>
    <w:p w:rsidR="00083B67" w:rsidRDefault="00DE4325">
      <w:pPr>
        <w:tabs>
          <w:tab w:val="right" w:leader="dot" w:pos="9495"/>
        </w:tabs>
        <w:ind w:left="300"/>
      </w:pPr>
      <w:hyperlink w:anchor="_topic_GroupPositions">
        <w:r w:rsidR="00062EAE">
          <w:rPr>
            <w:rFonts w:ascii="Tahoma" w:hAnsi="Tahoma"/>
            <w:color w:val="000000"/>
            <w:sz w:val="24"/>
          </w:rPr>
          <w:t>Group Positions</w:t>
        </w:r>
      </w:hyperlink>
      <w:r w:rsidR="00062EAE">
        <w:rPr>
          <w:rFonts w:ascii="Tahoma" w:hAnsi="Tahoma"/>
          <w:color w:val="000000"/>
          <w:sz w:val="24"/>
        </w:rPr>
        <w:tab/>
      </w:r>
      <w:r>
        <w:fldChar w:fldCharType="begin"/>
      </w:r>
      <w:r w:rsidR="00062EAE">
        <w:instrText xml:space="preserve">PAGEREF _topic_GroupPositions \h </w:instrText>
      </w:r>
      <w:r>
        <w:fldChar w:fldCharType="separate"/>
      </w:r>
      <w:r w:rsidR="00714281">
        <w:rPr>
          <w:noProof/>
        </w:rPr>
        <w:t>89</w:t>
      </w:r>
      <w:r>
        <w:fldChar w:fldCharType="end"/>
      </w:r>
    </w:p>
    <w:p w:rsidR="00083B67" w:rsidRDefault="00DE4325">
      <w:pPr>
        <w:tabs>
          <w:tab w:val="right" w:leader="dot" w:pos="9495"/>
        </w:tabs>
        <w:ind w:left="300"/>
      </w:pPr>
      <w:hyperlink w:anchor="_topic_ImportBeat">
        <w:r w:rsidR="00062EAE">
          <w:rPr>
            <w:rFonts w:ascii="Tahoma" w:hAnsi="Tahoma"/>
            <w:color w:val="000000"/>
            <w:sz w:val="24"/>
          </w:rPr>
          <w:t>Import Beat</w:t>
        </w:r>
      </w:hyperlink>
      <w:r w:rsidR="00062EAE">
        <w:rPr>
          <w:rFonts w:ascii="Tahoma" w:hAnsi="Tahoma"/>
          <w:color w:val="000000"/>
          <w:sz w:val="24"/>
        </w:rPr>
        <w:tab/>
      </w:r>
      <w:r>
        <w:fldChar w:fldCharType="begin"/>
      </w:r>
      <w:r w:rsidR="00062EAE">
        <w:instrText xml:space="preserve">PAGEREF _topic_ImportBeat \h </w:instrText>
      </w:r>
      <w:r>
        <w:fldChar w:fldCharType="separate"/>
      </w:r>
      <w:r w:rsidR="00714281">
        <w:rPr>
          <w:noProof/>
        </w:rPr>
        <w:t>90</w:t>
      </w:r>
      <w:r>
        <w:fldChar w:fldCharType="end"/>
      </w:r>
    </w:p>
    <w:p w:rsidR="00083B67" w:rsidRDefault="00DE4325">
      <w:pPr>
        <w:tabs>
          <w:tab w:val="right" w:leader="dot" w:pos="9495"/>
        </w:tabs>
        <w:ind w:left="300"/>
      </w:pPr>
      <w:hyperlink w:anchor="_topic_FanTool">
        <w:r w:rsidR="00062EAE">
          <w:rPr>
            <w:rFonts w:ascii="Tahoma" w:hAnsi="Tahoma"/>
            <w:color w:val="000000"/>
            <w:sz w:val="24"/>
          </w:rPr>
          <w:t>Fan Tool</w:t>
        </w:r>
      </w:hyperlink>
      <w:r w:rsidR="00062EAE">
        <w:rPr>
          <w:rFonts w:ascii="Tahoma" w:hAnsi="Tahoma"/>
          <w:color w:val="000000"/>
          <w:sz w:val="24"/>
        </w:rPr>
        <w:tab/>
      </w:r>
      <w:r>
        <w:fldChar w:fldCharType="begin"/>
      </w:r>
      <w:r w:rsidR="00062EAE">
        <w:instrText xml:space="preserve">PAGEREF _topic_FanTool \h </w:instrText>
      </w:r>
      <w:r>
        <w:fldChar w:fldCharType="separate"/>
      </w:r>
      <w:r w:rsidR="00714281">
        <w:rPr>
          <w:noProof/>
        </w:rPr>
        <w:t>91</w:t>
      </w:r>
      <w:r>
        <w:fldChar w:fldCharType="end"/>
      </w:r>
    </w:p>
    <w:p w:rsidR="00083B67" w:rsidRDefault="00DE4325">
      <w:pPr>
        <w:tabs>
          <w:tab w:val="right" w:leader="dot" w:pos="9495"/>
        </w:tabs>
        <w:ind w:left="300"/>
      </w:pPr>
      <w:hyperlink w:anchor="_topic_ExportChrVisualScriptFile">
        <w:r w:rsidR="00062EAE">
          <w:rPr>
            <w:rFonts w:ascii="Tahoma" w:hAnsi="Tahoma"/>
            <w:color w:val="000000"/>
            <w:sz w:val="24"/>
          </w:rPr>
          <w:t>Export .</w:t>
        </w:r>
        <w:proofErr w:type="spellStart"/>
        <w:r w:rsidR="00062EAE">
          <w:rPr>
            <w:rFonts w:ascii="Tahoma" w:hAnsi="Tahoma"/>
            <w:color w:val="000000"/>
            <w:sz w:val="24"/>
          </w:rPr>
          <w:t>Chr</w:t>
        </w:r>
        <w:proofErr w:type="spellEnd"/>
        <w:r w:rsidR="00062EAE">
          <w:rPr>
            <w:rFonts w:ascii="Tahoma" w:hAnsi="Tahoma"/>
            <w:color w:val="000000"/>
            <w:sz w:val="24"/>
          </w:rPr>
          <w:t xml:space="preserve"> (Visual Script File)</w:t>
        </w:r>
      </w:hyperlink>
      <w:r w:rsidR="00062EAE">
        <w:rPr>
          <w:rFonts w:ascii="Tahoma" w:hAnsi="Tahoma"/>
          <w:color w:val="000000"/>
          <w:sz w:val="24"/>
        </w:rPr>
        <w:tab/>
      </w:r>
      <w:r>
        <w:fldChar w:fldCharType="begin"/>
      </w:r>
      <w:r w:rsidR="00062EAE">
        <w:instrText xml:space="preserve">PAGEREF _topic_ExportChrVisualScriptFile \h </w:instrText>
      </w:r>
      <w:r>
        <w:fldChar w:fldCharType="separate"/>
      </w:r>
      <w:r w:rsidR="00714281">
        <w:rPr>
          <w:noProof/>
        </w:rPr>
        <w:t>92</w:t>
      </w:r>
      <w:r>
        <w:fldChar w:fldCharType="end"/>
      </w:r>
    </w:p>
    <w:p w:rsidR="00083B67" w:rsidRDefault="00DE4325">
      <w:pPr>
        <w:tabs>
          <w:tab w:val="right" w:leader="dot" w:pos="9495"/>
        </w:tabs>
      </w:pPr>
      <w:hyperlink w:anchor="_topic_TheScriptFilterFile">
        <w:r w:rsidR="00062EAE">
          <w:rPr>
            <w:rFonts w:ascii="Tahoma" w:hAnsi="Tahoma"/>
            <w:color w:val="000000"/>
            <w:sz w:val="24"/>
          </w:rPr>
          <w:t>The Script Filter File</w:t>
        </w:r>
      </w:hyperlink>
      <w:r w:rsidR="00062EAE">
        <w:rPr>
          <w:rFonts w:ascii="Tahoma" w:hAnsi="Tahoma"/>
          <w:color w:val="000000"/>
          <w:sz w:val="24"/>
        </w:rPr>
        <w:tab/>
      </w:r>
      <w:r>
        <w:fldChar w:fldCharType="begin"/>
      </w:r>
      <w:r w:rsidR="00062EAE">
        <w:instrText xml:space="preserve">PAGEREF _topic_TheScriptFilterFile \h </w:instrText>
      </w:r>
      <w:r>
        <w:fldChar w:fldCharType="separate"/>
      </w:r>
      <w:r w:rsidR="00714281">
        <w:rPr>
          <w:noProof/>
        </w:rPr>
        <w:t>93</w:t>
      </w:r>
      <w:r>
        <w:fldChar w:fldCharType="end"/>
      </w:r>
    </w:p>
    <w:p w:rsidR="00083B67" w:rsidRDefault="00DE4325">
      <w:pPr>
        <w:tabs>
          <w:tab w:val="right" w:leader="dot" w:pos="9495"/>
        </w:tabs>
        <w:ind w:left="300"/>
      </w:pPr>
      <w:hyperlink w:anchor="_topic_ScriptfilterFileOperations">
        <w:r w:rsidR="00062EAE">
          <w:rPr>
            <w:rFonts w:ascii="Tahoma" w:hAnsi="Tahoma"/>
            <w:color w:val="000000"/>
            <w:sz w:val="24"/>
          </w:rPr>
          <w:t>Script filter File Operations</w:t>
        </w:r>
      </w:hyperlink>
      <w:r w:rsidR="00062EAE">
        <w:rPr>
          <w:rFonts w:ascii="Tahoma" w:hAnsi="Tahoma"/>
          <w:color w:val="000000"/>
          <w:sz w:val="24"/>
        </w:rPr>
        <w:tab/>
      </w:r>
      <w:r>
        <w:fldChar w:fldCharType="begin"/>
      </w:r>
      <w:r w:rsidR="00062EAE">
        <w:instrText xml:space="preserve">PAGEREF _topic_ScriptfilterFileOperations \h </w:instrText>
      </w:r>
      <w:r>
        <w:fldChar w:fldCharType="separate"/>
      </w:r>
      <w:r w:rsidR="00714281">
        <w:rPr>
          <w:noProof/>
        </w:rPr>
        <w:t>95</w:t>
      </w:r>
      <w:r>
        <w:fldChar w:fldCharType="end"/>
      </w:r>
    </w:p>
    <w:p w:rsidR="00083B67" w:rsidRDefault="00DE4325">
      <w:pPr>
        <w:tabs>
          <w:tab w:val="right" w:leader="dot" w:pos="9495"/>
        </w:tabs>
      </w:pPr>
      <w:hyperlink w:anchor="_topic_TheScriptSortFile">
        <w:r w:rsidR="00062EAE">
          <w:rPr>
            <w:rFonts w:ascii="Tahoma" w:hAnsi="Tahoma"/>
            <w:color w:val="000000"/>
            <w:sz w:val="24"/>
          </w:rPr>
          <w:t>The Script Sort File</w:t>
        </w:r>
      </w:hyperlink>
      <w:r w:rsidR="00062EAE">
        <w:rPr>
          <w:rFonts w:ascii="Tahoma" w:hAnsi="Tahoma"/>
          <w:color w:val="000000"/>
          <w:sz w:val="24"/>
        </w:rPr>
        <w:tab/>
      </w:r>
      <w:r>
        <w:fldChar w:fldCharType="begin"/>
      </w:r>
      <w:r w:rsidR="00062EAE">
        <w:instrText xml:space="preserve">PAGEREF _topic_TheScriptSortFile \h </w:instrText>
      </w:r>
      <w:r>
        <w:fldChar w:fldCharType="separate"/>
      </w:r>
      <w:r w:rsidR="00714281">
        <w:rPr>
          <w:noProof/>
        </w:rPr>
        <w:t>97</w:t>
      </w:r>
      <w:r>
        <w:fldChar w:fldCharType="end"/>
      </w:r>
    </w:p>
    <w:p w:rsidR="00083B67" w:rsidRDefault="00DE4325">
      <w:pPr>
        <w:tabs>
          <w:tab w:val="right" w:leader="dot" w:pos="9495"/>
        </w:tabs>
        <w:ind w:left="300"/>
      </w:pPr>
      <w:hyperlink w:anchor="_topic_ScriptSortFileOperations">
        <w:r w:rsidR="00062EAE">
          <w:rPr>
            <w:rFonts w:ascii="Tahoma" w:hAnsi="Tahoma"/>
            <w:color w:val="000000"/>
            <w:sz w:val="24"/>
          </w:rPr>
          <w:t>Script Sort File Operations</w:t>
        </w:r>
      </w:hyperlink>
      <w:r w:rsidR="00062EAE">
        <w:rPr>
          <w:rFonts w:ascii="Tahoma" w:hAnsi="Tahoma"/>
          <w:color w:val="000000"/>
          <w:sz w:val="24"/>
        </w:rPr>
        <w:tab/>
      </w:r>
      <w:r>
        <w:fldChar w:fldCharType="begin"/>
      </w:r>
      <w:r w:rsidR="00062EAE">
        <w:instrText xml:space="preserve">PAGEREF _topic_ScriptSortFileOperations \h </w:instrText>
      </w:r>
      <w:r>
        <w:fldChar w:fldCharType="separate"/>
      </w:r>
      <w:r w:rsidR="00714281">
        <w:rPr>
          <w:noProof/>
        </w:rPr>
        <w:t>99</w:t>
      </w:r>
      <w:r>
        <w:fldChar w:fldCharType="end"/>
      </w:r>
    </w:p>
    <w:p w:rsidR="00083B67" w:rsidRDefault="00DE4325">
      <w:pPr>
        <w:tabs>
          <w:tab w:val="right" w:leader="dot" w:pos="9495"/>
        </w:tabs>
        <w:ind w:left="300"/>
      </w:pPr>
      <w:hyperlink w:anchor="_topic_ScriptViews">
        <w:r w:rsidR="00062EAE">
          <w:rPr>
            <w:rFonts w:ascii="Tahoma" w:hAnsi="Tahoma"/>
            <w:color w:val="000000"/>
            <w:sz w:val="24"/>
          </w:rPr>
          <w:t>Script Views</w:t>
        </w:r>
      </w:hyperlink>
      <w:r w:rsidR="00062EAE">
        <w:rPr>
          <w:rFonts w:ascii="Tahoma" w:hAnsi="Tahoma"/>
          <w:color w:val="000000"/>
          <w:sz w:val="24"/>
        </w:rPr>
        <w:tab/>
      </w:r>
      <w:r>
        <w:fldChar w:fldCharType="begin"/>
      </w:r>
      <w:r w:rsidR="00062EAE">
        <w:instrText xml:space="preserve">PAGEREF _topic_ScriptViews \h </w:instrText>
      </w:r>
      <w:r>
        <w:fldChar w:fldCharType="separate"/>
      </w:r>
      <w:r w:rsidR="00714281">
        <w:rPr>
          <w:noProof/>
        </w:rPr>
        <w:t>99</w:t>
      </w:r>
      <w:r>
        <w:fldChar w:fldCharType="end"/>
      </w:r>
    </w:p>
    <w:p w:rsidR="00083B67" w:rsidRDefault="00DE4325">
      <w:pPr>
        <w:tabs>
          <w:tab w:val="right" w:leader="dot" w:pos="9495"/>
        </w:tabs>
      </w:pPr>
      <w:hyperlink w:anchor="_topic_TheEffectsManager">
        <w:r w:rsidR="00062EAE">
          <w:rPr>
            <w:rFonts w:ascii="Tahoma" w:hAnsi="Tahoma"/>
            <w:color w:val="000000"/>
            <w:sz w:val="24"/>
          </w:rPr>
          <w:t>The Effects Manager</w:t>
        </w:r>
      </w:hyperlink>
      <w:r w:rsidR="00062EAE">
        <w:rPr>
          <w:rFonts w:ascii="Tahoma" w:hAnsi="Tahoma"/>
          <w:color w:val="000000"/>
          <w:sz w:val="24"/>
        </w:rPr>
        <w:tab/>
      </w:r>
      <w:r>
        <w:fldChar w:fldCharType="begin"/>
      </w:r>
      <w:r w:rsidR="00062EAE">
        <w:instrText xml:space="preserve">PAGEREF _topic_TheEffectsManager \h </w:instrText>
      </w:r>
      <w:r>
        <w:fldChar w:fldCharType="separate"/>
      </w:r>
      <w:r w:rsidR="00714281">
        <w:rPr>
          <w:noProof/>
        </w:rPr>
        <w:t>99</w:t>
      </w:r>
      <w:r>
        <w:fldChar w:fldCharType="end"/>
      </w:r>
    </w:p>
    <w:p w:rsidR="00083B67" w:rsidRDefault="00DE4325">
      <w:pPr>
        <w:tabs>
          <w:tab w:val="right" w:leader="dot" w:pos="9495"/>
        </w:tabs>
        <w:ind w:left="300"/>
      </w:pPr>
      <w:hyperlink w:anchor="_topic_CreateaNewEffectsFile">
        <w:r w:rsidR="00062EAE">
          <w:rPr>
            <w:rFonts w:ascii="Tahoma" w:hAnsi="Tahoma"/>
            <w:color w:val="000000"/>
            <w:sz w:val="24"/>
          </w:rPr>
          <w:t>Create a New Effects File</w:t>
        </w:r>
      </w:hyperlink>
      <w:r w:rsidR="00062EAE">
        <w:rPr>
          <w:rFonts w:ascii="Tahoma" w:hAnsi="Tahoma"/>
          <w:color w:val="000000"/>
          <w:sz w:val="24"/>
        </w:rPr>
        <w:tab/>
      </w:r>
      <w:r>
        <w:fldChar w:fldCharType="begin"/>
      </w:r>
      <w:r w:rsidR="00062EAE">
        <w:instrText xml:space="preserve">PAGEREF _topic_CreateaNewEffectsFile \h </w:instrText>
      </w:r>
      <w:r>
        <w:fldChar w:fldCharType="separate"/>
      </w:r>
      <w:r w:rsidR="00714281">
        <w:rPr>
          <w:noProof/>
        </w:rPr>
        <w:t>102</w:t>
      </w:r>
      <w:r>
        <w:fldChar w:fldCharType="end"/>
      </w:r>
    </w:p>
    <w:p w:rsidR="00083B67" w:rsidRDefault="00DE4325">
      <w:pPr>
        <w:tabs>
          <w:tab w:val="right" w:leader="dot" w:pos="9495"/>
        </w:tabs>
        <w:ind w:left="300"/>
      </w:pPr>
      <w:hyperlink w:anchor="_topic_CreateaNewEffectsFile">
        <w:r w:rsidR="00062EAE">
          <w:rPr>
            <w:rFonts w:ascii="Tahoma" w:hAnsi="Tahoma"/>
            <w:color w:val="000000"/>
            <w:sz w:val="24"/>
          </w:rPr>
          <w:t>Open an existing Effects File</w:t>
        </w:r>
      </w:hyperlink>
      <w:r w:rsidR="00062EAE">
        <w:rPr>
          <w:rFonts w:ascii="Tahoma" w:hAnsi="Tahoma"/>
          <w:color w:val="000000"/>
          <w:sz w:val="24"/>
        </w:rPr>
        <w:tab/>
      </w:r>
      <w:r w:rsidR="00AB4B0E">
        <w:t xml:space="preserve"> 102</w:t>
      </w:r>
    </w:p>
    <w:p w:rsidR="00083B67" w:rsidRDefault="00DE4325">
      <w:pPr>
        <w:tabs>
          <w:tab w:val="right" w:leader="dot" w:pos="9495"/>
        </w:tabs>
        <w:ind w:left="300"/>
      </w:pPr>
      <w:hyperlink w:anchor="_topic_OpenandSaveEffectsManagersincsvx">
        <w:r w:rsidR="00062EAE">
          <w:rPr>
            <w:rFonts w:ascii="Tahoma" w:hAnsi="Tahoma"/>
            <w:color w:val="000000"/>
            <w:sz w:val="24"/>
          </w:rPr>
          <w:t xml:space="preserve">Open and Save </w:t>
        </w:r>
        <w:proofErr w:type="gramStart"/>
        <w:r w:rsidR="00062EAE">
          <w:rPr>
            <w:rFonts w:ascii="Tahoma" w:hAnsi="Tahoma"/>
            <w:color w:val="000000"/>
            <w:sz w:val="24"/>
          </w:rPr>
          <w:t>Effects  Managers</w:t>
        </w:r>
        <w:proofErr w:type="gramEnd"/>
        <w:r w:rsidR="00062EAE">
          <w:rPr>
            <w:rFonts w:ascii="Tahoma" w:hAnsi="Tahoma"/>
            <w:color w:val="000000"/>
            <w:sz w:val="24"/>
          </w:rPr>
          <w:t xml:space="preserve"> in .</w:t>
        </w:r>
        <w:proofErr w:type="spellStart"/>
        <w:r w:rsidR="00062EAE">
          <w:rPr>
            <w:rFonts w:ascii="Tahoma" w:hAnsi="Tahoma"/>
            <w:color w:val="000000"/>
            <w:sz w:val="24"/>
          </w:rPr>
          <w:t>csv</w:t>
        </w:r>
        <w:proofErr w:type="spellEnd"/>
        <w:r w:rsidR="00062EAE">
          <w:rPr>
            <w:rFonts w:ascii="Tahoma" w:hAnsi="Tahoma"/>
            <w:color w:val="000000"/>
            <w:sz w:val="24"/>
          </w:rPr>
          <w:t xml:space="preserve"> .</w:t>
        </w:r>
        <w:proofErr w:type="spellStart"/>
        <w:r w:rsidR="00062EAE">
          <w:rPr>
            <w:rFonts w:ascii="Tahoma" w:hAnsi="Tahoma"/>
            <w:color w:val="000000"/>
            <w:sz w:val="24"/>
          </w:rPr>
          <w:t>xls</w:t>
        </w:r>
        <w:proofErr w:type="spellEnd"/>
        <w:r w:rsidR="00062EAE">
          <w:rPr>
            <w:rFonts w:ascii="Tahoma" w:hAnsi="Tahoma"/>
            <w:color w:val="000000"/>
            <w:sz w:val="24"/>
          </w:rPr>
          <w:t xml:space="preserve"> .</w:t>
        </w:r>
        <w:proofErr w:type="spellStart"/>
        <w:r w:rsidR="00062EAE">
          <w:rPr>
            <w:rFonts w:ascii="Tahoma" w:hAnsi="Tahoma"/>
            <w:color w:val="000000"/>
            <w:sz w:val="24"/>
          </w:rPr>
          <w:t>efx</w:t>
        </w:r>
        <w:proofErr w:type="spellEnd"/>
      </w:hyperlink>
      <w:r w:rsidR="00062EAE">
        <w:rPr>
          <w:rFonts w:ascii="Tahoma" w:hAnsi="Tahoma"/>
          <w:color w:val="000000"/>
          <w:sz w:val="24"/>
        </w:rPr>
        <w:tab/>
      </w:r>
      <w:r>
        <w:fldChar w:fldCharType="begin"/>
      </w:r>
      <w:r w:rsidR="00062EAE">
        <w:instrText xml:space="preserve">PAGEREF _topic_OpenandSaveEffectsManagersincsvx \h </w:instrText>
      </w:r>
      <w:r>
        <w:fldChar w:fldCharType="separate"/>
      </w:r>
      <w:r w:rsidR="00714281">
        <w:rPr>
          <w:noProof/>
        </w:rPr>
        <w:t>103</w:t>
      </w:r>
      <w:r>
        <w:fldChar w:fldCharType="end"/>
      </w:r>
    </w:p>
    <w:p w:rsidR="00083B67" w:rsidRDefault="00DE4325">
      <w:pPr>
        <w:tabs>
          <w:tab w:val="right" w:leader="dot" w:pos="9495"/>
        </w:tabs>
      </w:pPr>
      <w:hyperlink w:anchor="_topic_EffectsMenu">
        <w:r w:rsidR="00062EAE">
          <w:rPr>
            <w:rFonts w:ascii="Tahoma" w:hAnsi="Tahoma"/>
            <w:color w:val="000000"/>
            <w:sz w:val="24"/>
          </w:rPr>
          <w:t>Effects Menu</w:t>
        </w:r>
      </w:hyperlink>
      <w:r w:rsidR="00062EAE">
        <w:rPr>
          <w:rFonts w:ascii="Tahoma" w:hAnsi="Tahoma"/>
          <w:color w:val="000000"/>
          <w:sz w:val="24"/>
        </w:rPr>
        <w:tab/>
      </w:r>
      <w:r>
        <w:fldChar w:fldCharType="begin"/>
      </w:r>
      <w:r w:rsidR="00062EAE">
        <w:instrText xml:space="preserve">PAGEREF _topic_EffectsMenu \h </w:instrText>
      </w:r>
      <w:r>
        <w:fldChar w:fldCharType="separate"/>
      </w:r>
      <w:r w:rsidR="00714281">
        <w:rPr>
          <w:noProof/>
        </w:rPr>
        <w:t>104</w:t>
      </w:r>
      <w:r>
        <w:fldChar w:fldCharType="end"/>
      </w:r>
    </w:p>
    <w:p w:rsidR="00083B67" w:rsidRDefault="00DE4325">
      <w:pPr>
        <w:tabs>
          <w:tab w:val="right" w:leader="dot" w:pos="9495"/>
        </w:tabs>
        <w:ind w:left="300"/>
      </w:pPr>
      <w:hyperlink w:anchor="_topic_RefreshGrid1">
        <w:r w:rsidR="00062EAE">
          <w:rPr>
            <w:rFonts w:ascii="Tahoma" w:hAnsi="Tahoma"/>
            <w:color w:val="000000"/>
            <w:sz w:val="24"/>
          </w:rPr>
          <w:t>Refresh Grid</w:t>
        </w:r>
      </w:hyperlink>
      <w:r w:rsidR="00062EAE">
        <w:rPr>
          <w:rFonts w:ascii="Tahoma" w:hAnsi="Tahoma"/>
          <w:color w:val="000000"/>
          <w:sz w:val="24"/>
        </w:rPr>
        <w:tab/>
      </w:r>
      <w:r>
        <w:fldChar w:fldCharType="begin"/>
      </w:r>
      <w:r w:rsidR="00062EAE">
        <w:instrText xml:space="preserve">PAGEREF _topic_RefreshGrid1 \h </w:instrText>
      </w:r>
      <w:r>
        <w:fldChar w:fldCharType="separate"/>
      </w:r>
      <w:r w:rsidR="00714281">
        <w:rPr>
          <w:noProof/>
        </w:rPr>
        <w:t>105</w:t>
      </w:r>
      <w:r>
        <w:fldChar w:fldCharType="end"/>
      </w:r>
    </w:p>
    <w:p w:rsidR="00083B67" w:rsidRDefault="00DE4325">
      <w:pPr>
        <w:tabs>
          <w:tab w:val="right" w:leader="dot" w:pos="9495"/>
        </w:tabs>
        <w:ind w:left="300"/>
      </w:pPr>
      <w:hyperlink w:anchor="_topic_DuplicateEffects">
        <w:r w:rsidR="00062EAE">
          <w:rPr>
            <w:rFonts w:ascii="Tahoma" w:hAnsi="Tahoma"/>
            <w:color w:val="000000"/>
            <w:sz w:val="24"/>
          </w:rPr>
          <w:t>Duplicate Effects</w:t>
        </w:r>
      </w:hyperlink>
      <w:r w:rsidR="00062EAE">
        <w:rPr>
          <w:rFonts w:ascii="Tahoma" w:hAnsi="Tahoma"/>
          <w:color w:val="000000"/>
          <w:sz w:val="24"/>
        </w:rPr>
        <w:tab/>
      </w:r>
      <w:r>
        <w:fldChar w:fldCharType="begin"/>
      </w:r>
      <w:r w:rsidR="00062EAE">
        <w:instrText xml:space="preserve">PAGEREF _topic_DuplicateEffects \h </w:instrText>
      </w:r>
      <w:r>
        <w:fldChar w:fldCharType="separate"/>
      </w:r>
      <w:r w:rsidR="00714281">
        <w:rPr>
          <w:noProof/>
        </w:rPr>
        <w:t>106</w:t>
      </w:r>
      <w:r>
        <w:fldChar w:fldCharType="end"/>
      </w:r>
    </w:p>
    <w:p w:rsidR="00083B67" w:rsidRDefault="00DE4325">
      <w:pPr>
        <w:tabs>
          <w:tab w:val="right" w:leader="dot" w:pos="9495"/>
        </w:tabs>
        <w:ind w:left="300"/>
      </w:pPr>
      <w:hyperlink w:anchor="_topic_ColumnFillDown1">
        <w:r w:rsidR="00062EAE">
          <w:rPr>
            <w:rFonts w:ascii="Tahoma" w:hAnsi="Tahoma"/>
            <w:color w:val="000000"/>
            <w:sz w:val="24"/>
          </w:rPr>
          <w:t>Column Fill Down</w:t>
        </w:r>
      </w:hyperlink>
      <w:r w:rsidR="00062EAE">
        <w:rPr>
          <w:rFonts w:ascii="Tahoma" w:hAnsi="Tahoma"/>
          <w:color w:val="000000"/>
          <w:sz w:val="24"/>
        </w:rPr>
        <w:tab/>
      </w:r>
      <w:r>
        <w:fldChar w:fldCharType="begin"/>
      </w:r>
      <w:r w:rsidR="00062EAE">
        <w:instrText xml:space="preserve">PAGEREF _topic_ColumnFillDown1 \h </w:instrText>
      </w:r>
      <w:r>
        <w:fldChar w:fldCharType="separate"/>
      </w:r>
      <w:r w:rsidR="00714281">
        <w:rPr>
          <w:noProof/>
        </w:rPr>
        <w:t>106</w:t>
      </w:r>
      <w:r>
        <w:fldChar w:fldCharType="end"/>
      </w:r>
    </w:p>
    <w:p w:rsidR="00083B67" w:rsidRDefault="00DE4325">
      <w:pPr>
        <w:tabs>
          <w:tab w:val="right" w:leader="dot" w:pos="9495"/>
        </w:tabs>
        <w:ind w:left="300"/>
      </w:pPr>
      <w:hyperlink w:anchor="_topic_EffectsAutoComplete">
        <w:r w:rsidR="00062EAE">
          <w:rPr>
            <w:rFonts w:ascii="Tahoma" w:hAnsi="Tahoma"/>
            <w:color w:val="000000"/>
            <w:sz w:val="24"/>
          </w:rPr>
          <w:t>Effects Auto Complete</w:t>
        </w:r>
      </w:hyperlink>
      <w:r w:rsidR="00062EAE">
        <w:rPr>
          <w:rFonts w:ascii="Tahoma" w:hAnsi="Tahoma"/>
          <w:color w:val="000000"/>
          <w:sz w:val="24"/>
        </w:rPr>
        <w:tab/>
      </w:r>
      <w:r>
        <w:fldChar w:fldCharType="begin"/>
      </w:r>
      <w:r w:rsidR="00062EAE">
        <w:instrText xml:space="preserve">PAGEREF _topic_EffectsAutoComplete \h </w:instrText>
      </w:r>
      <w:r>
        <w:fldChar w:fldCharType="separate"/>
      </w:r>
      <w:r w:rsidR="00714281">
        <w:rPr>
          <w:noProof/>
        </w:rPr>
        <w:t>106</w:t>
      </w:r>
      <w:r>
        <w:fldChar w:fldCharType="end"/>
      </w:r>
    </w:p>
    <w:p w:rsidR="00083B67" w:rsidRDefault="00DE4325">
      <w:pPr>
        <w:tabs>
          <w:tab w:val="right" w:leader="dot" w:pos="9495"/>
        </w:tabs>
        <w:ind w:left="300"/>
      </w:pPr>
      <w:hyperlink w:anchor="_topic_LocateEffectRef">
        <w:r w:rsidR="00062EAE">
          <w:rPr>
            <w:rFonts w:ascii="Tahoma" w:hAnsi="Tahoma"/>
            <w:color w:val="000000"/>
            <w:sz w:val="24"/>
          </w:rPr>
          <w:t>Locate Effect Ref#</w:t>
        </w:r>
      </w:hyperlink>
      <w:r w:rsidR="00062EAE">
        <w:rPr>
          <w:rFonts w:ascii="Tahoma" w:hAnsi="Tahoma"/>
          <w:color w:val="000000"/>
          <w:sz w:val="24"/>
        </w:rPr>
        <w:tab/>
      </w:r>
      <w:r>
        <w:fldChar w:fldCharType="begin"/>
      </w:r>
      <w:r w:rsidR="00062EAE">
        <w:instrText xml:space="preserve">PAGEREF _topic_LocateEffectRef \h </w:instrText>
      </w:r>
      <w:r>
        <w:fldChar w:fldCharType="separate"/>
      </w:r>
      <w:r w:rsidR="00714281">
        <w:rPr>
          <w:noProof/>
        </w:rPr>
        <w:t>107</w:t>
      </w:r>
      <w:r>
        <w:fldChar w:fldCharType="end"/>
      </w:r>
    </w:p>
    <w:p w:rsidR="00083B67" w:rsidRDefault="00DE4325">
      <w:pPr>
        <w:tabs>
          <w:tab w:val="right" w:leader="dot" w:pos="9495"/>
        </w:tabs>
        <w:ind w:left="300"/>
      </w:pPr>
      <w:hyperlink w:anchor="_topic_TotalEffect">
        <w:r w:rsidR="00062EAE">
          <w:rPr>
            <w:rFonts w:ascii="Tahoma" w:hAnsi="Tahoma"/>
            <w:color w:val="000000"/>
            <w:sz w:val="24"/>
          </w:rPr>
          <w:t>Total Effect</w:t>
        </w:r>
      </w:hyperlink>
      <w:r w:rsidR="00062EAE">
        <w:rPr>
          <w:rFonts w:ascii="Tahoma" w:hAnsi="Tahoma"/>
          <w:color w:val="000000"/>
          <w:sz w:val="24"/>
        </w:rPr>
        <w:tab/>
      </w:r>
      <w:r>
        <w:fldChar w:fldCharType="begin"/>
      </w:r>
      <w:r w:rsidR="00062EAE">
        <w:instrText xml:space="preserve">PAGEREF _topic_TotalEffect \h </w:instrText>
      </w:r>
      <w:r>
        <w:fldChar w:fldCharType="separate"/>
      </w:r>
      <w:r w:rsidR="00714281">
        <w:rPr>
          <w:noProof/>
        </w:rPr>
        <w:t>107</w:t>
      </w:r>
      <w:r>
        <w:fldChar w:fldCharType="end"/>
      </w:r>
    </w:p>
    <w:p w:rsidR="00083B67" w:rsidRDefault="00DE4325">
      <w:pPr>
        <w:tabs>
          <w:tab w:val="right" w:leader="dot" w:pos="9495"/>
        </w:tabs>
        <w:ind w:left="300"/>
      </w:pPr>
      <w:hyperlink w:anchor="_topic_TotalAllEffects">
        <w:r w:rsidR="00062EAE">
          <w:rPr>
            <w:rFonts w:ascii="Tahoma" w:hAnsi="Tahoma"/>
            <w:color w:val="000000"/>
            <w:sz w:val="24"/>
          </w:rPr>
          <w:t>Total All Effects</w:t>
        </w:r>
      </w:hyperlink>
      <w:r w:rsidR="00062EAE">
        <w:rPr>
          <w:rFonts w:ascii="Tahoma" w:hAnsi="Tahoma"/>
          <w:color w:val="000000"/>
          <w:sz w:val="24"/>
        </w:rPr>
        <w:tab/>
      </w:r>
      <w:r>
        <w:fldChar w:fldCharType="begin"/>
      </w:r>
      <w:r w:rsidR="00062EAE">
        <w:instrText xml:space="preserve">PAGEREF _topic_TotalAllEffects \h </w:instrText>
      </w:r>
      <w:r>
        <w:fldChar w:fldCharType="separate"/>
      </w:r>
      <w:r w:rsidR="00714281">
        <w:rPr>
          <w:noProof/>
        </w:rPr>
        <w:t>107</w:t>
      </w:r>
      <w:r>
        <w:fldChar w:fldCharType="end"/>
      </w:r>
    </w:p>
    <w:p w:rsidR="00083B67" w:rsidRDefault="00DE4325">
      <w:pPr>
        <w:tabs>
          <w:tab w:val="right" w:leader="dot" w:pos="9495"/>
        </w:tabs>
        <w:ind w:left="300"/>
      </w:pPr>
      <w:hyperlink w:anchor="_topic_UpdateEffectTotal">
        <w:r w:rsidR="00062EAE">
          <w:rPr>
            <w:rFonts w:ascii="Tahoma" w:hAnsi="Tahoma"/>
            <w:color w:val="000000"/>
            <w:sz w:val="24"/>
          </w:rPr>
          <w:t>Update Effect Total</w:t>
        </w:r>
      </w:hyperlink>
      <w:r w:rsidR="00062EAE">
        <w:rPr>
          <w:rFonts w:ascii="Tahoma" w:hAnsi="Tahoma"/>
          <w:color w:val="000000"/>
          <w:sz w:val="24"/>
        </w:rPr>
        <w:tab/>
      </w:r>
      <w:r>
        <w:fldChar w:fldCharType="begin"/>
      </w:r>
      <w:r w:rsidR="00062EAE">
        <w:instrText xml:space="preserve">PAGEREF _topic_UpdateEffectTotal \h </w:instrText>
      </w:r>
      <w:r>
        <w:fldChar w:fldCharType="separate"/>
      </w:r>
      <w:r w:rsidR="00714281">
        <w:rPr>
          <w:noProof/>
        </w:rPr>
        <w:t>108</w:t>
      </w:r>
      <w:r>
        <w:fldChar w:fldCharType="end"/>
      </w:r>
    </w:p>
    <w:p w:rsidR="00083B67" w:rsidRDefault="00DE4325">
      <w:pPr>
        <w:tabs>
          <w:tab w:val="right" w:leader="dot" w:pos="9495"/>
        </w:tabs>
        <w:ind w:left="300"/>
      </w:pPr>
      <w:hyperlink w:anchor="_topic_ImportExportEffects">
        <w:r w:rsidR="00062EAE">
          <w:rPr>
            <w:rFonts w:ascii="Tahoma" w:hAnsi="Tahoma"/>
            <w:color w:val="000000"/>
            <w:sz w:val="24"/>
          </w:rPr>
          <w:t>Import / Export Effects</w:t>
        </w:r>
      </w:hyperlink>
      <w:r w:rsidR="00062EAE">
        <w:rPr>
          <w:rFonts w:ascii="Tahoma" w:hAnsi="Tahoma"/>
          <w:color w:val="000000"/>
          <w:sz w:val="24"/>
        </w:rPr>
        <w:tab/>
      </w:r>
      <w:r>
        <w:fldChar w:fldCharType="begin"/>
      </w:r>
      <w:r w:rsidR="00062EAE">
        <w:instrText xml:space="preserve">PAGEREF _topic_ImportExportEffects \h </w:instrText>
      </w:r>
      <w:r>
        <w:fldChar w:fldCharType="separate"/>
      </w:r>
      <w:r w:rsidR="00714281">
        <w:rPr>
          <w:noProof/>
        </w:rPr>
        <w:t>108</w:t>
      </w:r>
      <w:r>
        <w:fldChar w:fldCharType="end"/>
      </w:r>
    </w:p>
    <w:p w:rsidR="00083B67" w:rsidRDefault="00DE4325">
      <w:pPr>
        <w:tabs>
          <w:tab w:val="right" w:leader="dot" w:pos="9495"/>
        </w:tabs>
        <w:ind w:left="300"/>
      </w:pPr>
      <w:hyperlink w:anchor="_topic_EffectsMerge">
        <w:r w:rsidR="00062EAE">
          <w:rPr>
            <w:rFonts w:ascii="Tahoma" w:hAnsi="Tahoma"/>
            <w:color w:val="000000"/>
            <w:sz w:val="24"/>
          </w:rPr>
          <w:t>Effects Merge</w:t>
        </w:r>
      </w:hyperlink>
      <w:r w:rsidR="00062EAE">
        <w:rPr>
          <w:rFonts w:ascii="Tahoma" w:hAnsi="Tahoma"/>
          <w:color w:val="000000"/>
          <w:sz w:val="24"/>
        </w:rPr>
        <w:tab/>
      </w:r>
      <w:r>
        <w:fldChar w:fldCharType="begin"/>
      </w:r>
      <w:r w:rsidR="00062EAE">
        <w:instrText xml:space="preserve">PAGEREF _topic_EffectsMerge \h </w:instrText>
      </w:r>
      <w:r>
        <w:fldChar w:fldCharType="separate"/>
      </w:r>
      <w:r w:rsidR="00714281">
        <w:rPr>
          <w:noProof/>
        </w:rPr>
        <w:t>108</w:t>
      </w:r>
      <w:r>
        <w:fldChar w:fldCharType="end"/>
      </w:r>
    </w:p>
    <w:p w:rsidR="00083B67" w:rsidRDefault="00DE4325">
      <w:pPr>
        <w:tabs>
          <w:tab w:val="right" w:leader="dot" w:pos="9495"/>
        </w:tabs>
      </w:pPr>
      <w:hyperlink w:anchor="_topic_TheEffectsFilterFile">
        <w:r w:rsidR="00062EAE">
          <w:rPr>
            <w:rFonts w:ascii="Tahoma" w:hAnsi="Tahoma"/>
            <w:color w:val="000000"/>
            <w:sz w:val="24"/>
          </w:rPr>
          <w:t>The Effects Filter File</w:t>
        </w:r>
      </w:hyperlink>
      <w:r w:rsidR="00062EAE">
        <w:rPr>
          <w:rFonts w:ascii="Tahoma" w:hAnsi="Tahoma"/>
          <w:color w:val="000000"/>
          <w:sz w:val="24"/>
        </w:rPr>
        <w:tab/>
      </w:r>
      <w:r>
        <w:fldChar w:fldCharType="begin"/>
      </w:r>
      <w:r w:rsidR="00062EAE">
        <w:instrText xml:space="preserve">PAGEREF _topic_TheEffectsFilterFile \h </w:instrText>
      </w:r>
      <w:r>
        <w:fldChar w:fldCharType="separate"/>
      </w:r>
      <w:r w:rsidR="00714281">
        <w:rPr>
          <w:noProof/>
        </w:rPr>
        <w:t>110</w:t>
      </w:r>
      <w:r>
        <w:fldChar w:fldCharType="end"/>
      </w:r>
    </w:p>
    <w:p w:rsidR="00083B67" w:rsidRDefault="00DE4325">
      <w:pPr>
        <w:tabs>
          <w:tab w:val="right" w:leader="dot" w:pos="9495"/>
        </w:tabs>
        <w:ind w:left="300"/>
      </w:pPr>
      <w:hyperlink w:anchor="_topic_EffectsFilterFileOperations">
        <w:r w:rsidR="00062EAE">
          <w:rPr>
            <w:rFonts w:ascii="Tahoma" w:hAnsi="Tahoma"/>
            <w:color w:val="000000"/>
            <w:sz w:val="24"/>
          </w:rPr>
          <w:t>Effects Filter File Operations</w:t>
        </w:r>
      </w:hyperlink>
      <w:r w:rsidR="00062EAE">
        <w:rPr>
          <w:rFonts w:ascii="Tahoma" w:hAnsi="Tahoma"/>
          <w:color w:val="000000"/>
          <w:sz w:val="24"/>
        </w:rPr>
        <w:tab/>
      </w:r>
      <w:r>
        <w:fldChar w:fldCharType="begin"/>
      </w:r>
      <w:r w:rsidR="00062EAE">
        <w:instrText xml:space="preserve">PAGEREF _topic_EffectsFilterFileOperations \h </w:instrText>
      </w:r>
      <w:r>
        <w:fldChar w:fldCharType="separate"/>
      </w:r>
      <w:r w:rsidR="00714281">
        <w:rPr>
          <w:noProof/>
        </w:rPr>
        <w:t>112</w:t>
      </w:r>
      <w:r>
        <w:fldChar w:fldCharType="end"/>
      </w:r>
    </w:p>
    <w:p w:rsidR="00083B67" w:rsidRDefault="00DE4325">
      <w:pPr>
        <w:tabs>
          <w:tab w:val="right" w:leader="dot" w:pos="9495"/>
        </w:tabs>
      </w:pPr>
      <w:hyperlink w:anchor="_topic_TheEffectsSortFile">
        <w:r w:rsidR="00062EAE">
          <w:rPr>
            <w:rFonts w:ascii="Tahoma" w:hAnsi="Tahoma"/>
            <w:color w:val="000000"/>
            <w:sz w:val="24"/>
          </w:rPr>
          <w:t>The Effects Sort File</w:t>
        </w:r>
      </w:hyperlink>
      <w:r w:rsidR="00062EAE">
        <w:rPr>
          <w:rFonts w:ascii="Tahoma" w:hAnsi="Tahoma"/>
          <w:color w:val="000000"/>
          <w:sz w:val="24"/>
        </w:rPr>
        <w:tab/>
      </w:r>
      <w:r>
        <w:fldChar w:fldCharType="begin"/>
      </w:r>
      <w:r w:rsidR="00062EAE">
        <w:instrText xml:space="preserve">PAGEREF _topic_TheEffectsSortFile \h </w:instrText>
      </w:r>
      <w:r>
        <w:fldChar w:fldCharType="separate"/>
      </w:r>
      <w:r w:rsidR="00714281">
        <w:rPr>
          <w:noProof/>
        </w:rPr>
        <w:t>113</w:t>
      </w:r>
      <w:r>
        <w:fldChar w:fldCharType="end"/>
      </w:r>
    </w:p>
    <w:p w:rsidR="00083B67" w:rsidRDefault="00DE4325">
      <w:pPr>
        <w:tabs>
          <w:tab w:val="right" w:leader="dot" w:pos="9495"/>
        </w:tabs>
        <w:ind w:left="300"/>
      </w:pPr>
      <w:hyperlink w:anchor="_topic_EffectsSortFileOperations">
        <w:r w:rsidR="00062EAE">
          <w:rPr>
            <w:rFonts w:ascii="Tahoma" w:hAnsi="Tahoma"/>
            <w:color w:val="000000"/>
            <w:sz w:val="24"/>
          </w:rPr>
          <w:t>Effects Sort File Operations</w:t>
        </w:r>
      </w:hyperlink>
      <w:r w:rsidR="00062EAE">
        <w:rPr>
          <w:rFonts w:ascii="Tahoma" w:hAnsi="Tahoma"/>
          <w:color w:val="000000"/>
          <w:sz w:val="24"/>
        </w:rPr>
        <w:tab/>
      </w:r>
      <w:r>
        <w:fldChar w:fldCharType="begin"/>
      </w:r>
      <w:r w:rsidR="00062EAE">
        <w:instrText xml:space="preserve">PAGEREF _topic_EffectsSortFileOperations \h </w:instrText>
      </w:r>
      <w:r>
        <w:fldChar w:fldCharType="separate"/>
      </w:r>
      <w:r w:rsidR="00714281">
        <w:rPr>
          <w:noProof/>
        </w:rPr>
        <w:t>114</w:t>
      </w:r>
      <w:r>
        <w:fldChar w:fldCharType="end"/>
      </w:r>
    </w:p>
    <w:p w:rsidR="00083B67" w:rsidRDefault="00DE4325">
      <w:pPr>
        <w:tabs>
          <w:tab w:val="right" w:leader="dot" w:pos="9495"/>
        </w:tabs>
        <w:ind w:left="300"/>
      </w:pPr>
      <w:hyperlink w:anchor="_topic_EffectsViews">
        <w:r w:rsidR="00062EAE">
          <w:rPr>
            <w:rFonts w:ascii="Tahoma" w:hAnsi="Tahoma"/>
            <w:color w:val="000000"/>
            <w:sz w:val="24"/>
          </w:rPr>
          <w:t>Effects Views</w:t>
        </w:r>
      </w:hyperlink>
      <w:r w:rsidR="00062EAE">
        <w:rPr>
          <w:rFonts w:ascii="Tahoma" w:hAnsi="Tahoma"/>
          <w:color w:val="000000"/>
          <w:sz w:val="24"/>
        </w:rPr>
        <w:tab/>
      </w:r>
      <w:r>
        <w:fldChar w:fldCharType="begin"/>
      </w:r>
      <w:r w:rsidR="00062EAE">
        <w:instrText xml:space="preserve">PAGEREF _topic_EffectsViews \h </w:instrText>
      </w:r>
      <w:r>
        <w:fldChar w:fldCharType="separate"/>
      </w:r>
      <w:r w:rsidR="00714281">
        <w:rPr>
          <w:noProof/>
        </w:rPr>
        <w:t>115</w:t>
      </w:r>
      <w:r>
        <w:fldChar w:fldCharType="end"/>
      </w:r>
    </w:p>
    <w:p w:rsidR="00083B67" w:rsidRDefault="00DE4325">
      <w:pPr>
        <w:tabs>
          <w:tab w:val="right" w:leader="dot" w:pos="9495"/>
        </w:tabs>
      </w:pPr>
      <w:hyperlink w:anchor="_topic_GridPrintingandFormatting">
        <w:r w:rsidR="00062EAE">
          <w:rPr>
            <w:rFonts w:ascii="Tahoma" w:hAnsi="Tahoma"/>
            <w:color w:val="000000"/>
            <w:sz w:val="24"/>
          </w:rPr>
          <w:t>Grid Printing and Formatting</w:t>
        </w:r>
      </w:hyperlink>
      <w:r w:rsidR="00062EAE">
        <w:rPr>
          <w:rFonts w:ascii="Tahoma" w:hAnsi="Tahoma"/>
          <w:color w:val="000000"/>
          <w:sz w:val="24"/>
        </w:rPr>
        <w:tab/>
      </w:r>
      <w:r>
        <w:fldChar w:fldCharType="begin"/>
      </w:r>
      <w:r w:rsidR="00062EAE">
        <w:instrText xml:space="preserve">PAGEREF _topic_GridPrintingandFormatting \h </w:instrText>
      </w:r>
      <w:r>
        <w:fldChar w:fldCharType="separate"/>
      </w:r>
      <w:r w:rsidR="00714281">
        <w:rPr>
          <w:noProof/>
        </w:rPr>
        <w:t>115</w:t>
      </w:r>
      <w:r>
        <w:fldChar w:fldCharType="end"/>
      </w:r>
    </w:p>
    <w:p w:rsidR="00083B67" w:rsidRDefault="00DE4325">
      <w:pPr>
        <w:tabs>
          <w:tab w:val="right" w:leader="dot" w:pos="9495"/>
        </w:tabs>
        <w:ind w:left="300"/>
      </w:pPr>
      <w:hyperlink w:anchor="_topic_DirectPrint">
        <w:r w:rsidR="00062EAE">
          <w:rPr>
            <w:rFonts w:ascii="Tahoma" w:hAnsi="Tahoma"/>
            <w:color w:val="000000"/>
            <w:sz w:val="24"/>
          </w:rPr>
          <w:t>Direct Print</w:t>
        </w:r>
      </w:hyperlink>
      <w:r w:rsidR="00062EAE">
        <w:rPr>
          <w:rFonts w:ascii="Tahoma" w:hAnsi="Tahoma"/>
          <w:color w:val="000000"/>
          <w:sz w:val="24"/>
        </w:rPr>
        <w:tab/>
      </w:r>
      <w:r>
        <w:fldChar w:fldCharType="begin"/>
      </w:r>
      <w:r w:rsidR="00062EAE">
        <w:instrText xml:space="preserve">PAGEREF _topic_DirectPrint \h </w:instrText>
      </w:r>
      <w:r>
        <w:fldChar w:fldCharType="separate"/>
      </w:r>
      <w:r w:rsidR="00714281">
        <w:rPr>
          <w:noProof/>
        </w:rPr>
        <w:t>116</w:t>
      </w:r>
      <w:r>
        <w:fldChar w:fldCharType="end"/>
      </w:r>
    </w:p>
    <w:p w:rsidR="00083B67" w:rsidRDefault="00DE4325">
      <w:pPr>
        <w:tabs>
          <w:tab w:val="right" w:leader="dot" w:pos="9495"/>
        </w:tabs>
      </w:pPr>
      <w:hyperlink w:anchor="_topic_Reports">
        <w:r w:rsidR="00062EAE">
          <w:rPr>
            <w:rFonts w:ascii="Tahoma" w:hAnsi="Tahoma"/>
            <w:color w:val="000000"/>
            <w:sz w:val="24"/>
          </w:rPr>
          <w:t>Reports</w:t>
        </w:r>
      </w:hyperlink>
      <w:r w:rsidR="00062EAE">
        <w:rPr>
          <w:rFonts w:ascii="Tahoma" w:hAnsi="Tahoma"/>
          <w:color w:val="000000"/>
          <w:sz w:val="24"/>
        </w:rPr>
        <w:tab/>
      </w:r>
      <w:r>
        <w:fldChar w:fldCharType="begin"/>
      </w:r>
      <w:r w:rsidR="00062EAE">
        <w:instrText xml:space="preserve">PAGEREF _topic_Reports \h </w:instrText>
      </w:r>
      <w:r>
        <w:fldChar w:fldCharType="separate"/>
      </w:r>
      <w:r w:rsidR="00714281">
        <w:rPr>
          <w:noProof/>
        </w:rPr>
        <w:t>116</w:t>
      </w:r>
      <w:r>
        <w:fldChar w:fldCharType="end"/>
      </w:r>
    </w:p>
    <w:p w:rsidR="00083B67" w:rsidRDefault="00DE4325">
      <w:pPr>
        <w:tabs>
          <w:tab w:val="right" w:leader="dot" w:pos="9495"/>
        </w:tabs>
        <w:ind w:left="300"/>
      </w:pPr>
      <w:hyperlink w:anchor="_topic_ReportsOverview">
        <w:r w:rsidR="00062EAE">
          <w:rPr>
            <w:rFonts w:ascii="Tahoma" w:hAnsi="Tahoma"/>
            <w:color w:val="000000"/>
            <w:sz w:val="24"/>
          </w:rPr>
          <w:t>Reports: Overview</w:t>
        </w:r>
      </w:hyperlink>
      <w:r w:rsidR="00062EAE">
        <w:rPr>
          <w:rFonts w:ascii="Tahoma" w:hAnsi="Tahoma"/>
          <w:color w:val="000000"/>
          <w:sz w:val="24"/>
        </w:rPr>
        <w:tab/>
      </w:r>
      <w:r>
        <w:fldChar w:fldCharType="begin"/>
      </w:r>
      <w:r w:rsidR="00062EAE">
        <w:instrText xml:space="preserve">PAGEREF _topic_ReportsOverview \h </w:instrText>
      </w:r>
      <w:r>
        <w:fldChar w:fldCharType="separate"/>
      </w:r>
      <w:r w:rsidR="00714281">
        <w:rPr>
          <w:noProof/>
        </w:rPr>
        <w:t>117</w:t>
      </w:r>
      <w:r>
        <w:fldChar w:fldCharType="end"/>
      </w:r>
    </w:p>
    <w:p w:rsidR="00083B67" w:rsidRDefault="00DE4325">
      <w:pPr>
        <w:tabs>
          <w:tab w:val="right" w:leader="dot" w:pos="9495"/>
        </w:tabs>
        <w:ind w:left="300"/>
      </w:pPr>
      <w:hyperlink w:anchor="_topic_ReportsExportandsendbyemail">
        <w:r w:rsidR="00062EAE">
          <w:rPr>
            <w:rFonts w:ascii="Tahoma" w:hAnsi="Tahoma"/>
            <w:color w:val="000000"/>
            <w:sz w:val="24"/>
          </w:rPr>
          <w:t>Reports: Export and send by email</w:t>
        </w:r>
      </w:hyperlink>
      <w:r w:rsidR="00062EAE">
        <w:rPr>
          <w:rFonts w:ascii="Tahoma" w:hAnsi="Tahoma"/>
          <w:color w:val="000000"/>
          <w:sz w:val="24"/>
        </w:rPr>
        <w:tab/>
      </w:r>
      <w:r>
        <w:fldChar w:fldCharType="begin"/>
      </w:r>
      <w:r w:rsidR="00062EAE">
        <w:instrText xml:space="preserve">PAGEREF _topic_ReportsExportandsendbyemail \h </w:instrText>
      </w:r>
      <w:r>
        <w:fldChar w:fldCharType="separate"/>
      </w:r>
      <w:r w:rsidR="00714281">
        <w:rPr>
          <w:noProof/>
        </w:rPr>
        <w:t>117</w:t>
      </w:r>
      <w:r>
        <w:fldChar w:fldCharType="end"/>
      </w:r>
    </w:p>
    <w:p w:rsidR="00083B67" w:rsidRDefault="00DE4325">
      <w:pPr>
        <w:tabs>
          <w:tab w:val="right" w:leader="dot" w:pos="9495"/>
        </w:tabs>
        <w:ind w:left="300"/>
      </w:pPr>
      <w:hyperlink w:anchor="_topic_CustomReports">
        <w:r w:rsidR="00062EAE">
          <w:rPr>
            <w:rFonts w:ascii="Tahoma" w:hAnsi="Tahoma"/>
            <w:color w:val="000000"/>
            <w:sz w:val="24"/>
          </w:rPr>
          <w:t>Custom Reports</w:t>
        </w:r>
      </w:hyperlink>
      <w:r w:rsidR="00062EAE">
        <w:rPr>
          <w:rFonts w:ascii="Tahoma" w:hAnsi="Tahoma"/>
          <w:color w:val="000000"/>
          <w:sz w:val="24"/>
        </w:rPr>
        <w:tab/>
      </w:r>
      <w:r>
        <w:fldChar w:fldCharType="begin"/>
      </w:r>
      <w:r w:rsidR="00062EAE">
        <w:instrText xml:space="preserve">PAGEREF _topic_CustomReports \h </w:instrText>
      </w:r>
      <w:r>
        <w:fldChar w:fldCharType="separate"/>
      </w:r>
      <w:r w:rsidR="00714281">
        <w:rPr>
          <w:noProof/>
        </w:rPr>
        <w:t>118</w:t>
      </w:r>
      <w:r>
        <w:fldChar w:fldCharType="end"/>
      </w:r>
    </w:p>
    <w:p w:rsidR="00083B67" w:rsidRDefault="00DE4325">
      <w:pPr>
        <w:tabs>
          <w:tab w:val="right" w:leader="dot" w:pos="9495"/>
        </w:tabs>
        <w:ind w:left="300"/>
      </w:pPr>
      <w:hyperlink w:anchor="_topic_ReportsDirectPrinting">
        <w:r w:rsidR="00062EAE">
          <w:rPr>
            <w:rFonts w:ascii="Tahoma" w:hAnsi="Tahoma"/>
            <w:color w:val="000000"/>
            <w:sz w:val="24"/>
          </w:rPr>
          <w:t>Reports: Direct Printing</w:t>
        </w:r>
      </w:hyperlink>
      <w:r w:rsidR="00062EAE">
        <w:rPr>
          <w:rFonts w:ascii="Tahoma" w:hAnsi="Tahoma"/>
          <w:color w:val="000000"/>
          <w:sz w:val="24"/>
        </w:rPr>
        <w:tab/>
      </w:r>
      <w:r>
        <w:fldChar w:fldCharType="begin"/>
      </w:r>
      <w:r w:rsidR="00062EAE">
        <w:instrText xml:space="preserve">PAGEREF _topic_ReportsDirectPrinting \h </w:instrText>
      </w:r>
      <w:r>
        <w:fldChar w:fldCharType="separate"/>
      </w:r>
      <w:r w:rsidR="00714281">
        <w:rPr>
          <w:noProof/>
        </w:rPr>
        <w:t>120</w:t>
      </w:r>
      <w:r>
        <w:fldChar w:fldCharType="end"/>
      </w:r>
    </w:p>
    <w:p w:rsidR="00083B67" w:rsidRDefault="00DE4325">
      <w:pPr>
        <w:tabs>
          <w:tab w:val="right" w:leader="dot" w:pos="9495"/>
        </w:tabs>
        <w:ind w:left="300"/>
      </w:pPr>
      <w:hyperlink w:anchor="_topic_ScriptReports">
        <w:r w:rsidR="00062EAE">
          <w:rPr>
            <w:rFonts w:ascii="Tahoma" w:hAnsi="Tahoma"/>
            <w:color w:val="000000"/>
            <w:sz w:val="24"/>
          </w:rPr>
          <w:t>Script Reports</w:t>
        </w:r>
      </w:hyperlink>
      <w:r w:rsidR="00062EAE">
        <w:rPr>
          <w:rFonts w:ascii="Tahoma" w:hAnsi="Tahoma"/>
          <w:color w:val="000000"/>
          <w:sz w:val="24"/>
        </w:rPr>
        <w:tab/>
      </w:r>
      <w:r>
        <w:fldChar w:fldCharType="begin"/>
      </w:r>
      <w:r w:rsidR="00062EAE">
        <w:instrText xml:space="preserve">PAGEREF _topic_ScriptReports \h </w:instrText>
      </w:r>
      <w:r>
        <w:fldChar w:fldCharType="separate"/>
      </w:r>
      <w:r w:rsidR="00714281">
        <w:rPr>
          <w:noProof/>
        </w:rPr>
        <w:t>121</w:t>
      </w:r>
      <w:r>
        <w:fldChar w:fldCharType="end"/>
      </w:r>
    </w:p>
    <w:p w:rsidR="00083B67" w:rsidRDefault="00DE4325">
      <w:pPr>
        <w:tabs>
          <w:tab w:val="right" w:leader="dot" w:pos="9495"/>
        </w:tabs>
        <w:ind w:left="300"/>
      </w:pPr>
      <w:hyperlink w:anchor="_topic_EffectsReports">
        <w:r w:rsidR="00062EAE">
          <w:rPr>
            <w:rFonts w:ascii="Tahoma" w:hAnsi="Tahoma"/>
            <w:color w:val="000000"/>
            <w:sz w:val="24"/>
          </w:rPr>
          <w:t>Effects Reports</w:t>
        </w:r>
      </w:hyperlink>
      <w:r w:rsidR="00062EAE">
        <w:rPr>
          <w:rFonts w:ascii="Tahoma" w:hAnsi="Tahoma"/>
          <w:color w:val="000000"/>
          <w:sz w:val="24"/>
        </w:rPr>
        <w:tab/>
      </w:r>
      <w:r>
        <w:fldChar w:fldCharType="begin"/>
      </w:r>
      <w:r w:rsidR="00062EAE">
        <w:instrText xml:space="preserve">PAGEREF _topic_EffectsReports \h </w:instrText>
      </w:r>
      <w:r>
        <w:fldChar w:fldCharType="separate"/>
      </w:r>
      <w:r w:rsidR="00714281">
        <w:rPr>
          <w:noProof/>
        </w:rPr>
        <w:t>121</w:t>
      </w:r>
      <w:r>
        <w:fldChar w:fldCharType="end"/>
      </w:r>
    </w:p>
    <w:p w:rsidR="00083B67" w:rsidRDefault="00DE4325">
      <w:pPr>
        <w:tabs>
          <w:tab w:val="right" w:leader="dot" w:pos="9495"/>
        </w:tabs>
        <w:ind w:left="300"/>
      </w:pPr>
      <w:hyperlink w:anchor="_topic_RacksLoadReport">
        <w:r w:rsidR="00062EAE">
          <w:rPr>
            <w:rFonts w:ascii="Tahoma" w:hAnsi="Tahoma"/>
            <w:color w:val="000000"/>
            <w:sz w:val="24"/>
          </w:rPr>
          <w:t>Racks Load Report</w:t>
        </w:r>
      </w:hyperlink>
      <w:r w:rsidR="00062EAE">
        <w:rPr>
          <w:rFonts w:ascii="Tahoma" w:hAnsi="Tahoma"/>
          <w:color w:val="000000"/>
          <w:sz w:val="24"/>
        </w:rPr>
        <w:tab/>
      </w:r>
      <w:r>
        <w:fldChar w:fldCharType="begin"/>
      </w:r>
      <w:r w:rsidR="00062EAE">
        <w:instrText xml:space="preserve">PAGEREF _topic_RacksLoadReport \h </w:instrText>
      </w:r>
      <w:r>
        <w:fldChar w:fldCharType="separate"/>
      </w:r>
      <w:r w:rsidR="00714281">
        <w:rPr>
          <w:noProof/>
        </w:rPr>
        <w:t>122</w:t>
      </w:r>
      <w:r>
        <w:fldChar w:fldCharType="end"/>
      </w:r>
    </w:p>
    <w:p w:rsidR="00083B67" w:rsidRDefault="00DE4325">
      <w:pPr>
        <w:tabs>
          <w:tab w:val="right" w:leader="dot" w:pos="9495"/>
        </w:tabs>
      </w:pPr>
      <w:hyperlink w:anchor="_topic_ConfigureTimeCode">
        <w:r w:rsidR="00062EAE">
          <w:rPr>
            <w:rFonts w:ascii="Tahoma" w:hAnsi="Tahoma"/>
            <w:color w:val="000000"/>
            <w:sz w:val="24"/>
          </w:rPr>
          <w:t>Configure Menu</w:t>
        </w:r>
      </w:hyperlink>
      <w:r w:rsidR="00062EAE">
        <w:rPr>
          <w:rFonts w:ascii="Tahoma" w:hAnsi="Tahoma"/>
          <w:color w:val="000000"/>
          <w:sz w:val="24"/>
        </w:rPr>
        <w:tab/>
      </w:r>
      <w:r w:rsidR="00AB4B0E">
        <w:t xml:space="preserve"> 130</w:t>
      </w:r>
    </w:p>
    <w:p w:rsidR="00083B67" w:rsidRDefault="00DE4325">
      <w:pPr>
        <w:tabs>
          <w:tab w:val="right" w:leader="dot" w:pos="9495"/>
        </w:tabs>
        <w:ind w:left="300"/>
      </w:pPr>
      <w:hyperlink w:anchor="_topic_ConfigureTimeCode">
        <w:r w:rsidR="00062EAE">
          <w:rPr>
            <w:rFonts w:ascii="Tahoma" w:hAnsi="Tahoma"/>
            <w:color w:val="000000"/>
            <w:sz w:val="24"/>
          </w:rPr>
          <w:t xml:space="preserve">Configure </w:t>
        </w:r>
        <w:proofErr w:type="spellStart"/>
        <w:r w:rsidR="00062EAE">
          <w:rPr>
            <w:rFonts w:ascii="Tahoma" w:hAnsi="Tahoma"/>
            <w:color w:val="000000"/>
            <w:sz w:val="24"/>
          </w:rPr>
          <w:t>TimeCode</w:t>
        </w:r>
        <w:proofErr w:type="spellEnd"/>
      </w:hyperlink>
      <w:r w:rsidR="00062EAE">
        <w:rPr>
          <w:rFonts w:ascii="Tahoma" w:hAnsi="Tahoma"/>
          <w:color w:val="000000"/>
          <w:sz w:val="24"/>
        </w:rPr>
        <w:tab/>
      </w:r>
      <w:r>
        <w:fldChar w:fldCharType="begin"/>
      </w:r>
      <w:r w:rsidR="00062EAE">
        <w:instrText xml:space="preserve">PAGEREF _topic_ConfigureTimeCode \h </w:instrText>
      </w:r>
      <w:r>
        <w:fldChar w:fldCharType="separate"/>
      </w:r>
      <w:r w:rsidR="00714281">
        <w:rPr>
          <w:noProof/>
        </w:rPr>
        <w:t>130</w:t>
      </w:r>
      <w:r>
        <w:fldChar w:fldCharType="end"/>
      </w:r>
    </w:p>
    <w:p w:rsidR="00083B67" w:rsidRDefault="00DE4325">
      <w:pPr>
        <w:tabs>
          <w:tab w:val="right" w:leader="dot" w:pos="9495"/>
        </w:tabs>
        <w:ind w:left="300"/>
      </w:pPr>
      <w:hyperlink w:anchor="_topic_ConfigureWaveDisplay">
        <w:r w:rsidR="00062EAE">
          <w:rPr>
            <w:rFonts w:ascii="Tahoma" w:hAnsi="Tahoma"/>
            <w:color w:val="000000"/>
            <w:sz w:val="24"/>
          </w:rPr>
          <w:t>Configure Wave Display</w:t>
        </w:r>
      </w:hyperlink>
      <w:r w:rsidR="00062EAE">
        <w:rPr>
          <w:rFonts w:ascii="Tahoma" w:hAnsi="Tahoma"/>
          <w:color w:val="000000"/>
          <w:sz w:val="24"/>
        </w:rPr>
        <w:tab/>
      </w:r>
      <w:r>
        <w:fldChar w:fldCharType="begin"/>
      </w:r>
      <w:r w:rsidR="00062EAE">
        <w:instrText xml:space="preserve">PAGEREF _topic_ConfigureWaveDisplay \h </w:instrText>
      </w:r>
      <w:r>
        <w:fldChar w:fldCharType="separate"/>
      </w:r>
      <w:r w:rsidR="00714281">
        <w:rPr>
          <w:noProof/>
        </w:rPr>
        <w:t>132</w:t>
      </w:r>
      <w:r>
        <w:fldChar w:fldCharType="end"/>
      </w:r>
    </w:p>
    <w:p w:rsidR="00083B67" w:rsidRDefault="00DE4325">
      <w:pPr>
        <w:tabs>
          <w:tab w:val="right" w:leader="dot" w:pos="9495"/>
        </w:tabs>
        <w:ind w:left="300"/>
      </w:pPr>
      <w:hyperlink w:anchor="_topic_AudioEditor">
        <w:r w:rsidR="00062EAE">
          <w:rPr>
            <w:rFonts w:ascii="Tahoma" w:hAnsi="Tahoma"/>
            <w:color w:val="000000"/>
            <w:sz w:val="24"/>
          </w:rPr>
          <w:t>Audio Editor</w:t>
        </w:r>
      </w:hyperlink>
      <w:r w:rsidR="00062EAE">
        <w:rPr>
          <w:rFonts w:ascii="Tahoma" w:hAnsi="Tahoma"/>
          <w:color w:val="000000"/>
          <w:sz w:val="24"/>
        </w:rPr>
        <w:tab/>
      </w:r>
      <w:r>
        <w:fldChar w:fldCharType="begin"/>
      </w:r>
      <w:r w:rsidR="00062EAE">
        <w:instrText xml:space="preserve">PAGEREF _topic_AudioEditor \h </w:instrText>
      </w:r>
      <w:r>
        <w:fldChar w:fldCharType="separate"/>
      </w:r>
      <w:r w:rsidR="00714281">
        <w:rPr>
          <w:noProof/>
        </w:rPr>
        <w:t>133</w:t>
      </w:r>
      <w:r>
        <w:fldChar w:fldCharType="end"/>
      </w:r>
    </w:p>
    <w:p w:rsidR="00083B67" w:rsidRDefault="00DE4325">
      <w:pPr>
        <w:tabs>
          <w:tab w:val="right" w:leader="dot" w:pos="9495"/>
        </w:tabs>
      </w:pPr>
      <w:hyperlink w:anchor="_topic_FiringTablesManager">
        <w:r w:rsidR="00062EAE">
          <w:rPr>
            <w:rFonts w:ascii="Tahoma" w:hAnsi="Tahoma"/>
            <w:color w:val="000000"/>
            <w:sz w:val="24"/>
          </w:rPr>
          <w:t>Firing Tables Manager</w:t>
        </w:r>
      </w:hyperlink>
      <w:r w:rsidR="00062EAE">
        <w:rPr>
          <w:rFonts w:ascii="Tahoma" w:hAnsi="Tahoma"/>
          <w:color w:val="000000"/>
          <w:sz w:val="24"/>
        </w:rPr>
        <w:tab/>
      </w:r>
      <w:r>
        <w:fldChar w:fldCharType="begin"/>
      </w:r>
      <w:r w:rsidR="00062EAE">
        <w:instrText xml:space="preserve">PAGEREF _topic_FiringTablesManager \h </w:instrText>
      </w:r>
      <w:r>
        <w:fldChar w:fldCharType="separate"/>
      </w:r>
      <w:r w:rsidR="00714281">
        <w:rPr>
          <w:noProof/>
        </w:rPr>
        <w:t>134</w:t>
      </w:r>
      <w:r>
        <w:fldChar w:fldCharType="end"/>
      </w:r>
    </w:p>
    <w:p w:rsidR="00083B67" w:rsidRDefault="00DE4325">
      <w:pPr>
        <w:tabs>
          <w:tab w:val="right" w:leader="dot" w:pos="9495"/>
        </w:tabs>
      </w:pPr>
      <w:hyperlink w:anchor="_topic_VisualShowDirectorManualMode">
        <w:r w:rsidR="00062EAE">
          <w:rPr>
            <w:rFonts w:ascii="Tahoma" w:hAnsi="Tahoma"/>
            <w:color w:val="000000"/>
            <w:sz w:val="24"/>
          </w:rPr>
          <w:t>Visual Show Director Manual Mode</w:t>
        </w:r>
      </w:hyperlink>
      <w:r w:rsidR="00062EAE">
        <w:rPr>
          <w:rFonts w:ascii="Tahoma" w:hAnsi="Tahoma"/>
          <w:color w:val="000000"/>
          <w:sz w:val="24"/>
        </w:rPr>
        <w:tab/>
      </w:r>
      <w:r>
        <w:fldChar w:fldCharType="begin"/>
      </w:r>
      <w:r w:rsidR="00062EAE">
        <w:instrText xml:space="preserve">PAGEREF _topic_VisualShowDirectorManualMode \h </w:instrText>
      </w:r>
      <w:r>
        <w:fldChar w:fldCharType="separate"/>
      </w:r>
      <w:r w:rsidR="00714281">
        <w:rPr>
          <w:noProof/>
        </w:rPr>
        <w:t>136</w:t>
      </w:r>
      <w:r>
        <w:fldChar w:fldCharType="end"/>
      </w:r>
    </w:p>
    <w:p w:rsidR="00083B67" w:rsidRDefault="00062EAE">
      <w:r>
        <w:br w:type="page"/>
      </w:r>
    </w:p>
    <w:p w:rsidR="00083B67" w:rsidRDefault="00062EAE" w:rsidP="007952BA">
      <w:pPr>
        <w:pBdr>
          <w:top w:val="none" w:sz="0" w:space="1" w:color="AAAAAA"/>
          <w:left w:val="none" w:sz="0" w:space="1" w:color="AAAAAA"/>
          <w:bottom w:val="single" w:sz="0" w:space="1" w:color="AAAAAA"/>
          <w:right w:val="none" w:sz="0" w:space="1" w:color="AAAAAA"/>
        </w:pBdr>
        <w:shd w:val="clear" w:color="auto" w:fill="FFFFFF"/>
        <w:spacing w:before="75" w:after="450"/>
        <w:outlineLvl w:val="0"/>
      </w:pPr>
      <w:bookmarkStart w:id="0" w:name="_topic_VISUALSHOWDIRECTOR8GettingStarte"/>
      <w:bookmarkEnd w:id="0"/>
      <w:r>
        <w:rPr>
          <w:rFonts w:ascii="Tahoma" w:hAnsi="Tahoma"/>
          <w:b/>
          <w:color w:val="365F91"/>
          <w:sz w:val="28"/>
        </w:rPr>
        <w:lastRenderedPageBreak/>
        <w:t>VISUAL SHOW DIRECTOR 8 Getting Started</w:t>
      </w:r>
    </w:p>
    <w:p w:rsidR="00083B67" w:rsidRDefault="00062EAE" w:rsidP="00062EAE">
      <w:pPr>
        <w:pBdr>
          <w:top w:val="none" w:sz="0" w:space="1" w:color="000000"/>
          <w:left w:val="none" w:sz="0" w:space="1" w:color="000000"/>
          <w:bottom w:val="none" w:sz="0" w:space="1" w:color="000000"/>
          <w:right w:val="none" w:sz="0" w:space="1" w:color="000000"/>
        </w:pBdr>
        <w:shd w:val="clear" w:color="auto" w:fill="FFFFFF"/>
        <w:spacing w:before="150" w:after="150"/>
        <w:outlineLvl w:val="1"/>
      </w:pPr>
      <w:bookmarkStart w:id="1" w:name="_topic_Introduction"/>
      <w:bookmarkEnd w:id="1"/>
      <w:r>
        <w:rPr>
          <w:rFonts w:ascii="Tahoma" w:hAnsi="Tahoma"/>
          <w:b/>
          <w:color w:val="4F81BD"/>
          <w:sz w:val="26"/>
        </w:rPr>
        <w:t>Introduction</w:t>
      </w:r>
      <w:r>
        <w:br/>
      </w:r>
      <w:r>
        <w:br/>
      </w:r>
      <w:proofErr w:type="gramStart"/>
      <w:r>
        <w:rPr>
          <w:rFonts w:ascii="Verdana" w:hAnsi="Verdana"/>
          <w:color w:val="000000"/>
        </w:rPr>
        <w:t>This</w:t>
      </w:r>
      <w:proofErr w:type="gramEnd"/>
      <w:r>
        <w:rPr>
          <w:rFonts w:ascii="Verdana" w:hAnsi="Verdana"/>
          <w:color w:val="000000"/>
        </w:rPr>
        <w:t xml:space="preserve"> guide is designed to introduce you to the use of "</w:t>
      </w:r>
      <w:r>
        <w:rPr>
          <w:rFonts w:ascii="Verdana" w:hAnsi="Verdana"/>
          <w:b/>
          <w:color w:val="000000"/>
        </w:rPr>
        <w:t>Show Director" and "Visual Show Director</w:t>
      </w:r>
      <w:r w:rsidR="00F36ECE">
        <w:rPr>
          <w:rFonts w:ascii="Verdana" w:hAnsi="Verdana"/>
          <w:color w:val="000000"/>
        </w:rPr>
        <w:t>.</w:t>
      </w:r>
      <w:r>
        <w:br/>
      </w:r>
      <w:r>
        <w:br/>
      </w:r>
      <w:r>
        <w:rPr>
          <w:rFonts w:ascii="Verdana" w:hAnsi="Verdana"/>
          <w:b/>
          <w:color w:val="000000"/>
        </w:rPr>
        <w:t>Show Director</w:t>
      </w:r>
      <w:r>
        <w:rPr>
          <w:rFonts w:ascii="Verdana" w:hAnsi="Verdana"/>
          <w:color w:val="000000"/>
        </w:rPr>
        <w:t xml:space="preserve"> is a professional tool for designing pyrotechnic </w:t>
      </w:r>
      <w:proofErr w:type="spellStart"/>
      <w:r>
        <w:rPr>
          <w:rFonts w:ascii="Verdana" w:hAnsi="Verdana"/>
          <w:color w:val="000000"/>
        </w:rPr>
        <w:t>pyromusical</w:t>
      </w:r>
      <w:proofErr w:type="spellEnd"/>
      <w:r>
        <w:rPr>
          <w:rFonts w:ascii="Verdana" w:hAnsi="Verdana"/>
          <w:color w:val="000000"/>
        </w:rPr>
        <w:t xml:space="preserve"> shows for a variety of firing systems. </w:t>
      </w:r>
      <w:r>
        <w:br/>
      </w:r>
      <w:r>
        <w:rPr>
          <w:rFonts w:ascii="Verdana" w:hAnsi="Verdana"/>
          <w:color w:val="000000"/>
        </w:rPr>
        <w:t>.</w:t>
      </w:r>
      <w:r>
        <w:br/>
      </w:r>
      <w:r>
        <w:rPr>
          <w:rFonts w:ascii="Verdana" w:hAnsi="Verdana"/>
          <w:b/>
          <w:color w:val="000000"/>
        </w:rPr>
        <w:t xml:space="preserve">Visual Show Director </w:t>
      </w:r>
      <w:r>
        <w:rPr>
          <w:rFonts w:ascii="Verdana" w:hAnsi="Verdana"/>
          <w:color w:val="000000"/>
        </w:rPr>
        <w:t xml:space="preserve">provides you with additional Visual Applications, for 3D visualization of fireworks. </w:t>
      </w:r>
      <w:proofErr w:type="gramStart"/>
      <w:r>
        <w:rPr>
          <w:rFonts w:ascii="Verdana" w:hAnsi="Verdana"/>
          <w:color w:val="000000"/>
        </w:rPr>
        <w:t>lasers</w:t>
      </w:r>
      <w:proofErr w:type="gramEnd"/>
      <w:r>
        <w:rPr>
          <w:rFonts w:ascii="Verdana" w:hAnsi="Verdana"/>
          <w:color w:val="000000"/>
        </w:rPr>
        <w:t>, lights, image projections and objects animation to enhance your creative experience.</w:t>
      </w:r>
      <w:r>
        <w:br/>
      </w:r>
    </w:p>
    <w:p w:rsidR="00083B67" w:rsidRDefault="00062EAE">
      <w:r>
        <w:rPr>
          <w:rFonts w:ascii="Verdana" w:hAnsi="Verdana"/>
          <w:color w:val="000000"/>
        </w:rPr>
        <w:t xml:space="preserve">In the following guide we will use only the name </w:t>
      </w:r>
      <w:r>
        <w:rPr>
          <w:rFonts w:ascii="Verdana" w:hAnsi="Verdana"/>
          <w:b/>
          <w:color w:val="000000"/>
        </w:rPr>
        <w:t xml:space="preserve">"Visual Show Director". </w:t>
      </w:r>
      <w:r>
        <w:rPr>
          <w:rFonts w:ascii="Verdana" w:hAnsi="Verdana"/>
          <w:color w:val="000000"/>
        </w:rPr>
        <w:t>For</w:t>
      </w:r>
      <w:r>
        <w:rPr>
          <w:rFonts w:ascii="Verdana" w:hAnsi="Verdana"/>
          <w:b/>
          <w:color w:val="000000"/>
        </w:rPr>
        <w:t xml:space="preserve"> </w:t>
      </w:r>
      <w:r>
        <w:rPr>
          <w:rFonts w:ascii="Verdana" w:hAnsi="Verdana"/>
          <w:color w:val="000000"/>
        </w:rPr>
        <w:t>"</w:t>
      </w:r>
      <w:r>
        <w:rPr>
          <w:rFonts w:ascii="Verdana" w:hAnsi="Verdana"/>
          <w:b/>
          <w:color w:val="000000"/>
        </w:rPr>
        <w:t xml:space="preserve">Show Director" </w:t>
      </w:r>
      <w:r>
        <w:rPr>
          <w:rFonts w:ascii="Verdana" w:hAnsi="Verdana"/>
          <w:color w:val="000000"/>
        </w:rPr>
        <w:t>users</w:t>
      </w:r>
      <w:r>
        <w:rPr>
          <w:rFonts w:ascii="Verdana" w:hAnsi="Verdana"/>
          <w:b/>
          <w:color w:val="000000"/>
        </w:rPr>
        <w:t xml:space="preserve"> </w:t>
      </w:r>
      <w:r>
        <w:rPr>
          <w:rFonts w:ascii="Verdana" w:hAnsi="Verdana"/>
          <w:color w:val="000000"/>
        </w:rPr>
        <w:t>disregard references to visualization</w:t>
      </w:r>
      <w:r>
        <w:rPr>
          <w:rFonts w:ascii="Verdana" w:hAnsi="Verdana"/>
          <w:b/>
          <w:color w:val="000000"/>
        </w:rPr>
        <w:t>.</w:t>
      </w:r>
    </w:p>
    <w:p w:rsidR="00083B67" w:rsidRDefault="00083B67"/>
    <w:p w:rsidR="00083B67" w:rsidRDefault="00DE4325">
      <w:pPr>
        <w:spacing w:before="150" w:after="150"/>
      </w:pPr>
      <w:hyperlink r:id="rId11" w:history="1">
        <w:r w:rsidR="00E37489" w:rsidRPr="00E37489">
          <w:rPr>
            <w:rStyle w:val="Hyperlink"/>
            <w:rFonts w:ascii="Verdana" w:hAnsi="Verdana"/>
          </w:rPr>
          <w:t>READ THE INSTRUCTIONS FOR</w:t>
        </w:r>
        <w:r w:rsidR="00E37489">
          <w:rPr>
            <w:rStyle w:val="Hyperlink"/>
            <w:rFonts w:ascii="Verdana" w:hAnsi="Verdana"/>
          </w:rPr>
          <w:t xml:space="preserve"> INSTALLATION AND LICENSE ACTIVATION</w:t>
        </w:r>
      </w:hyperlink>
      <w:r w:rsidR="00E37489">
        <w:rPr>
          <w:rFonts w:ascii="Verdana" w:hAnsi="Verdana"/>
          <w:color w:val="000000"/>
        </w:rPr>
        <w:t xml:space="preserve"> (QUICK START)</w:t>
      </w:r>
      <w:hyperlink r:id="rId12">
        <w:r w:rsidR="00062EAE">
          <w:br/>
        </w:r>
      </w:hyperlink>
      <w:r w:rsidR="00062EAE">
        <w:br/>
      </w:r>
    </w:p>
    <w:p w:rsidR="00F36ECE" w:rsidRDefault="00062EAE" w:rsidP="00062EAE">
      <w:pPr>
        <w:pBdr>
          <w:top w:val="none" w:sz="0" w:space="1" w:color="000000"/>
          <w:left w:val="none" w:sz="0" w:space="1" w:color="000000"/>
          <w:bottom w:val="none" w:sz="0" w:space="1" w:color="000000"/>
          <w:right w:val="none" w:sz="0" w:space="1" w:color="000000"/>
        </w:pBdr>
        <w:shd w:val="clear" w:color="auto" w:fill="FFFFFF"/>
        <w:spacing w:before="150" w:after="150"/>
        <w:outlineLvl w:val="2"/>
        <w:rPr>
          <w:rFonts w:ascii="Verdana" w:hAnsi="Verdana"/>
          <w:color w:val="000000"/>
        </w:rPr>
      </w:pPr>
      <w:bookmarkStart w:id="2" w:name="_topic_Howtousethisguide"/>
      <w:bookmarkEnd w:id="2"/>
      <w:r>
        <w:rPr>
          <w:rFonts w:ascii="Tahoma" w:hAnsi="Tahoma"/>
          <w:b/>
          <w:color w:val="4F81BD"/>
          <w:sz w:val="22"/>
        </w:rPr>
        <w:t>How to use this guide</w:t>
      </w:r>
      <w:r>
        <w:br/>
      </w:r>
      <w:r>
        <w:br/>
      </w:r>
      <w:proofErr w:type="gramStart"/>
      <w:r>
        <w:rPr>
          <w:rFonts w:ascii="Verdana" w:hAnsi="Verdana"/>
          <w:color w:val="000000"/>
        </w:rPr>
        <w:t>The</w:t>
      </w:r>
      <w:proofErr w:type="gramEnd"/>
      <w:r>
        <w:rPr>
          <w:rFonts w:ascii="Verdana" w:hAnsi="Verdana"/>
          <w:color w:val="000000"/>
        </w:rPr>
        <w:t xml:space="preserve"> guide is divided into several chapters. You can read the chapters in order, or you can read the rest of this Introduction and then start with the chapter that best suits your interest and experience. Within each chapter, we recommend following the instructions in order.</w:t>
      </w:r>
      <w:r w:rsidR="00F36ECE">
        <w:rPr>
          <w:rFonts w:ascii="Verdana" w:hAnsi="Verdana"/>
          <w:color w:val="000000"/>
        </w:rPr>
        <w:br/>
      </w:r>
    </w:p>
    <w:p w:rsidR="00083B67" w:rsidRDefault="00F36ECE" w:rsidP="00062EAE">
      <w:pPr>
        <w:pBdr>
          <w:top w:val="none" w:sz="0" w:space="1" w:color="000000"/>
          <w:left w:val="none" w:sz="0" w:space="1" w:color="000000"/>
          <w:bottom w:val="none" w:sz="0" w:space="1" w:color="000000"/>
          <w:right w:val="none" w:sz="0" w:space="1" w:color="000000"/>
        </w:pBdr>
        <w:shd w:val="clear" w:color="auto" w:fill="FFFFFF"/>
        <w:spacing w:before="150" w:after="150"/>
        <w:outlineLvl w:val="2"/>
      </w:pPr>
      <w:r>
        <w:rPr>
          <w:rFonts w:ascii="Verdana" w:hAnsi="Verdana"/>
          <w:color w:val="000000"/>
        </w:rPr>
        <w:t>We recommend that you do a thorough read first to familiarize with the functionality contents of the software and after come back to use it as a reference to implement the use of them when necessary.</w:t>
      </w:r>
      <w:r w:rsidR="00062EAE">
        <w:br/>
      </w:r>
      <w:r w:rsidR="00062EAE">
        <w:br/>
      </w:r>
    </w:p>
    <w:p w:rsidR="00083B67" w:rsidRDefault="00062EAE" w:rsidP="00062EAE">
      <w:pPr>
        <w:pBdr>
          <w:top w:val="none" w:sz="0" w:space="1" w:color="000000"/>
          <w:left w:val="none" w:sz="0" w:space="1" w:color="000000"/>
          <w:bottom w:val="none" w:sz="0" w:space="1" w:color="000000"/>
          <w:right w:val="none" w:sz="0" w:space="1" w:color="000000"/>
        </w:pBdr>
        <w:shd w:val="clear" w:color="auto" w:fill="FFFFFF"/>
        <w:spacing w:before="150" w:after="150"/>
        <w:outlineLvl w:val="2"/>
      </w:pPr>
      <w:bookmarkStart w:id="3" w:name="_topic_OtherResources"/>
      <w:bookmarkEnd w:id="3"/>
      <w:r>
        <w:rPr>
          <w:rFonts w:ascii="Tahoma" w:hAnsi="Tahoma"/>
          <w:b/>
          <w:color w:val="4F81BD"/>
          <w:sz w:val="22"/>
        </w:rPr>
        <w:t>Other Resources</w:t>
      </w:r>
      <w:r>
        <w:br/>
      </w:r>
      <w:r>
        <w:br/>
      </w:r>
      <w:r>
        <w:rPr>
          <w:rFonts w:ascii="Verdana" w:hAnsi="Verdana"/>
          <w:b/>
          <w:color w:val="000000"/>
        </w:rPr>
        <w:t>Visual Show Director</w:t>
      </w:r>
      <w:r>
        <w:rPr>
          <w:rFonts w:ascii="Verdana" w:hAnsi="Verdana"/>
          <w:color w:val="000000"/>
        </w:rPr>
        <w:t xml:space="preserve"> includes a variety of resources to help you learn the program quickly and become proficient in creating your own effects and libraries. These resources include the following:</w:t>
      </w:r>
    </w:p>
    <w:p w:rsidR="00083B67" w:rsidRDefault="00083B67"/>
    <w:p w:rsidR="00083B67" w:rsidRDefault="00062EAE">
      <w:pPr>
        <w:numPr>
          <w:ilvl w:val="0"/>
          <w:numId w:val="1"/>
        </w:numPr>
      </w:pPr>
      <w:r>
        <w:rPr>
          <w:rFonts w:ascii="Verdana" w:hAnsi="Verdana"/>
          <w:b/>
          <w:color w:val="000000"/>
        </w:rPr>
        <w:t>A Demo Project</w:t>
      </w:r>
      <w:r>
        <w:br/>
      </w:r>
      <w:r>
        <w:rPr>
          <w:rFonts w:ascii="Verdana" w:hAnsi="Verdana"/>
          <w:color w:val="000000"/>
        </w:rPr>
        <w:t>Included in the installation package there is a Demo Project to start practicing with.</w:t>
      </w:r>
      <w:r w:rsidR="009138E2">
        <w:rPr>
          <w:rFonts w:ascii="Verdana" w:hAnsi="Verdana"/>
          <w:color w:val="000000"/>
        </w:rPr>
        <w:br/>
        <w:t>Download from here:www.infinityvisions.net/DEMOS/2019DEMOLIB.zip</w:t>
      </w:r>
      <w:r>
        <w:br/>
      </w:r>
    </w:p>
    <w:p w:rsidR="00083B67" w:rsidRDefault="00062EAE">
      <w:pPr>
        <w:numPr>
          <w:ilvl w:val="0"/>
          <w:numId w:val="1"/>
        </w:numPr>
      </w:pPr>
      <w:r>
        <w:rPr>
          <w:rFonts w:ascii="Verdana" w:hAnsi="Verdana"/>
          <w:b/>
          <w:color w:val="000000"/>
        </w:rPr>
        <w:t>Visual Show Director's Online Help</w:t>
      </w:r>
      <w:r>
        <w:br/>
      </w:r>
      <w:r>
        <w:rPr>
          <w:rFonts w:ascii="Verdana" w:hAnsi="Verdana"/>
          <w:color w:val="000000"/>
        </w:rPr>
        <w:t xml:space="preserve">Includes comprehensive information about using all aspects of </w:t>
      </w:r>
      <w:r>
        <w:rPr>
          <w:rFonts w:ascii="Verdana" w:hAnsi="Verdana"/>
          <w:b/>
          <w:color w:val="000000"/>
        </w:rPr>
        <w:t>Visual Show Director</w:t>
      </w:r>
      <w:r>
        <w:rPr>
          <w:rFonts w:ascii="Verdana" w:hAnsi="Verdana"/>
          <w:color w:val="000000"/>
        </w:rPr>
        <w:t xml:space="preserve">, as well as an HTML version online and video tutorials.www.infinityvisions.net/software/documentation </w:t>
      </w:r>
    </w:p>
    <w:p w:rsidR="00083B67" w:rsidRDefault="00083B67">
      <w:pPr>
        <w:ind w:left="600"/>
      </w:pPr>
    </w:p>
    <w:p w:rsidR="00083B67" w:rsidRDefault="00062EAE">
      <w:pPr>
        <w:numPr>
          <w:ilvl w:val="0"/>
          <w:numId w:val="1"/>
        </w:numPr>
      </w:pPr>
      <w:r>
        <w:rPr>
          <w:rFonts w:ascii="Verdana" w:hAnsi="Verdana"/>
          <w:b/>
          <w:color w:val="000000"/>
        </w:rPr>
        <w:t xml:space="preserve">Visual Show </w:t>
      </w:r>
      <w:proofErr w:type="gramStart"/>
      <w:r>
        <w:rPr>
          <w:rFonts w:ascii="Verdana" w:hAnsi="Verdana"/>
          <w:b/>
          <w:color w:val="000000"/>
        </w:rPr>
        <w:t>Director  in</w:t>
      </w:r>
      <w:proofErr w:type="gramEnd"/>
      <w:r>
        <w:rPr>
          <w:rFonts w:ascii="Verdana" w:hAnsi="Verdana"/>
          <w:b/>
          <w:color w:val="000000"/>
        </w:rPr>
        <w:t xml:space="preserve"> program Help</w:t>
      </w:r>
      <w:r>
        <w:rPr>
          <w:rFonts w:ascii="Verdana" w:hAnsi="Verdana"/>
          <w:color w:val="000000"/>
        </w:rPr>
        <w:t xml:space="preserve"> is located in the installation folder as vsd.chm.</w:t>
      </w:r>
    </w:p>
    <w:p w:rsidR="00083B67" w:rsidRPr="00BC7BA8" w:rsidRDefault="00062EAE">
      <w:pPr>
        <w:rPr>
          <w:rFonts w:ascii="Verdana" w:hAnsi="Verdana"/>
          <w:b/>
          <w:color w:val="000000"/>
        </w:rPr>
      </w:pPr>
      <w:r>
        <w:br/>
      </w:r>
      <w:r>
        <w:br/>
      </w:r>
      <w:r w:rsidRPr="00BC7BA8">
        <w:rPr>
          <w:rFonts w:ascii="Verdana" w:hAnsi="Verdana"/>
          <w:b/>
          <w:color w:val="000000"/>
        </w:rPr>
        <w:t xml:space="preserve">In addition, you may find updated versions of this help and video tutorials on </w:t>
      </w:r>
      <w:hyperlink r:id="rId13">
        <w:r w:rsidRPr="00BC7BA8">
          <w:rPr>
            <w:rStyle w:val="Emphasis"/>
            <w:rFonts w:ascii="Verdana" w:hAnsi="Verdana"/>
            <w:b/>
            <w:color w:val="0000FF"/>
            <w:u w:val="single"/>
          </w:rPr>
          <w:t>our website</w:t>
        </w:r>
      </w:hyperlink>
      <w:r w:rsidRPr="00BC7BA8">
        <w:rPr>
          <w:rFonts w:ascii="Verdana" w:hAnsi="Verdana"/>
          <w:b/>
          <w:color w:val="000000"/>
        </w:rPr>
        <w:t>.</w:t>
      </w:r>
    </w:p>
    <w:p w:rsidR="00083B67" w:rsidRPr="00BC7BA8" w:rsidRDefault="007952BA">
      <w:pPr>
        <w:rPr>
          <w:b/>
        </w:rPr>
      </w:pPr>
      <w:r w:rsidRPr="00BC7BA8">
        <w:rPr>
          <w:rFonts w:ascii="Verdana" w:hAnsi="Verdana"/>
          <w:b/>
          <w:color w:val="000000"/>
        </w:rPr>
        <w:t xml:space="preserve">And </w:t>
      </w:r>
      <w:hyperlink r:id="rId14" w:history="1">
        <w:r w:rsidRPr="00BC7BA8">
          <w:rPr>
            <w:rStyle w:val="Hyperlink"/>
            <w:rFonts w:ascii="Verdana" w:hAnsi="Verdana"/>
            <w:b/>
          </w:rPr>
          <w:t>YOUTUBE CHANNEL</w:t>
        </w:r>
      </w:hyperlink>
    </w:p>
    <w:p w:rsidR="00083B67" w:rsidRPr="0081462F" w:rsidRDefault="00062EAE" w:rsidP="009138E2">
      <w:pPr>
        <w:pBdr>
          <w:top w:val="none" w:sz="0" w:space="1" w:color="000000"/>
          <w:left w:val="none" w:sz="0" w:space="1" w:color="000000"/>
          <w:bottom w:val="none" w:sz="0" w:space="0" w:color="000000"/>
          <w:right w:val="none" w:sz="0" w:space="1" w:color="000000"/>
        </w:pBdr>
        <w:shd w:val="clear" w:color="auto" w:fill="FFFFFF"/>
        <w:spacing w:before="150" w:after="150"/>
        <w:outlineLvl w:val="2"/>
        <w:rPr>
          <w:u w:val="single"/>
        </w:rPr>
      </w:pPr>
      <w:bookmarkStart w:id="4" w:name="_topic_Upgradingtoversion8frompreviousv"/>
      <w:bookmarkEnd w:id="4"/>
      <w:r w:rsidRPr="0081462F">
        <w:rPr>
          <w:rFonts w:ascii="Tahoma" w:hAnsi="Tahoma"/>
          <w:b/>
          <w:color w:val="4F81BD"/>
          <w:sz w:val="22"/>
          <w:u w:val="single"/>
        </w:rPr>
        <w:lastRenderedPageBreak/>
        <w:t>Upgrading to version 8 from previous versions</w:t>
      </w:r>
      <w:r w:rsidR="009138E2" w:rsidRPr="0081462F">
        <w:rPr>
          <w:rFonts w:ascii="Tahoma" w:hAnsi="Tahoma"/>
          <w:b/>
          <w:color w:val="4F81BD"/>
          <w:sz w:val="22"/>
          <w:u w:val="single"/>
        </w:rPr>
        <w:t xml:space="preserve"> (</w:t>
      </w:r>
      <w:hyperlink w:anchor="_topic_LanguageSettings" w:history="1">
        <w:r w:rsidR="009138E2" w:rsidRPr="0081462F">
          <w:rPr>
            <w:rStyle w:val="Hyperlink"/>
            <w:rFonts w:ascii="Tahoma" w:hAnsi="Tahoma"/>
            <w:b/>
          </w:rPr>
          <w:t>Skip this section if you are new to 8.4</w:t>
        </w:r>
      </w:hyperlink>
      <w:r w:rsidR="009138E2" w:rsidRPr="0081462F">
        <w:rPr>
          <w:rFonts w:ascii="Tahoma" w:hAnsi="Tahoma"/>
          <w:b/>
          <w:color w:val="548DD4" w:themeColor="text2" w:themeTint="99"/>
          <w:u w:val="single"/>
        </w:rPr>
        <w:t>.)</w:t>
      </w:r>
    </w:p>
    <w:tbl>
      <w:tblPr>
        <w:tblW w:w="5000" w:type="pct"/>
        <w:tblLayout w:type="fixed"/>
        <w:tblCellMar>
          <w:top w:w="120" w:type="dxa"/>
          <w:left w:w="120" w:type="dxa"/>
          <w:bottom w:w="120" w:type="dxa"/>
          <w:right w:w="120" w:type="dxa"/>
        </w:tblCellMar>
        <w:tblLook w:val="04A0"/>
      </w:tblPr>
      <w:tblGrid>
        <w:gridCol w:w="9745"/>
      </w:tblGrid>
      <w:tr w:rsidR="00083B67">
        <w:tc>
          <w:tcPr>
            <w:tcW w:w="30630" w:type="dxa"/>
            <w:shd w:val="clear" w:color="auto" w:fill="FFFFFF"/>
          </w:tcPr>
          <w:p w:rsidR="00083B67" w:rsidRDefault="00062EAE">
            <w:r>
              <w:rPr>
                <w:rFonts w:ascii="Tahoma" w:hAnsi="Tahoma"/>
                <w:b/>
                <w:color w:val="000000"/>
              </w:rPr>
              <w:t xml:space="preserve">If you are a new user or are upgrading to version 8 from previous versions here are all the new features. </w:t>
            </w:r>
          </w:p>
          <w:p w:rsidR="00083B67" w:rsidRPr="00F36ECE" w:rsidRDefault="00062EAE">
            <w:pPr>
              <w:rPr>
                <w:sz w:val="24"/>
                <w:szCs w:val="24"/>
              </w:rPr>
            </w:pPr>
            <w:r>
              <w:br/>
            </w:r>
            <w:r>
              <w:rPr>
                <w:rFonts w:ascii="Tahoma" w:hAnsi="Tahoma"/>
                <w:b/>
                <w:color w:val="000000"/>
              </w:rPr>
              <w:t>For Importing Previous versions Projects see Video Tutorial</w:t>
            </w:r>
            <w:hyperlink r:id="rId15">
              <w:r>
                <w:rPr>
                  <w:rStyle w:val="Hyperlink"/>
                  <w:rFonts w:ascii="Tahoma" w:hAnsi="Tahoma"/>
                  <w:b/>
                  <w:color w:val="000000"/>
                </w:rPr>
                <w:t xml:space="preserve"> here</w:t>
              </w:r>
            </w:hyperlink>
            <w:r>
              <w:rPr>
                <w:rFonts w:ascii="Tahoma" w:hAnsi="Tahoma"/>
                <w:b/>
                <w:color w:val="000000"/>
              </w:rPr>
              <w:t>.</w:t>
            </w:r>
            <w:r>
              <w:br/>
            </w:r>
            <w:r>
              <w:rPr>
                <w:rFonts w:ascii="Tahoma" w:hAnsi="Tahoma"/>
                <w:color w:val="000000"/>
              </w:rPr>
              <w:t xml:space="preserve">   </w:t>
            </w:r>
            <w:r>
              <w:br/>
            </w:r>
            <w:r w:rsidRPr="00F36ECE">
              <w:rPr>
                <w:rStyle w:val="Heading2Char"/>
                <w:sz w:val="24"/>
                <w:szCs w:val="24"/>
              </w:rPr>
              <w:t xml:space="preserve">WHAT </w:t>
            </w:r>
            <w:proofErr w:type="gramStart"/>
            <w:r w:rsidR="007952BA" w:rsidRPr="00F36ECE">
              <w:rPr>
                <w:rStyle w:val="Heading2Char"/>
                <w:sz w:val="24"/>
                <w:szCs w:val="24"/>
              </w:rPr>
              <w:t xml:space="preserve">WAS </w:t>
            </w:r>
            <w:r w:rsidRPr="00F36ECE">
              <w:rPr>
                <w:rStyle w:val="Heading2Char"/>
                <w:sz w:val="24"/>
                <w:szCs w:val="24"/>
              </w:rPr>
              <w:t xml:space="preserve"> NEW</w:t>
            </w:r>
            <w:proofErr w:type="gramEnd"/>
            <w:r w:rsidRPr="00F36ECE">
              <w:rPr>
                <w:rStyle w:val="Heading2Char"/>
                <w:sz w:val="24"/>
                <w:szCs w:val="24"/>
              </w:rPr>
              <w:t xml:space="preserve"> IN VERSION 8.3? </w:t>
            </w:r>
            <w:r w:rsidRPr="00F36ECE">
              <w:rPr>
                <w:rStyle w:val="Heading2Char"/>
                <w:color w:val="0000FF"/>
                <w:sz w:val="24"/>
                <w:szCs w:val="24"/>
              </w:rPr>
              <w:t xml:space="preserve"> </w:t>
            </w:r>
          </w:p>
          <w:p w:rsidR="00083B67" w:rsidRDefault="00DE4325">
            <w:hyperlink r:id="rId16"/>
          </w:p>
          <w:p w:rsidR="00083B67" w:rsidRDefault="00DE4325">
            <w:hyperlink r:id="rId17">
              <w:r w:rsidR="00062EAE" w:rsidRPr="00F36ECE">
                <w:rPr>
                  <w:rStyle w:val="Heading2Char"/>
                  <w:color w:val="0000FF"/>
                  <w:sz w:val="24"/>
                  <w:szCs w:val="24"/>
                  <w:u w:val="single"/>
                </w:rPr>
                <w:t>Read Release Notes</w:t>
              </w:r>
            </w:hyperlink>
            <w:r w:rsidR="00062EAE">
              <w:br/>
            </w:r>
            <w:hyperlink r:id="rId18">
              <w:r w:rsidR="00062EAE">
                <w:br/>
              </w:r>
              <w:r w:rsidR="00062EAE">
                <w:rPr>
                  <w:rStyle w:val="Hyperlink"/>
                  <w:i/>
                  <w:sz w:val="24"/>
                </w:rPr>
                <w:t>WATCH VIDEO</w:t>
              </w:r>
            </w:hyperlink>
          </w:p>
          <w:p w:rsidR="00083B67" w:rsidRDefault="00083B67">
            <w:pPr>
              <w:ind w:left="600"/>
            </w:pPr>
          </w:p>
          <w:p w:rsidR="00083B67" w:rsidRDefault="00062EAE">
            <w:pPr>
              <w:ind w:left="600"/>
            </w:pPr>
            <w:r>
              <w:rPr>
                <w:rFonts w:ascii="Tahoma" w:hAnsi="Tahoma"/>
                <w:b/>
                <w:color w:val="000000"/>
              </w:rPr>
              <w:t>BACKWARDS COMPATIBLE</w:t>
            </w:r>
          </w:p>
          <w:p w:rsidR="00083B67" w:rsidRDefault="00083B67">
            <w:pPr>
              <w:ind w:left="600"/>
            </w:pPr>
          </w:p>
          <w:p w:rsidR="00083B67" w:rsidRDefault="00062EAE">
            <w:pPr>
              <w:numPr>
                <w:ilvl w:val="0"/>
                <w:numId w:val="2"/>
              </w:numPr>
            </w:pPr>
            <w:r>
              <w:rPr>
                <w:rFonts w:ascii="Tahoma" w:hAnsi="Tahoma"/>
                <w:color w:val="000000"/>
              </w:rPr>
              <w:t>Project Import in the "Project Library". Will import older projects, versions 5</w:t>
            </w:r>
            <w:proofErr w:type="gramStart"/>
            <w:r>
              <w:rPr>
                <w:rFonts w:ascii="Tahoma" w:hAnsi="Tahoma"/>
                <w:color w:val="000000"/>
              </w:rPr>
              <w:t>,6,7</w:t>
            </w:r>
            <w:proofErr w:type="gramEnd"/>
            <w:r>
              <w:rPr>
                <w:rFonts w:ascii="Tahoma" w:hAnsi="Tahoma"/>
                <w:color w:val="000000"/>
              </w:rPr>
              <w:t xml:space="preserve"> and will export a copy of a VSD8 project. It will make a copy of all the older files selected and a new .</w:t>
            </w:r>
            <w:proofErr w:type="spellStart"/>
            <w:r>
              <w:rPr>
                <w:rFonts w:ascii="Tahoma" w:hAnsi="Tahoma"/>
                <w:color w:val="000000"/>
              </w:rPr>
              <w:t>pyr</w:t>
            </w:r>
            <w:proofErr w:type="spellEnd"/>
            <w:r>
              <w:rPr>
                <w:rFonts w:ascii="Tahoma" w:hAnsi="Tahoma"/>
                <w:color w:val="000000"/>
              </w:rPr>
              <w:t>.</w:t>
            </w:r>
            <w:r>
              <w:br/>
            </w:r>
            <w:r>
              <w:rPr>
                <w:rFonts w:ascii="Tahoma" w:hAnsi="Tahoma"/>
                <w:color w:val="000000"/>
              </w:rPr>
              <w:t xml:space="preserve">Export will export to versions 5, </w:t>
            </w:r>
            <w:proofErr w:type="gramStart"/>
            <w:r>
              <w:rPr>
                <w:rFonts w:ascii="Tahoma" w:hAnsi="Tahoma"/>
                <w:color w:val="000000"/>
              </w:rPr>
              <w:t>6 ,</w:t>
            </w:r>
            <w:proofErr w:type="gramEnd"/>
            <w:r>
              <w:rPr>
                <w:rFonts w:ascii="Tahoma" w:hAnsi="Tahoma"/>
                <w:color w:val="000000"/>
              </w:rPr>
              <w:t xml:space="preserve"> 7 or make a copy of version 8 projects and selected files.</w:t>
            </w:r>
            <w:r>
              <w:br/>
            </w:r>
          </w:p>
          <w:p w:rsidR="00083B67" w:rsidRDefault="00062EAE">
            <w:pPr>
              <w:numPr>
                <w:ilvl w:val="0"/>
                <w:numId w:val="2"/>
              </w:numPr>
            </w:pPr>
            <w:r>
              <w:rPr>
                <w:rFonts w:ascii="Tahoma" w:hAnsi="Tahoma"/>
                <w:color w:val="000000"/>
              </w:rPr>
              <w:t xml:space="preserve">Direct open/import from the "File menu" of "Scripts", "Effects </w:t>
            </w:r>
            <w:proofErr w:type="spellStart"/>
            <w:r>
              <w:rPr>
                <w:rFonts w:ascii="Tahoma" w:hAnsi="Tahoma"/>
                <w:color w:val="000000"/>
              </w:rPr>
              <w:t>Manager"s</w:t>
            </w:r>
            <w:proofErr w:type="spellEnd"/>
            <w:r>
              <w:rPr>
                <w:rFonts w:ascii="Tahoma" w:hAnsi="Tahoma"/>
                <w:color w:val="000000"/>
              </w:rPr>
              <w:t>, Sorts and Filters from versions 5</w:t>
            </w:r>
            <w:proofErr w:type="gramStart"/>
            <w:r>
              <w:rPr>
                <w:rFonts w:ascii="Tahoma" w:hAnsi="Tahoma"/>
                <w:color w:val="000000"/>
              </w:rPr>
              <w:t>,6</w:t>
            </w:r>
            <w:proofErr w:type="gramEnd"/>
            <w:r>
              <w:rPr>
                <w:rFonts w:ascii="Tahoma" w:hAnsi="Tahoma"/>
                <w:color w:val="000000"/>
              </w:rPr>
              <w:t>, and 7.</w:t>
            </w:r>
            <w:r>
              <w:br/>
            </w:r>
            <w:r>
              <w:rPr>
                <w:rFonts w:ascii="Tahoma" w:hAnsi="Tahoma"/>
                <w:color w:val="000000"/>
              </w:rPr>
              <w:t>Copies of original version files will be saved as "</w:t>
            </w:r>
            <w:proofErr w:type="spellStart"/>
            <w:r>
              <w:rPr>
                <w:rFonts w:ascii="Tahoma" w:hAnsi="Tahoma"/>
                <w:color w:val="000000"/>
              </w:rPr>
              <w:t>samename</w:t>
            </w:r>
            <w:proofErr w:type="spellEnd"/>
            <w:r>
              <w:rPr>
                <w:rFonts w:ascii="Tahoma" w:hAnsi="Tahoma"/>
                <w:color w:val="000000"/>
              </w:rPr>
              <w:t>". "</w:t>
            </w:r>
            <w:proofErr w:type="gramStart"/>
            <w:r>
              <w:rPr>
                <w:rFonts w:ascii="Tahoma" w:hAnsi="Tahoma"/>
                <w:color w:val="000000"/>
              </w:rPr>
              <w:t>file</w:t>
            </w:r>
            <w:proofErr w:type="gramEnd"/>
            <w:r>
              <w:rPr>
                <w:rFonts w:ascii="Tahoma" w:hAnsi="Tahoma"/>
                <w:color w:val="000000"/>
              </w:rPr>
              <w:t xml:space="preserve"> </w:t>
            </w:r>
            <w:proofErr w:type="spellStart"/>
            <w:r>
              <w:rPr>
                <w:rFonts w:ascii="Tahoma" w:hAnsi="Tahoma"/>
                <w:color w:val="000000"/>
              </w:rPr>
              <w:t>extension".bak</w:t>
            </w:r>
            <w:proofErr w:type="spellEnd"/>
            <w:r>
              <w:rPr>
                <w:rFonts w:ascii="Tahoma" w:hAnsi="Tahoma"/>
                <w:color w:val="000000"/>
              </w:rPr>
              <w:t xml:space="preserve"> in the same folder.</w:t>
            </w:r>
            <w:r>
              <w:br/>
            </w:r>
            <w:r>
              <w:rPr>
                <w:rFonts w:ascii="Tahoma" w:hAnsi="Tahoma"/>
                <w:color w:val="000000"/>
              </w:rPr>
              <w:t xml:space="preserve">Older projects </w:t>
            </w:r>
            <w:proofErr w:type="spellStart"/>
            <w:r>
              <w:rPr>
                <w:rFonts w:ascii="Tahoma" w:hAnsi="Tahoma"/>
                <w:color w:val="000000"/>
              </w:rPr>
              <w:t>can not</w:t>
            </w:r>
            <w:proofErr w:type="spellEnd"/>
            <w:r>
              <w:rPr>
                <w:rFonts w:ascii="Tahoma" w:hAnsi="Tahoma"/>
                <w:color w:val="000000"/>
              </w:rPr>
              <w:t xml:space="preserve"> be opened directly from the File </w:t>
            </w:r>
            <w:proofErr w:type="gramStart"/>
            <w:r>
              <w:rPr>
                <w:rFonts w:ascii="Tahoma" w:hAnsi="Tahoma"/>
                <w:color w:val="000000"/>
              </w:rPr>
              <w:t>Menu,</w:t>
            </w:r>
            <w:proofErr w:type="gramEnd"/>
            <w:r>
              <w:rPr>
                <w:rFonts w:ascii="Tahoma" w:hAnsi="Tahoma"/>
                <w:color w:val="000000"/>
              </w:rPr>
              <w:t xml:space="preserve"> they need to be imported with Project Library.</w:t>
            </w:r>
            <w:r>
              <w:br/>
            </w:r>
          </w:p>
          <w:p w:rsidR="00083B67" w:rsidRDefault="00062EAE">
            <w:pPr>
              <w:numPr>
                <w:ilvl w:val="0"/>
                <w:numId w:val="2"/>
              </w:numPr>
            </w:pPr>
            <w:r>
              <w:rPr>
                <w:rFonts w:ascii="Tahoma" w:hAnsi="Tahoma"/>
                <w:color w:val="000000"/>
              </w:rPr>
              <w:t xml:space="preserve">Project Save </w:t>
            </w:r>
            <w:proofErr w:type="gramStart"/>
            <w:r>
              <w:rPr>
                <w:rFonts w:ascii="Tahoma" w:hAnsi="Tahoma"/>
                <w:color w:val="000000"/>
              </w:rPr>
              <w:t>As</w:t>
            </w:r>
            <w:proofErr w:type="gramEnd"/>
            <w:r>
              <w:rPr>
                <w:rFonts w:ascii="Tahoma" w:hAnsi="Tahoma"/>
                <w:color w:val="000000"/>
              </w:rPr>
              <w:t>… Makes a copy of the existing .</w:t>
            </w:r>
            <w:proofErr w:type="spellStart"/>
            <w:r>
              <w:rPr>
                <w:rFonts w:ascii="Tahoma" w:hAnsi="Tahoma"/>
                <w:color w:val="000000"/>
              </w:rPr>
              <w:t>grx</w:t>
            </w:r>
            <w:proofErr w:type="spellEnd"/>
            <w:r>
              <w:rPr>
                <w:rFonts w:ascii="Tahoma" w:hAnsi="Tahoma"/>
                <w:color w:val="000000"/>
              </w:rPr>
              <w:t xml:space="preserve"> and .</w:t>
            </w:r>
            <w:proofErr w:type="spellStart"/>
            <w:r>
              <w:rPr>
                <w:rFonts w:ascii="Tahoma" w:hAnsi="Tahoma"/>
                <w:color w:val="000000"/>
              </w:rPr>
              <w:t>atb</w:t>
            </w:r>
            <w:proofErr w:type="spellEnd"/>
            <w:r>
              <w:rPr>
                <w:rFonts w:ascii="Tahoma" w:hAnsi="Tahoma"/>
                <w:color w:val="000000"/>
              </w:rPr>
              <w:t xml:space="preserve"> files and copies them to the new project before it saves. This fixes the missing column colors/formatting in the new project if the script windows was closed.4. Automatic </w:t>
            </w:r>
            <w:proofErr w:type="gramStart"/>
            <w:r>
              <w:rPr>
                <w:rFonts w:ascii="Tahoma" w:hAnsi="Tahoma"/>
                <w:color w:val="000000"/>
              </w:rPr>
              <w:t>version update</w:t>
            </w:r>
            <w:proofErr w:type="gramEnd"/>
            <w:r>
              <w:rPr>
                <w:rFonts w:ascii="Tahoma" w:hAnsi="Tahoma"/>
                <w:color w:val="000000"/>
              </w:rPr>
              <w:t xml:space="preserve"> notifications.5. You can now associate ShowDirector8 to .</w:t>
            </w:r>
            <w:proofErr w:type="spellStart"/>
            <w:r>
              <w:rPr>
                <w:rFonts w:ascii="Tahoma" w:hAnsi="Tahoma"/>
                <w:color w:val="000000"/>
              </w:rPr>
              <w:t>pyr</w:t>
            </w:r>
            <w:proofErr w:type="spellEnd"/>
            <w:r>
              <w:rPr>
                <w:rFonts w:ascii="Tahoma" w:hAnsi="Tahoma"/>
                <w:color w:val="000000"/>
              </w:rPr>
              <w:t xml:space="preserve"> project files. This allows you to double click a .</w:t>
            </w:r>
            <w:proofErr w:type="spellStart"/>
            <w:r>
              <w:rPr>
                <w:rFonts w:ascii="Tahoma" w:hAnsi="Tahoma"/>
                <w:color w:val="000000"/>
              </w:rPr>
              <w:t>pyr</w:t>
            </w:r>
            <w:proofErr w:type="spellEnd"/>
            <w:r>
              <w:rPr>
                <w:rFonts w:ascii="Tahoma" w:hAnsi="Tahoma"/>
                <w:color w:val="000000"/>
              </w:rPr>
              <w:t xml:space="preserve"> project file and have </w:t>
            </w:r>
            <w:proofErr w:type="spellStart"/>
            <w:r>
              <w:rPr>
                <w:rFonts w:ascii="Tahoma" w:hAnsi="Tahoma"/>
                <w:color w:val="000000"/>
              </w:rPr>
              <w:t>ShowDirector</w:t>
            </w:r>
            <w:proofErr w:type="spellEnd"/>
            <w:r>
              <w:rPr>
                <w:rFonts w:ascii="Tahoma" w:hAnsi="Tahoma"/>
                <w:color w:val="000000"/>
              </w:rPr>
              <w:t xml:space="preserve"> open with that project loaded.</w:t>
            </w:r>
            <w:r>
              <w:br/>
            </w:r>
            <w:r>
              <w:br/>
            </w:r>
            <w:r>
              <w:rPr>
                <w:rFonts w:ascii="Tahoma" w:hAnsi="Tahoma"/>
                <w:b/>
                <w:color w:val="000000"/>
              </w:rPr>
              <w:t>AUTO-RESTORE (UNDO)</w:t>
            </w:r>
            <w:r>
              <w:br/>
            </w:r>
          </w:p>
          <w:p w:rsidR="00083B67" w:rsidRDefault="00062EAE">
            <w:pPr>
              <w:numPr>
                <w:ilvl w:val="0"/>
                <w:numId w:val="2"/>
              </w:numPr>
            </w:pPr>
            <w:r>
              <w:rPr>
                <w:rFonts w:ascii="Tahoma" w:hAnsi="Tahoma"/>
                <w:color w:val="000000"/>
              </w:rPr>
              <w:t>New Auto Restore for Scripts and Effects Managers. This new function will keep a backup of your most recent Scripts or Effects Managers making a copy of the files every 5 minutes within 1 hour. There will be 12 copies that you can restore at any point on time. The feature is only active with a project open. The backup files are stored in a folder inside the directory where the project is saved.</w:t>
            </w:r>
            <w:r>
              <w:br/>
            </w:r>
            <w:r>
              <w:rPr>
                <w:rFonts w:ascii="Tahoma" w:hAnsi="Tahoma"/>
                <w:color w:val="000000"/>
              </w:rPr>
              <w:t>The function can be manually deactivated by changing On to Off in the file sd.ini in C</w:t>
            </w:r>
            <w:proofErr w:type="gramStart"/>
            <w:r>
              <w:rPr>
                <w:rFonts w:ascii="Tahoma" w:hAnsi="Tahoma"/>
                <w:color w:val="000000"/>
              </w:rPr>
              <w:t>:/</w:t>
            </w:r>
            <w:proofErr w:type="gramEnd"/>
            <w:r>
              <w:rPr>
                <w:rFonts w:ascii="Tahoma" w:hAnsi="Tahoma"/>
                <w:color w:val="000000"/>
              </w:rPr>
              <w:t>Users/your username/</w:t>
            </w:r>
            <w:proofErr w:type="spellStart"/>
            <w:r>
              <w:rPr>
                <w:rFonts w:ascii="Tahoma" w:hAnsi="Tahoma"/>
                <w:color w:val="000000"/>
              </w:rPr>
              <w:t>Appdata</w:t>
            </w:r>
            <w:proofErr w:type="spellEnd"/>
            <w:r>
              <w:rPr>
                <w:rFonts w:ascii="Tahoma" w:hAnsi="Tahoma"/>
                <w:color w:val="000000"/>
              </w:rPr>
              <w:t>/Roaming/</w:t>
            </w:r>
            <w:proofErr w:type="spellStart"/>
            <w:r>
              <w:rPr>
                <w:rFonts w:ascii="Tahoma" w:hAnsi="Tahoma"/>
                <w:color w:val="000000"/>
              </w:rPr>
              <w:t>ShowDirector</w:t>
            </w:r>
            <w:proofErr w:type="spellEnd"/>
            <w:r>
              <w:rPr>
                <w:rFonts w:ascii="Tahoma" w:hAnsi="Tahoma"/>
                <w:color w:val="000000"/>
              </w:rPr>
              <w:t xml:space="preserve">. </w:t>
            </w:r>
            <w:r>
              <w:br/>
            </w:r>
            <w:r>
              <w:rPr>
                <w:rFonts w:ascii="Tahoma" w:hAnsi="Tahoma"/>
                <w:color w:val="000000"/>
              </w:rPr>
              <w:t>You will never lose more than 5 minutes of work.</w:t>
            </w:r>
            <w:r>
              <w:br/>
            </w:r>
          </w:p>
          <w:p w:rsidR="002D6473" w:rsidRDefault="00062EAE">
            <w:pPr>
              <w:ind w:left="600"/>
              <w:rPr>
                <w:rFonts w:ascii="Tahoma" w:hAnsi="Tahoma"/>
                <w:b/>
                <w:color w:val="000000"/>
              </w:rPr>
            </w:pPr>
            <w:r>
              <w:rPr>
                <w:noProof/>
              </w:rPr>
              <w:drawing>
                <wp:inline distT="0" distB="0" distL="0" distR="0">
                  <wp:extent cx="2219325" cy="2151512"/>
                  <wp:effectExtent l="19050" t="0" r="9525" b="0"/>
                  <wp:docPr id="3" name="P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jpg"/>
                          <pic:cNvPicPr/>
                        </pic:nvPicPr>
                        <pic:blipFill>
                          <a:blip r:embed="rId19" cstate="print"/>
                          <a:stretch>
                            <a:fillRect/>
                          </a:stretch>
                        </pic:blipFill>
                        <pic:spPr>
                          <a:xfrm>
                            <a:off x="0" y="0"/>
                            <a:ext cx="2219325" cy="2151512"/>
                          </a:xfrm>
                          <a:prstGeom prst="rect">
                            <a:avLst/>
                          </a:prstGeom>
                        </pic:spPr>
                      </pic:pic>
                    </a:graphicData>
                  </a:graphic>
                </wp:inline>
              </w:drawing>
            </w:r>
            <w:r>
              <w:rPr>
                <w:rFonts w:ascii="Tahoma" w:hAnsi="Tahoma"/>
                <w:b/>
                <w:color w:val="000000"/>
              </w:rPr>
              <w:t xml:space="preserve">       </w:t>
            </w:r>
            <w:r>
              <w:rPr>
                <w:noProof/>
              </w:rPr>
              <w:drawing>
                <wp:inline distT="0" distB="0" distL="0" distR="0">
                  <wp:extent cx="2076450" cy="2206616"/>
                  <wp:effectExtent l="19050" t="0" r="0" b="0"/>
                  <wp:docPr id="4" name="P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jpg"/>
                          <pic:cNvPicPr/>
                        </pic:nvPicPr>
                        <pic:blipFill>
                          <a:blip r:embed="rId20" cstate="print"/>
                          <a:stretch>
                            <a:fillRect/>
                          </a:stretch>
                        </pic:blipFill>
                        <pic:spPr>
                          <a:xfrm>
                            <a:off x="0" y="0"/>
                            <a:ext cx="2079486" cy="2209842"/>
                          </a:xfrm>
                          <a:prstGeom prst="rect">
                            <a:avLst/>
                          </a:prstGeom>
                        </pic:spPr>
                      </pic:pic>
                    </a:graphicData>
                  </a:graphic>
                </wp:inline>
              </w:drawing>
            </w:r>
            <w:r>
              <w:br/>
            </w:r>
            <w:r>
              <w:br/>
            </w:r>
          </w:p>
          <w:p w:rsidR="002D6473" w:rsidRDefault="002D6473">
            <w:pPr>
              <w:ind w:left="600"/>
              <w:rPr>
                <w:rFonts w:ascii="Tahoma" w:hAnsi="Tahoma"/>
                <w:b/>
                <w:color w:val="000000"/>
              </w:rPr>
            </w:pPr>
          </w:p>
          <w:p w:rsidR="00083B67" w:rsidRDefault="00062EAE" w:rsidP="002D6473">
            <w:r>
              <w:rPr>
                <w:rFonts w:ascii="Tahoma" w:hAnsi="Tahoma"/>
                <w:b/>
                <w:color w:val="000000"/>
              </w:rPr>
              <w:lastRenderedPageBreak/>
              <w:t>MORE COLUMNS</w:t>
            </w:r>
            <w:r>
              <w:br/>
            </w:r>
          </w:p>
          <w:p w:rsidR="00083B67" w:rsidRDefault="00062EAE">
            <w:pPr>
              <w:numPr>
                <w:ilvl w:val="0"/>
                <w:numId w:val="2"/>
              </w:numPr>
            </w:pPr>
            <w:r>
              <w:rPr>
                <w:rFonts w:ascii="Tahoma" w:hAnsi="Tahoma"/>
                <w:color w:val="000000"/>
              </w:rPr>
              <w:t>Added new Script columns; MS (MILLISECONDS)</w:t>
            </w:r>
            <w:proofErr w:type="gramStart"/>
            <w:r>
              <w:rPr>
                <w:rFonts w:ascii="Tahoma" w:hAnsi="Tahoma"/>
                <w:color w:val="000000"/>
              </w:rPr>
              <w:t>,MACRO,GROUP,TABLE,MODE</w:t>
            </w:r>
            <w:proofErr w:type="gramEnd"/>
            <w:r>
              <w:rPr>
                <w:rFonts w:ascii="Tahoma" w:hAnsi="Tahoma"/>
                <w:color w:val="000000"/>
              </w:rPr>
              <w:t>, CONTROLLER, MODULE, PIN, CUSTOM 3&gt;8, LOCK1 &gt; LOCK 8 columns added to Script. Included in Filter and Sort. This supports different firing system functionalities. The new columns are initially hidden and you can show them with the show/hide tool in the format toolbar.</w:t>
            </w:r>
            <w:r>
              <w:br/>
            </w:r>
          </w:p>
          <w:p w:rsidR="00083B67" w:rsidRDefault="00062EAE">
            <w:pPr>
              <w:numPr>
                <w:ilvl w:val="0"/>
                <w:numId w:val="2"/>
              </w:numPr>
            </w:pPr>
            <w:r>
              <w:rPr>
                <w:rFonts w:ascii="Tahoma" w:hAnsi="Tahoma"/>
                <w:color w:val="000000"/>
              </w:rPr>
              <w:t xml:space="preserve">Added new columns to Effects Manager grid: Custom3-5. The columns from Effects Manager overwrite the values in Script Manager. Script Manager. </w:t>
            </w:r>
            <w:proofErr w:type="gramStart"/>
            <w:r>
              <w:rPr>
                <w:rFonts w:ascii="Tahoma" w:hAnsi="Tahoma"/>
                <w:color w:val="000000"/>
              </w:rPr>
              <w:t>also</w:t>
            </w:r>
            <w:proofErr w:type="gramEnd"/>
            <w:r>
              <w:rPr>
                <w:rFonts w:ascii="Tahoma" w:hAnsi="Tahoma"/>
                <w:color w:val="000000"/>
              </w:rPr>
              <w:t xml:space="preserve"> got three additional Custom (6-8) that do not get overwritten as they don't exist in effects. All new columns are shown. REF column widened from 16 to 50 characters.</w:t>
            </w:r>
            <w:r>
              <w:br/>
            </w:r>
          </w:p>
          <w:p w:rsidR="00083B67" w:rsidRDefault="00062EAE">
            <w:pPr>
              <w:numPr>
                <w:ilvl w:val="0"/>
                <w:numId w:val="2"/>
              </w:numPr>
            </w:pPr>
            <w:r>
              <w:rPr>
                <w:rFonts w:ascii="Tahoma" w:hAnsi="Tahoma"/>
                <w:color w:val="000000"/>
              </w:rPr>
              <w:t xml:space="preserve">All </w:t>
            </w:r>
            <w:proofErr w:type="spellStart"/>
            <w:r>
              <w:rPr>
                <w:rFonts w:ascii="Tahoma" w:hAnsi="Tahoma"/>
                <w:color w:val="000000"/>
              </w:rPr>
              <w:t>ShowDirector</w:t>
            </w:r>
            <w:proofErr w:type="spellEnd"/>
            <w:r>
              <w:rPr>
                <w:rFonts w:ascii="Tahoma" w:hAnsi="Tahoma"/>
                <w:color w:val="000000"/>
              </w:rPr>
              <w:t xml:space="preserve"> Managers Grids now support Column Cut and Paste. It is limited to columns on the same grid and of the similar data types. Some data types can't be copied between columns (for example, while you can put a CUE number into a text field such as CUSTOM3, you can't put that CUSTOM3 value back into the CUE).</w:t>
            </w:r>
            <w:r>
              <w:br/>
            </w:r>
            <w:r>
              <w:rPr>
                <w:rFonts w:ascii="Tahoma" w:hAnsi="Tahoma"/>
                <w:color w:val="000000"/>
              </w:rPr>
              <w:t>To copy a column or a section of it: select the cell to start, press Shift and select the last row, press Shift-F4 or the icon tool in the Sort/Filter toolbar, click in the cell you want to start the paste and press Shift+F5 or icon tool.</w:t>
            </w:r>
            <w:r>
              <w:br/>
            </w:r>
            <w:r>
              <w:br/>
            </w:r>
            <w:r>
              <w:rPr>
                <w:rFonts w:ascii="Tahoma" w:hAnsi="Tahoma"/>
                <w:b/>
                <w:color w:val="000000"/>
              </w:rPr>
              <w:t>MULTI-FIRING SYSTEM SCRIPTING</w:t>
            </w:r>
            <w:r>
              <w:br/>
            </w:r>
          </w:p>
          <w:p w:rsidR="00083B67" w:rsidRDefault="00062EAE">
            <w:pPr>
              <w:numPr>
                <w:ilvl w:val="0"/>
                <w:numId w:val="2"/>
              </w:numPr>
            </w:pPr>
            <w:r>
              <w:rPr>
                <w:rFonts w:ascii="Tahoma" w:hAnsi="Tahoma"/>
                <w:color w:val="000000"/>
              </w:rPr>
              <w:t xml:space="preserve">Script Import and Export for: </w:t>
            </w:r>
            <w:proofErr w:type="spellStart"/>
            <w:r>
              <w:rPr>
                <w:rFonts w:ascii="Tahoma" w:hAnsi="Tahoma"/>
                <w:color w:val="000000"/>
              </w:rPr>
              <w:t>FireOne</w:t>
            </w:r>
            <w:proofErr w:type="spellEnd"/>
            <w:r>
              <w:rPr>
                <w:rFonts w:ascii="Tahoma" w:hAnsi="Tahoma"/>
                <w:color w:val="000000"/>
              </w:rPr>
              <w:t xml:space="preserve"> (.fir</w:t>
            </w:r>
            <w:proofErr w:type="gramStart"/>
            <w:r>
              <w:rPr>
                <w:rFonts w:ascii="Tahoma" w:hAnsi="Tahoma"/>
                <w:color w:val="000000"/>
              </w:rPr>
              <w:t>) ,</w:t>
            </w:r>
            <w:proofErr w:type="gramEnd"/>
            <w:r>
              <w:rPr>
                <w:rFonts w:ascii="Tahoma" w:hAnsi="Tahoma"/>
                <w:color w:val="000000"/>
              </w:rPr>
              <w:t xml:space="preserve"> </w:t>
            </w:r>
            <w:proofErr w:type="spellStart"/>
            <w:r>
              <w:rPr>
                <w:rFonts w:ascii="Tahoma" w:hAnsi="Tahoma"/>
                <w:color w:val="000000"/>
              </w:rPr>
              <w:t>Galaxis</w:t>
            </w:r>
            <w:proofErr w:type="spellEnd"/>
            <w:r>
              <w:rPr>
                <w:rFonts w:ascii="Tahoma" w:hAnsi="Tahoma"/>
                <w:color w:val="000000"/>
              </w:rPr>
              <w:t xml:space="preserve">, </w:t>
            </w:r>
            <w:proofErr w:type="spellStart"/>
            <w:r>
              <w:rPr>
                <w:rFonts w:ascii="Tahoma" w:hAnsi="Tahoma"/>
                <w:color w:val="000000"/>
              </w:rPr>
              <w:t>PyroLeda</w:t>
            </w:r>
            <w:proofErr w:type="spellEnd"/>
            <w:r>
              <w:rPr>
                <w:rFonts w:ascii="Tahoma" w:hAnsi="Tahoma"/>
                <w:color w:val="000000"/>
              </w:rPr>
              <w:t xml:space="preserve">, </w:t>
            </w:r>
            <w:proofErr w:type="spellStart"/>
            <w:r>
              <w:rPr>
                <w:rFonts w:ascii="Tahoma" w:hAnsi="Tahoma"/>
                <w:color w:val="000000"/>
              </w:rPr>
              <w:t>Explo</w:t>
            </w:r>
            <w:proofErr w:type="spellEnd"/>
            <w:r>
              <w:rPr>
                <w:rFonts w:ascii="Tahoma" w:hAnsi="Tahoma"/>
                <w:color w:val="000000"/>
              </w:rPr>
              <w:t>, Cobra...</w:t>
            </w:r>
            <w:r>
              <w:br/>
            </w:r>
          </w:p>
          <w:p w:rsidR="00083B67" w:rsidRDefault="00062EAE">
            <w:pPr>
              <w:numPr>
                <w:ilvl w:val="0"/>
                <w:numId w:val="2"/>
              </w:numPr>
            </w:pPr>
            <w:r>
              <w:rPr>
                <w:rFonts w:ascii="Tahoma" w:hAnsi="Tahoma"/>
                <w:color w:val="000000"/>
              </w:rPr>
              <w:t>The Script Open and Save As and have been expanded to include the new columns. Script Open from .</w:t>
            </w:r>
            <w:proofErr w:type="spellStart"/>
            <w:r>
              <w:rPr>
                <w:rFonts w:ascii="Tahoma" w:hAnsi="Tahoma"/>
                <w:color w:val="000000"/>
              </w:rPr>
              <w:t>xls</w:t>
            </w:r>
            <w:proofErr w:type="spellEnd"/>
            <w:r>
              <w:rPr>
                <w:rFonts w:ascii="Tahoma" w:hAnsi="Tahoma"/>
                <w:color w:val="000000"/>
              </w:rPr>
              <w:t>, or .</w:t>
            </w:r>
            <w:proofErr w:type="spellStart"/>
            <w:r>
              <w:rPr>
                <w:rFonts w:ascii="Tahoma" w:hAnsi="Tahoma"/>
                <w:color w:val="000000"/>
              </w:rPr>
              <w:t>csv</w:t>
            </w:r>
            <w:proofErr w:type="spellEnd"/>
            <w:r>
              <w:rPr>
                <w:rFonts w:ascii="Tahoma" w:hAnsi="Tahoma"/>
                <w:color w:val="000000"/>
              </w:rPr>
              <w:t xml:space="preserve"> and older scripts (VSD 5</w:t>
            </w:r>
            <w:proofErr w:type="gramStart"/>
            <w:r>
              <w:rPr>
                <w:rFonts w:ascii="Tahoma" w:hAnsi="Tahoma"/>
                <w:color w:val="000000"/>
              </w:rPr>
              <w:t>,6,7</w:t>
            </w:r>
            <w:proofErr w:type="gramEnd"/>
            <w:r>
              <w:rPr>
                <w:rFonts w:ascii="Tahoma" w:hAnsi="Tahoma"/>
                <w:color w:val="000000"/>
              </w:rPr>
              <w:t>) that do not have the new columns. The new columns will be blank.</w:t>
            </w:r>
            <w:r>
              <w:br/>
            </w:r>
            <w:r>
              <w:rPr>
                <w:rFonts w:ascii="Tahoma" w:hAnsi="Tahoma"/>
                <w:color w:val="000000"/>
              </w:rPr>
              <w:t>Columns in Excel have to be named with the same characters and format as VSD.</w:t>
            </w:r>
            <w:r>
              <w:br/>
            </w:r>
            <w:r>
              <w:rPr>
                <w:rFonts w:ascii="Tahoma" w:hAnsi="Tahoma"/>
                <w:color w:val="000000"/>
              </w:rPr>
              <w:t>Excel with one workbook has to be named as "Sheet1".</w:t>
            </w:r>
            <w:r>
              <w:br/>
            </w:r>
            <w:r>
              <w:rPr>
                <w:rFonts w:ascii="Tahoma" w:hAnsi="Tahoma"/>
                <w:color w:val="000000"/>
              </w:rPr>
              <w:t>The Effects Manager export and import has .</w:t>
            </w:r>
            <w:proofErr w:type="spellStart"/>
            <w:r>
              <w:rPr>
                <w:rFonts w:ascii="Tahoma" w:hAnsi="Tahoma"/>
                <w:color w:val="000000"/>
              </w:rPr>
              <w:t>csv</w:t>
            </w:r>
            <w:proofErr w:type="spellEnd"/>
            <w:r>
              <w:rPr>
                <w:rFonts w:ascii="Tahoma" w:hAnsi="Tahoma"/>
                <w:color w:val="000000"/>
              </w:rPr>
              <w:t xml:space="preserve"> and Excel (.</w:t>
            </w:r>
            <w:proofErr w:type="spellStart"/>
            <w:r>
              <w:rPr>
                <w:rFonts w:ascii="Tahoma" w:hAnsi="Tahoma"/>
                <w:color w:val="000000"/>
              </w:rPr>
              <w:t>xls</w:t>
            </w:r>
            <w:proofErr w:type="spellEnd"/>
            <w:r>
              <w:rPr>
                <w:rFonts w:ascii="Tahoma" w:hAnsi="Tahoma"/>
                <w:color w:val="000000"/>
              </w:rPr>
              <w:t>) format.</w:t>
            </w:r>
            <w:r>
              <w:br/>
            </w:r>
            <w:hyperlink r:id="rId21">
              <w:r>
                <w:br/>
              </w:r>
              <w:r>
                <w:rPr>
                  <w:rFonts w:ascii="Tahoma" w:hAnsi="Tahoma"/>
                  <w:b/>
                  <w:color w:val="000000"/>
                </w:rPr>
                <w:t>MULTI FIRING SYSTEM AUTO-ADDRESSING</w:t>
              </w:r>
            </w:hyperlink>
            <w:r>
              <w:br/>
            </w:r>
          </w:p>
          <w:p w:rsidR="00F36ECE" w:rsidRPr="00F36ECE" w:rsidRDefault="00062EAE" w:rsidP="00F36ECE">
            <w:pPr>
              <w:numPr>
                <w:ilvl w:val="0"/>
                <w:numId w:val="2"/>
              </w:numPr>
            </w:pPr>
            <w:r>
              <w:rPr>
                <w:rFonts w:ascii="Tahoma" w:hAnsi="Tahoma"/>
                <w:color w:val="000000"/>
              </w:rPr>
              <w:t>New Renumber Address dialog for ADDR and Module/Pin will dynamically display the Script Sort you have (up to 10 columns) that can be selected to cause the Renumber to increment to the next Module when that value in that column changes. It also allows you to specify if you want the pin addresses to increment or decrement (default). Once a module is full, we increment to the next module. The Reset Address also has a new dialog that allows you to specify either</w:t>
            </w:r>
            <w:r>
              <w:br/>
            </w:r>
            <w:r>
              <w:br/>
            </w:r>
            <w:r w:rsidR="00F36ECE">
              <w:br/>
            </w:r>
          </w:p>
          <w:p w:rsidR="00083B67" w:rsidRDefault="00062EAE">
            <w:pPr>
              <w:numPr>
                <w:ilvl w:val="0"/>
                <w:numId w:val="2"/>
              </w:numPr>
            </w:pPr>
            <w:r>
              <w:rPr>
                <w:rFonts w:ascii="Tahoma" w:hAnsi="Tahoma"/>
                <w:b/>
                <w:color w:val="000000"/>
              </w:rPr>
              <w:t>ADDR or MODULE/PIN</w:t>
            </w:r>
            <w:r>
              <w:br/>
            </w:r>
          </w:p>
          <w:p w:rsidR="00083B67" w:rsidRDefault="00062EAE">
            <w:pPr>
              <w:numPr>
                <w:ilvl w:val="0"/>
                <w:numId w:val="2"/>
              </w:numPr>
            </w:pPr>
            <w:r>
              <w:rPr>
                <w:rFonts w:ascii="Tahoma" w:hAnsi="Tahoma"/>
                <w:color w:val="000000"/>
              </w:rPr>
              <w:t>The Validate Addresses form has now a Module Report function that will display a count of Total Firing Modules and available pins not used.</w:t>
            </w:r>
            <w:r>
              <w:br/>
            </w:r>
          </w:p>
          <w:p w:rsidR="00083B67" w:rsidRDefault="00062EAE">
            <w:pPr>
              <w:numPr>
                <w:ilvl w:val="0"/>
                <w:numId w:val="2"/>
              </w:numPr>
            </w:pPr>
            <w:r>
              <w:rPr>
                <w:rFonts w:ascii="Tahoma" w:hAnsi="Tahoma"/>
                <w:color w:val="000000"/>
              </w:rPr>
              <w:t>Reset Address, Renumber Address and Validate Address now work on both ADDR column and the new MODULE/PIN columns. When you run the menu items, it works on both the ADDR and MODULE/PIN.</w:t>
            </w:r>
            <w:r>
              <w:br/>
            </w:r>
          </w:p>
          <w:p w:rsidR="00083B67" w:rsidRDefault="00062EAE">
            <w:pPr>
              <w:numPr>
                <w:ilvl w:val="0"/>
                <w:numId w:val="2"/>
              </w:numPr>
            </w:pPr>
            <w:r>
              <w:rPr>
                <w:rFonts w:ascii="Tahoma" w:hAnsi="Tahoma"/>
                <w:color w:val="000000"/>
              </w:rPr>
              <w:t>Module and Pin AutoComplete. You can AutoComplete incrementing or decrementing by any amount. Currently the maximum pin value is 100. To AutoComplete select first cell and shift last row and press CTRL+F9</w:t>
            </w:r>
            <w:r>
              <w:br/>
            </w:r>
            <w:r>
              <w:br/>
            </w:r>
            <w:r>
              <w:rPr>
                <w:rFonts w:ascii="Tahoma" w:hAnsi="Tahoma"/>
                <w:b/>
                <w:color w:val="000000"/>
              </w:rPr>
              <w:t>NEW TIME FORMATS AND DIRECT EDIT AND SEQUENCING IN THE TIME COLUMNS</w:t>
            </w:r>
            <w:r>
              <w:br/>
            </w:r>
          </w:p>
          <w:p w:rsidR="00083B67" w:rsidRDefault="00062EAE">
            <w:pPr>
              <w:numPr>
                <w:ilvl w:val="0"/>
                <w:numId w:val="2"/>
              </w:numPr>
            </w:pPr>
            <w:r>
              <w:rPr>
                <w:rFonts w:ascii="Tahoma" w:hAnsi="Tahoma"/>
                <w:color w:val="000000"/>
              </w:rPr>
              <w:t>Cue Time (HH MM SS FF) remain in frame rate. We have added a MS (milliseconds) column that contains the Cue Time represented in total milliseconds. If you change any of the Cue Time values, the MS column will update. If you change the MS column, the Cue Time values will update.</w:t>
            </w:r>
            <w:r>
              <w:br/>
            </w:r>
          </w:p>
          <w:p w:rsidR="00083B67" w:rsidRDefault="00062EAE">
            <w:pPr>
              <w:numPr>
                <w:ilvl w:val="0"/>
                <w:numId w:val="2"/>
              </w:numPr>
            </w:pPr>
            <w:r>
              <w:rPr>
                <w:rFonts w:ascii="Tahoma" w:hAnsi="Tahoma"/>
                <w:color w:val="000000"/>
              </w:rPr>
              <w:lastRenderedPageBreak/>
              <w:t xml:space="preserve">The Next column has been changed to allow edits. This makes the interval between two cues as settable. If you change the value of in the Next column, the Cue Time and MS will update. If other Next values exist, then all following Cue Times will also update with their intervals. Thus, if you change a Next time interval, you slide the entire show by that much time. How this effects the show can be manipulated by the filters and selections you have in place at the time of the edit to the Next value. Copy Down and AutoComplete also </w:t>
            </w:r>
            <w:proofErr w:type="gramStart"/>
            <w:r>
              <w:rPr>
                <w:rFonts w:ascii="Tahoma" w:hAnsi="Tahoma"/>
                <w:color w:val="000000"/>
              </w:rPr>
              <w:t>works</w:t>
            </w:r>
            <w:proofErr w:type="gramEnd"/>
            <w:r>
              <w:rPr>
                <w:rFonts w:ascii="Tahoma" w:hAnsi="Tahoma"/>
                <w:color w:val="000000"/>
              </w:rPr>
              <w:t xml:space="preserve"> for the Next column allowing you to generate linear and curved interval sequences. A valid Next edit can be as a number from 1 on up as milliseconds or in the format of </w:t>
            </w:r>
            <w:proofErr w:type="spellStart"/>
            <w:r>
              <w:rPr>
                <w:rFonts w:ascii="Tahoma" w:hAnsi="Tahoma"/>
                <w:color w:val="000000"/>
              </w:rPr>
              <w:t>mm:ss</w:t>
            </w:r>
            <w:proofErr w:type="gramStart"/>
            <w:r>
              <w:rPr>
                <w:rFonts w:ascii="Tahoma" w:hAnsi="Tahoma"/>
                <w:color w:val="000000"/>
              </w:rPr>
              <w:t>:ms</w:t>
            </w:r>
            <w:proofErr w:type="spellEnd"/>
            <w:proofErr w:type="gramEnd"/>
            <w:r>
              <w:rPr>
                <w:rFonts w:ascii="Tahoma" w:hAnsi="Tahoma"/>
                <w:color w:val="000000"/>
              </w:rPr>
              <w:t xml:space="preserve"> (minutes, seconds, milliseconds), however the display will always show </w:t>
            </w:r>
            <w:proofErr w:type="spellStart"/>
            <w:r>
              <w:rPr>
                <w:rFonts w:ascii="Tahoma" w:hAnsi="Tahoma"/>
                <w:color w:val="000000"/>
              </w:rPr>
              <w:t>mm:ss:ms</w:t>
            </w:r>
            <w:proofErr w:type="spellEnd"/>
            <w:r>
              <w:rPr>
                <w:rFonts w:ascii="Tahoma" w:hAnsi="Tahoma"/>
                <w:color w:val="000000"/>
              </w:rPr>
              <w:t>.</w:t>
            </w:r>
            <w:r>
              <w:br/>
            </w:r>
            <w:r>
              <w:rPr>
                <w:rFonts w:ascii="Tahoma" w:hAnsi="Tahoma"/>
                <w:color w:val="000000"/>
              </w:rPr>
              <w:t>It is also possible to Copy parts of the NEXT column and Paste in other Cues to set the same intervals.</w:t>
            </w:r>
            <w:r>
              <w:br/>
            </w:r>
          </w:p>
          <w:p w:rsidR="00083B67" w:rsidRDefault="00062EAE">
            <w:pPr>
              <w:numPr>
                <w:ilvl w:val="0"/>
                <w:numId w:val="2"/>
              </w:numPr>
            </w:pPr>
            <w:r>
              <w:rPr>
                <w:rFonts w:ascii="Tahoma" w:hAnsi="Tahoma"/>
                <w:color w:val="000000"/>
              </w:rPr>
              <w:t>Increased the precision of the PFT (Pre-Fire Time) from 1/10s of a second to milliseconds. You can enter any number from 1 (millisecond) to 9999. Zero is still valid and indicates no pre-fire time. This change should be reflected in both the Script and the Effects files. When exporting to previous versions it will reformat the PFT as 1/10 sec. When importing from older versions it will convert 1/10 sec into milliseconds. When creating the Firing Table .tab for the PD Field Controller it will export as 1/10sec.</w:t>
            </w:r>
            <w:r>
              <w:br/>
            </w:r>
          </w:p>
          <w:p w:rsidR="00083B67" w:rsidRDefault="00062EAE">
            <w:pPr>
              <w:numPr>
                <w:ilvl w:val="0"/>
                <w:numId w:val="2"/>
              </w:numPr>
            </w:pPr>
            <w:r>
              <w:rPr>
                <w:rFonts w:ascii="Tahoma" w:hAnsi="Tahoma"/>
                <w:color w:val="000000"/>
              </w:rPr>
              <w:t xml:space="preserve">Configure </w:t>
            </w:r>
            <w:proofErr w:type="spellStart"/>
            <w:r>
              <w:rPr>
                <w:rFonts w:ascii="Tahoma" w:hAnsi="Tahoma"/>
                <w:color w:val="000000"/>
              </w:rPr>
              <w:t>Timecode</w:t>
            </w:r>
            <w:proofErr w:type="spellEnd"/>
            <w:r>
              <w:rPr>
                <w:rFonts w:ascii="Tahoma" w:hAnsi="Tahoma"/>
                <w:color w:val="000000"/>
              </w:rPr>
              <w:t xml:space="preserve"> form now allows to change the Frames format of the open Script. If you are in 30fps and select 25fps the Script will change to that format.</w:t>
            </w:r>
            <w:r>
              <w:br/>
            </w:r>
            <w:r>
              <w:br/>
            </w:r>
            <w:r>
              <w:rPr>
                <w:rFonts w:ascii="Tahoma" w:hAnsi="Tahoma"/>
                <w:b/>
                <w:color w:val="000000"/>
              </w:rPr>
              <w:t>FIND-REPLACE &amp; ADDITIVE FILTERS</w:t>
            </w:r>
            <w:r>
              <w:br/>
            </w:r>
          </w:p>
          <w:p w:rsidR="00083B67" w:rsidRDefault="00062EAE">
            <w:pPr>
              <w:numPr>
                <w:ilvl w:val="0"/>
                <w:numId w:val="2"/>
              </w:numPr>
            </w:pPr>
            <w:r>
              <w:rPr>
                <w:rFonts w:ascii="Tahoma" w:hAnsi="Tahoma"/>
                <w:color w:val="000000"/>
              </w:rPr>
              <w:t>Added universal Find/Replace in all the Managers. Shift+F3.</w:t>
            </w:r>
            <w:r>
              <w:br/>
            </w:r>
          </w:p>
          <w:p w:rsidR="00083B67" w:rsidRDefault="00062EAE">
            <w:pPr>
              <w:numPr>
                <w:ilvl w:val="0"/>
                <w:numId w:val="2"/>
              </w:numPr>
            </w:pPr>
            <w:r>
              <w:rPr>
                <w:rFonts w:ascii="Tahoma" w:hAnsi="Tahoma"/>
                <w:color w:val="000000"/>
              </w:rPr>
              <w:t>Script and Effects Quick Filter are additive now. If you have a filter in place and select a new Quick Filter, it will add to the end of the existing filter. This continues until you select Reset Filter.</w:t>
            </w:r>
            <w:r>
              <w:br/>
            </w:r>
            <w:r>
              <w:br/>
            </w:r>
            <w:r>
              <w:rPr>
                <w:rFonts w:ascii="Tahoma" w:hAnsi="Tahoma"/>
                <w:b/>
                <w:color w:val="000000"/>
              </w:rPr>
              <w:t>USER INTERFACE ADAPTABILITY</w:t>
            </w:r>
            <w:r>
              <w:br/>
            </w:r>
          </w:p>
          <w:p w:rsidR="00083B67" w:rsidRDefault="00062EAE">
            <w:pPr>
              <w:numPr>
                <w:ilvl w:val="0"/>
                <w:numId w:val="2"/>
              </w:numPr>
            </w:pPr>
            <w:r>
              <w:rPr>
                <w:rFonts w:ascii="Tahoma" w:hAnsi="Tahoma"/>
                <w:color w:val="000000"/>
              </w:rPr>
              <w:t>Added Major Version number (8) to the .</w:t>
            </w:r>
            <w:proofErr w:type="spellStart"/>
            <w:r>
              <w:rPr>
                <w:rFonts w:ascii="Tahoma" w:hAnsi="Tahoma"/>
                <w:color w:val="000000"/>
              </w:rPr>
              <w:t>grx</w:t>
            </w:r>
            <w:proofErr w:type="spellEnd"/>
            <w:r>
              <w:rPr>
                <w:rFonts w:ascii="Tahoma" w:hAnsi="Tahoma"/>
                <w:color w:val="000000"/>
              </w:rPr>
              <w:t xml:space="preserve"> and .</w:t>
            </w:r>
            <w:proofErr w:type="spellStart"/>
            <w:r>
              <w:rPr>
                <w:rFonts w:ascii="Tahoma" w:hAnsi="Tahoma"/>
                <w:color w:val="000000"/>
              </w:rPr>
              <w:t>atb</w:t>
            </w:r>
            <w:proofErr w:type="spellEnd"/>
            <w:r>
              <w:rPr>
                <w:rFonts w:ascii="Tahoma" w:hAnsi="Tahoma"/>
                <w:color w:val="000000"/>
              </w:rPr>
              <w:t xml:space="preserve"> filenames. This will help facilitate the organization and addition of new columns and tools to </w:t>
            </w:r>
            <w:proofErr w:type="spellStart"/>
            <w:r>
              <w:rPr>
                <w:rFonts w:ascii="Tahoma" w:hAnsi="Tahoma"/>
                <w:color w:val="000000"/>
              </w:rPr>
              <w:t>ShowDirector</w:t>
            </w:r>
            <w:proofErr w:type="spellEnd"/>
            <w:r>
              <w:rPr>
                <w:rFonts w:ascii="Tahoma" w:hAnsi="Tahoma"/>
                <w:color w:val="000000"/>
              </w:rPr>
              <w:t>.</w:t>
            </w:r>
            <w:r>
              <w:br/>
            </w:r>
            <w:r>
              <w:rPr>
                <w:rFonts w:ascii="Tahoma" w:hAnsi="Tahoma"/>
                <w:color w:val="000000"/>
              </w:rPr>
              <w:t>The default toolbar (.</w:t>
            </w:r>
            <w:proofErr w:type="spellStart"/>
            <w:r>
              <w:rPr>
                <w:rFonts w:ascii="Tahoma" w:hAnsi="Tahoma"/>
                <w:color w:val="000000"/>
              </w:rPr>
              <w:t>atb</w:t>
            </w:r>
            <w:proofErr w:type="spellEnd"/>
            <w:r>
              <w:rPr>
                <w:rFonts w:ascii="Tahoma" w:hAnsi="Tahoma"/>
                <w:color w:val="000000"/>
              </w:rPr>
              <w:t xml:space="preserve"> in </w:t>
            </w:r>
            <w:proofErr w:type="spellStart"/>
            <w:r>
              <w:rPr>
                <w:rFonts w:ascii="Tahoma" w:hAnsi="Tahoma"/>
                <w:color w:val="000000"/>
              </w:rPr>
              <w:t>appdata</w:t>
            </w:r>
            <w:proofErr w:type="spellEnd"/>
            <w:r>
              <w:rPr>
                <w:rFonts w:ascii="Tahoma" w:hAnsi="Tahoma"/>
                <w:color w:val="000000"/>
              </w:rPr>
              <w:t>/roaming/</w:t>
            </w:r>
            <w:proofErr w:type="spellStart"/>
            <w:r>
              <w:rPr>
                <w:rFonts w:ascii="Tahoma" w:hAnsi="Tahoma"/>
                <w:color w:val="000000"/>
              </w:rPr>
              <w:t>ShowDirector</w:t>
            </w:r>
            <w:proofErr w:type="spellEnd"/>
            <w:r>
              <w:rPr>
                <w:rFonts w:ascii="Tahoma" w:hAnsi="Tahoma"/>
                <w:color w:val="000000"/>
              </w:rPr>
              <w:t xml:space="preserve">) when it opens does not show all the toolbars possible. To </w:t>
            </w:r>
            <w:proofErr w:type="gramStart"/>
            <w:r>
              <w:rPr>
                <w:rFonts w:ascii="Tahoma" w:hAnsi="Tahoma"/>
                <w:color w:val="000000"/>
              </w:rPr>
              <w:t>Open</w:t>
            </w:r>
            <w:proofErr w:type="gramEnd"/>
            <w:r>
              <w:rPr>
                <w:rFonts w:ascii="Tahoma" w:hAnsi="Tahoma"/>
                <w:color w:val="000000"/>
              </w:rPr>
              <w:t xml:space="preserve"> other toolbars, right click in the grey area and select them from the menu or from Customize.</w:t>
            </w:r>
            <w:r>
              <w:br/>
            </w:r>
          </w:p>
          <w:p w:rsidR="00083B67" w:rsidRDefault="00062EAE">
            <w:pPr>
              <w:numPr>
                <w:ilvl w:val="0"/>
                <w:numId w:val="2"/>
              </w:numPr>
            </w:pPr>
            <w:r>
              <w:rPr>
                <w:rFonts w:ascii="Tahoma" w:hAnsi="Tahoma"/>
                <w:color w:val="000000"/>
              </w:rPr>
              <w:t>The default grid (.</w:t>
            </w:r>
            <w:proofErr w:type="spellStart"/>
            <w:r>
              <w:rPr>
                <w:rFonts w:ascii="Tahoma" w:hAnsi="Tahoma"/>
                <w:color w:val="000000"/>
              </w:rPr>
              <w:t>grx</w:t>
            </w:r>
            <w:proofErr w:type="spellEnd"/>
            <w:r>
              <w:rPr>
                <w:rFonts w:ascii="Tahoma" w:hAnsi="Tahoma"/>
                <w:color w:val="000000"/>
              </w:rPr>
              <w:t xml:space="preserve"> in </w:t>
            </w:r>
            <w:proofErr w:type="spellStart"/>
            <w:r>
              <w:rPr>
                <w:rFonts w:ascii="Tahoma" w:hAnsi="Tahoma"/>
                <w:color w:val="000000"/>
              </w:rPr>
              <w:t>appdata</w:t>
            </w:r>
            <w:proofErr w:type="spellEnd"/>
            <w:r>
              <w:rPr>
                <w:rFonts w:ascii="Tahoma" w:hAnsi="Tahoma"/>
                <w:color w:val="000000"/>
              </w:rPr>
              <w:t>/roaming/</w:t>
            </w:r>
            <w:proofErr w:type="spellStart"/>
            <w:r>
              <w:rPr>
                <w:rFonts w:ascii="Tahoma" w:hAnsi="Tahoma"/>
                <w:color w:val="000000"/>
              </w:rPr>
              <w:t>ShowDirector</w:t>
            </w:r>
            <w:proofErr w:type="spellEnd"/>
            <w:r>
              <w:rPr>
                <w:rFonts w:ascii="Tahoma" w:hAnsi="Tahoma"/>
                <w:color w:val="000000"/>
              </w:rPr>
              <w:t xml:space="preserve">) has a new order of columns and doesn't show all the columns possible. If you want to reorganize this default grid, show more columns or hide other and in different order, do the following. Reopen </w:t>
            </w:r>
            <w:proofErr w:type="spellStart"/>
            <w:r>
              <w:rPr>
                <w:rFonts w:ascii="Tahoma" w:hAnsi="Tahoma"/>
                <w:color w:val="000000"/>
              </w:rPr>
              <w:t>ShowDirector</w:t>
            </w:r>
            <w:proofErr w:type="spellEnd"/>
            <w:r>
              <w:rPr>
                <w:rFonts w:ascii="Tahoma" w:hAnsi="Tahoma"/>
                <w:color w:val="000000"/>
              </w:rPr>
              <w:t>, do not open a project, Open a new script, show/hide and reorder, do the same with toolbars shown/hidden and distribution. Close the script. Restart Show Director. The new default layout will be displayed. Colors for colors are only part of a Project. If you want to use a particular project layout, make a template and every time you make a new project open the template first and save the new project with new name.</w:t>
            </w:r>
            <w:r>
              <w:br/>
            </w:r>
          </w:p>
          <w:p w:rsidR="00083B67" w:rsidRDefault="00062EAE">
            <w:pPr>
              <w:numPr>
                <w:ilvl w:val="0"/>
                <w:numId w:val="2"/>
              </w:numPr>
            </w:pPr>
            <w:proofErr w:type="spellStart"/>
            <w:r>
              <w:rPr>
                <w:rFonts w:ascii="Tahoma" w:hAnsi="Tahoma"/>
                <w:color w:val="000000"/>
              </w:rPr>
              <w:t>ToolbarLayout</w:t>
            </w:r>
            <w:proofErr w:type="spellEnd"/>
            <w:r>
              <w:rPr>
                <w:rFonts w:ascii="Tahoma" w:hAnsi="Tahoma"/>
                <w:color w:val="000000"/>
              </w:rPr>
              <w:t xml:space="preserve"> (.</w:t>
            </w:r>
            <w:proofErr w:type="spellStart"/>
            <w:r>
              <w:rPr>
                <w:rFonts w:ascii="Tahoma" w:hAnsi="Tahoma"/>
                <w:color w:val="000000"/>
              </w:rPr>
              <w:t>atb</w:t>
            </w:r>
            <w:proofErr w:type="spellEnd"/>
            <w:r>
              <w:rPr>
                <w:rFonts w:ascii="Tahoma" w:hAnsi="Tahoma"/>
                <w:color w:val="000000"/>
              </w:rPr>
              <w:t xml:space="preserve">) and </w:t>
            </w:r>
            <w:proofErr w:type="spellStart"/>
            <w:r>
              <w:rPr>
                <w:rFonts w:ascii="Tahoma" w:hAnsi="Tahoma"/>
                <w:color w:val="000000"/>
              </w:rPr>
              <w:t>GridLayout</w:t>
            </w:r>
            <w:proofErr w:type="spellEnd"/>
            <w:r>
              <w:rPr>
                <w:rFonts w:ascii="Tahoma" w:hAnsi="Tahoma"/>
                <w:color w:val="000000"/>
              </w:rPr>
              <w:t xml:space="preserve"> (.</w:t>
            </w:r>
            <w:proofErr w:type="spellStart"/>
            <w:r>
              <w:rPr>
                <w:rFonts w:ascii="Tahoma" w:hAnsi="Tahoma"/>
                <w:color w:val="000000"/>
              </w:rPr>
              <w:t>grx</w:t>
            </w:r>
            <w:proofErr w:type="spellEnd"/>
            <w:r>
              <w:rPr>
                <w:rFonts w:ascii="Tahoma" w:hAnsi="Tahoma"/>
                <w:color w:val="000000"/>
              </w:rPr>
              <w:t>) files gained the Minor version number. This means if a menu changes or a grid column changes, we will advance the product Minor version and refuse to load the old, out-of-date layout files. A side effect is that any custom formatting in the old version is lost to the new version. Default .</w:t>
            </w:r>
            <w:proofErr w:type="spellStart"/>
            <w:r>
              <w:rPr>
                <w:rFonts w:ascii="Tahoma" w:hAnsi="Tahoma"/>
                <w:color w:val="000000"/>
              </w:rPr>
              <w:t>atb</w:t>
            </w:r>
            <w:proofErr w:type="spellEnd"/>
            <w:r>
              <w:rPr>
                <w:rFonts w:ascii="Tahoma" w:hAnsi="Tahoma"/>
                <w:color w:val="000000"/>
              </w:rPr>
              <w:t xml:space="preserve"> and .</w:t>
            </w:r>
            <w:proofErr w:type="spellStart"/>
            <w:r>
              <w:rPr>
                <w:rFonts w:ascii="Tahoma" w:hAnsi="Tahoma"/>
                <w:color w:val="000000"/>
              </w:rPr>
              <w:t>grx</w:t>
            </w:r>
            <w:proofErr w:type="spellEnd"/>
            <w:r>
              <w:rPr>
                <w:rFonts w:ascii="Tahoma" w:hAnsi="Tahoma"/>
                <w:color w:val="000000"/>
              </w:rPr>
              <w:t xml:space="preserve"> files in the users/</w:t>
            </w:r>
            <w:proofErr w:type="spellStart"/>
            <w:r>
              <w:rPr>
                <w:rFonts w:ascii="Tahoma" w:hAnsi="Tahoma"/>
                <w:color w:val="000000"/>
              </w:rPr>
              <w:t>AppData</w:t>
            </w:r>
            <w:proofErr w:type="spellEnd"/>
            <w:r>
              <w:rPr>
                <w:rFonts w:ascii="Tahoma" w:hAnsi="Tahoma"/>
                <w:color w:val="000000"/>
              </w:rPr>
              <w:t>/Roaming/</w:t>
            </w:r>
            <w:proofErr w:type="spellStart"/>
            <w:r>
              <w:rPr>
                <w:rFonts w:ascii="Tahoma" w:hAnsi="Tahoma"/>
                <w:color w:val="000000"/>
              </w:rPr>
              <w:t>ShowDirector</w:t>
            </w:r>
            <w:proofErr w:type="spellEnd"/>
            <w:r>
              <w:rPr>
                <w:rFonts w:ascii="Tahoma" w:hAnsi="Tahoma"/>
                <w:color w:val="000000"/>
              </w:rPr>
              <w:t xml:space="preserve"> folder have been made Read-Only to preserve them against possible corruption by loading out of date script or effect files when no project has been loaded.</w:t>
            </w:r>
            <w:r>
              <w:br/>
            </w:r>
          </w:p>
          <w:p w:rsidR="00083B67" w:rsidRDefault="00062EAE">
            <w:pPr>
              <w:ind w:left="600"/>
            </w:pPr>
            <w:r>
              <w:rPr>
                <w:rFonts w:ascii="Tahoma" w:hAnsi="Tahoma"/>
                <w:b/>
                <w:color w:val="000000"/>
              </w:rPr>
              <w:t>RELEASE 8.3.4</w:t>
            </w:r>
          </w:p>
          <w:p w:rsidR="00083B67" w:rsidRDefault="00083B67">
            <w:pPr>
              <w:ind w:left="600"/>
            </w:pPr>
          </w:p>
          <w:p w:rsidR="00083B67" w:rsidRDefault="00062EAE">
            <w:pPr>
              <w:pStyle w:val="ListParagraph"/>
              <w:numPr>
                <w:ilvl w:val="0"/>
                <w:numId w:val="5"/>
              </w:numPr>
            </w:pPr>
            <w:r>
              <w:t>From the Show Director menu Windows-&gt;Window Layout, an additional feature has been added that allows all of a projects layout files to be returned to factory defaults.</w:t>
            </w:r>
          </w:p>
          <w:p w:rsidR="00083B67" w:rsidRDefault="00062EAE">
            <w:pPr>
              <w:pStyle w:val="ListParagraph"/>
              <w:numPr>
                <w:ilvl w:val="0"/>
                <w:numId w:val="5"/>
              </w:numPr>
            </w:pPr>
            <w:r>
              <w:t>Added REF column to the Cues Auto Complete feature.</w:t>
            </w:r>
          </w:p>
          <w:p w:rsidR="00083B67" w:rsidRDefault="00062EAE">
            <w:pPr>
              <w:pStyle w:val="ListParagraph"/>
              <w:numPr>
                <w:ilvl w:val="0"/>
                <w:numId w:val="5"/>
              </w:numPr>
            </w:pPr>
            <w:r>
              <w:t xml:space="preserve">Added Cue Invert to work on the REF column.  This column has been added to Cue Invert, but if you do </w:t>
            </w:r>
            <w:proofErr w:type="gramStart"/>
            <w:r>
              <w:t>Invert</w:t>
            </w:r>
            <w:proofErr w:type="gramEnd"/>
            <w:r>
              <w:t xml:space="preserve"> cells in the column be sure to Refresh References to have all the Effect data catch up with the associated new cues.</w:t>
            </w:r>
          </w:p>
          <w:p w:rsidR="00083B67" w:rsidRDefault="00062EAE">
            <w:pPr>
              <w:pStyle w:val="ListParagraph"/>
              <w:numPr>
                <w:ilvl w:val="0"/>
                <w:numId w:val="5"/>
              </w:numPr>
            </w:pPr>
            <w:r>
              <w:t xml:space="preserve">In SD Tools, </w:t>
            </w:r>
            <w:proofErr w:type="spellStart"/>
            <w:r>
              <w:t>PyroDigital</w:t>
            </w:r>
            <w:proofErr w:type="spellEnd"/>
            <w:r>
              <w:t xml:space="preserve"> table download has a new feature to output the script to a FSK encoded wave file.</w:t>
            </w:r>
          </w:p>
          <w:p w:rsidR="00083B67" w:rsidRDefault="00062EAE">
            <w:pPr>
              <w:pStyle w:val="ListParagraph"/>
              <w:numPr>
                <w:ilvl w:val="0"/>
                <w:numId w:val="5"/>
              </w:numPr>
            </w:pPr>
            <w:r>
              <w:lastRenderedPageBreak/>
              <w:t xml:space="preserve">In </w:t>
            </w:r>
            <w:proofErr w:type="spellStart"/>
            <w:r>
              <w:t>SDTools</w:t>
            </w:r>
            <w:proofErr w:type="spellEnd"/>
            <w:r>
              <w:t>, allow for the creation of FSK encoded time-code files.</w:t>
            </w:r>
          </w:p>
          <w:p w:rsidR="00083B67" w:rsidRDefault="00062EAE">
            <w:pPr>
              <w:pStyle w:val="ListParagraph"/>
              <w:numPr>
                <w:ilvl w:val="0"/>
                <w:numId w:val="5"/>
              </w:numPr>
            </w:pPr>
            <w:r>
              <w:t xml:space="preserve">In </w:t>
            </w:r>
            <w:proofErr w:type="spellStart"/>
            <w:r>
              <w:t>SDTools</w:t>
            </w:r>
            <w:proofErr w:type="spellEnd"/>
            <w:r>
              <w:t>, the Audio Editor was no longer supportable and has been replaced by a new tool to allow for the combination of any two wave files.  It supports combining left and right channels and lead-in silence per channel.  Perfect for creation of music/time-code combined music files.</w:t>
            </w:r>
            <w:r>
              <w:br/>
            </w:r>
          </w:p>
          <w:p w:rsidR="00083B67" w:rsidRDefault="00062EAE">
            <w:r>
              <w:rPr>
                <w:rFonts w:ascii="Tahoma" w:hAnsi="Tahoma"/>
                <w:b/>
                <w:color w:val="000000"/>
                <w:sz w:val="24"/>
              </w:rPr>
              <w:t>Here is a list of what was new in version 7</w:t>
            </w:r>
            <w:r>
              <w:br/>
            </w:r>
            <w:r>
              <w:rPr>
                <w:rFonts w:ascii="Tahoma" w:hAnsi="Tahoma"/>
                <w:color w:val="000000"/>
                <w:sz w:val="16"/>
              </w:rPr>
              <w:t xml:space="preserve">     </w:t>
            </w:r>
          </w:p>
          <w:p w:rsidR="00083B67" w:rsidRDefault="00062EAE">
            <w:pPr>
              <w:numPr>
                <w:ilvl w:val="0"/>
                <w:numId w:val="3"/>
              </w:numPr>
            </w:pPr>
            <w:r>
              <w:rPr>
                <w:rFonts w:ascii="Tahoma" w:hAnsi="Tahoma"/>
                <w:color w:val="000000"/>
              </w:rPr>
              <w:t>Toolbars</w:t>
            </w:r>
          </w:p>
          <w:p w:rsidR="00083B67" w:rsidRDefault="00062EAE">
            <w:pPr>
              <w:numPr>
                <w:ilvl w:val="0"/>
                <w:numId w:val="3"/>
              </w:numPr>
            </w:pPr>
            <w:r>
              <w:rPr>
                <w:rFonts w:ascii="Tahoma" w:hAnsi="Tahoma"/>
                <w:color w:val="000000"/>
              </w:rPr>
              <w:t>Complete overhaul of menu system to modern, XP style, breakaway toolbars. Toolbars are grouped according to function and may be placed anywhere - top, bottom, left, or right side or desktop.</w:t>
            </w:r>
          </w:p>
          <w:p w:rsidR="00083B67" w:rsidRDefault="00062EAE">
            <w:pPr>
              <w:numPr>
                <w:ilvl w:val="0"/>
                <w:numId w:val="3"/>
              </w:numPr>
            </w:pPr>
            <w:r>
              <w:rPr>
                <w:rFonts w:ascii="Tahoma" w:hAnsi="Tahoma"/>
                <w:color w:val="000000"/>
              </w:rPr>
              <w:t>All major functions are easily accessible with a single click.</w:t>
            </w:r>
          </w:p>
          <w:p w:rsidR="00083B67" w:rsidRDefault="00062EAE">
            <w:pPr>
              <w:numPr>
                <w:ilvl w:val="0"/>
                <w:numId w:val="3"/>
              </w:numPr>
            </w:pPr>
            <w:r>
              <w:rPr>
                <w:rFonts w:ascii="Tahoma" w:hAnsi="Tahoma"/>
                <w:color w:val="000000"/>
              </w:rPr>
              <w:t>User has control over which toolbars are visible and icons shown.</w:t>
            </w:r>
          </w:p>
          <w:p w:rsidR="00083B67" w:rsidRDefault="00062EAE">
            <w:pPr>
              <w:numPr>
                <w:ilvl w:val="0"/>
                <w:numId w:val="3"/>
              </w:numPr>
            </w:pPr>
            <w:r>
              <w:rPr>
                <w:rFonts w:ascii="Tahoma" w:hAnsi="Tahoma"/>
                <w:color w:val="000000"/>
              </w:rPr>
              <w:t xml:space="preserve">One </w:t>
            </w:r>
            <w:proofErr w:type="gramStart"/>
            <w:r>
              <w:rPr>
                <w:rFonts w:ascii="Tahoma" w:hAnsi="Tahoma"/>
                <w:color w:val="000000"/>
              </w:rPr>
              <w:t>click</w:t>
            </w:r>
            <w:proofErr w:type="gramEnd"/>
            <w:r>
              <w:rPr>
                <w:rFonts w:ascii="Tahoma" w:hAnsi="Tahoma"/>
                <w:color w:val="000000"/>
              </w:rPr>
              <w:t xml:space="preserve"> formatting of all grid columns - font, font size, font style, alignment, and colors.</w:t>
            </w:r>
          </w:p>
          <w:p w:rsidR="00083B67" w:rsidRDefault="00062EAE">
            <w:pPr>
              <w:numPr>
                <w:ilvl w:val="0"/>
                <w:numId w:val="3"/>
              </w:numPr>
            </w:pPr>
            <w:r>
              <w:rPr>
                <w:rFonts w:ascii="Tahoma" w:hAnsi="Tahoma"/>
                <w:color w:val="000000"/>
              </w:rPr>
              <w:t>Different toolbar layouts are supported for each named project.</w:t>
            </w:r>
          </w:p>
          <w:p w:rsidR="00083B67" w:rsidRDefault="00062EAE">
            <w:pPr>
              <w:numPr>
                <w:ilvl w:val="0"/>
                <w:numId w:val="3"/>
              </w:numPr>
            </w:pPr>
            <w:r>
              <w:rPr>
                <w:rFonts w:ascii="Tahoma" w:hAnsi="Tahoma"/>
                <w:color w:val="000000"/>
              </w:rPr>
              <w:t>Different grid layouts and formatting supported for each named project.</w:t>
            </w:r>
          </w:p>
          <w:p w:rsidR="00083B67" w:rsidRDefault="00062EAE">
            <w:pPr>
              <w:numPr>
                <w:ilvl w:val="0"/>
                <w:numId w:val="3"/>
              </w:numPr>
            </w:pPr>
            <w:r>
              <w:rPr>
                <w:rFonts w:ascii="Tahoma" w:hAnsi="Tahoma"/>
                <w:color w:val="000000"/>
              </w:rPr>
              <w:t>Select available windows from the new Window List.</w:t>
            </w:r>
            <w:r>
              <w:br/>
            </w:r>
            <w:r>
              <w:br/>
            </w:r>
            <w:r>
              <w:br/>
            </w:r>
            <w:r>
              <w:rPr>
                <w:rFonts w:ascii="Tahoma" w:hAnsi="Tahoma"/>
                <w:color w:val="000000"/>
              </w:rPr>
              <w:t>Script and Effect Manager</w:t>
            </w:r>
          </w:p>
          <w:p w:rsidR="00083B67" w:rsidRDefault="00062EAE">
            <w:pPr>
              <w:numPr>
                <w:ilvl w:val="0"/>
                <w:numId w:val="3"/>
              </w:numPr>
            </w:pPr>
            <w:r>
              <w:rPr>
                <w:rFonts w:ascii="Tahoma" w:hAnsi="Tahoma"/>
                <w:color w:val="000000"/>
              </w:rPr>
              <w:t>Columns can be re-ordered to your preference, simply by selecting the header and dragging to desired location.</w:t>
            </w:r>
          </w:p>
          <w:p w:rsidR="00083B67" w:rsidRDefault="00062EAE">
            <w:pPr>
              <w:numPr>
                <w:ilvl w:val="0"/>
                <w:numId w:val="3"/>
              </w:numPr>
            </w:pPr>
            <w:r>
              <w:rPr>
                <w:rFonts w:ascii="Tahoma" w:hAnsi="Tahoma"/>
                <w:color w:val="000000"/>
              </w:rPr>
              <w:t>32 named "Views" are supported for each Manager. A View is a Filter, a Sort, or a combination of both.</w:t>
            </w:r>
          </w:p>
          <w:p w:rsidR="00083B67" w:rsidRDefault="00062EAE">
            <w:pPr>
              <w:numPr>
                <w:ilvl w:val="0"/>
                <w:numId w:val="3"/>
              </w:numPr>
            </w:pPr>
            <w:r>
              <w:rPr>
                <w:rFonts w:ascii="Tahoma" w:hAnsi="Tahoma"/>
                <w:color w:val="000000"/>
              </w:rPr>
              <w:t>View, Filter, and Sort selection toolbars provide rapid access.</w:t>
            </w:r>
          </w:p>
          <w:p w:rsidR="00083B67" w:rsidRDefault="00062EAE">
            <w:pPr>
              <w:numPr>
                <w:ilvl w:val="0"/>
                <w:numId w:val="3"/>
              </w:numPr>
            </w:pPr>
            <w:r>
              <w:rPr>
                <w:rFonts w:ascii="Tahoma" w:hAnsi="Tahoma"/>
                <w:color w:val="000000"/>
              </w:rPr>
              <w:t xml:space="preserve">Unlimited number of </w:t>
            </w:r>
            <w:r>
              <w:rPr>
                <w:rFonts w:ascii="Tahoma" w:hAnsi="Tahoma"/>
                <w:i/>
                <w:color w:val="000000"/>
              </w:rPr>
              <w:t xml:space="preserve">Named </w:t>
            </w:r>
            <w:r>
              <w:rPr>
                <w:rFonts w:ascii="Tahoma" w:hAnsi="Tahoma"/>
                <w:color w:val="000000"/>
              </w:rPr>
              <w:t xml:space="preserve">and </w:t>
            </w:r>
            <w:r>
              <w:rPr>
                <w:rFonts w:ascii="Tahoma" w:hAnsi="Tahoma"/>
                <w:i/>
                <w:color w:val="000000"/>
              </w:rPr>
              <w:t xml:space="preserve">Storable </w:t>
            </w:r>
            <w:r>
              <w:rPr>
                <w:rFonts w:ascii="Tahoma" w:hAnsi="Tahoma"/>
                <w:color w:val="000000"/>
              </w:rPr>
              <w:t>filters.</w:t>
            </w:r>
          </w:p>
          <w:p w:rsidR="00083B67" w:rsidRDefault="00062EAE">
            <w:pPr>
              <w:numPr>
                <w:ilvl w:val="0"/>
                <w:numId w:val="3"/>
              </w:numPr>
            </w:pPr>
            <w:r>
              <w:rPr>
                <w:rFonts w:ascii="Tahoma" w:hAnsi="Tahoma"/>
                <w:color w:val="000000"/>
              </w:rPr>
              <w:t>Script and Effects Managers may be filtered by one or all columns.</w:t>
            </w:r>
          </w:p>
          <w:p w:rsidR="00083B67" w:rsidRDefault="00062EAE">
            <w:pPr>
              <w:numPr>
                <w:ilvl w:val="0"/>
                <w:numId w:val="3"/>
              </w:numPr>
            </w:pPr>
            <w:r>
              <w:rPr>
                <w:rFonts w:ascii="Tahoma" w:hAnsi="Tahoma"/>
                <w:color w:val="000000"/>
              </w:rPr>
              <w:t xml:space="preserve">Unlimited number of </w:t>
            </w:r>
            <w:r>
              <w:rPr>
                <w:rFonts w:ascii="Tahoma" w:hAnsi="Tahoma"/>
                <w:i/>
                <w:color w:val="000000"/>
              </w:rPr>
              <w:t xml:space="preserve">Named </w:t>
            </w:r>
            <w:r>
              <w:rPr>
                <w:rFonts w:ascii="Tahoma" w:hAnsi="Tahoma"/>
                <w:color w:val="000000"/>
              </w:rPr>
              <w:t xml:space="preserve">and </w:t>
            </w:r>
            <w:r>
              <w:rPr>
                <w:rFonts w:ascii="Tahoma" w:hAnsi="Tahoma"/>
                <w:i/>
                <w:color w:val="000000"/>
              </w:rPr>
              <w:t xml:space="preserve">Storable </w:t>
            </w:r>
            <w:r>
              <w:rPr>
                <w:rFonts w:ascii="Tahoma" w:hAnsi="Tahoma"/>
                <w:color w:val="000000"/>
              </w:rPr>
              <w:t>sorts.</w:t>
            </w:r>
          </w:p>
          <w:p w:rsidR="00083B67" w:rsidRDefault="00062EAE">
            <w:pPr>
              <w:numPr>
                <w:ilvl w:val="0"/>
                <w:numId w:val="3"/>
              </w:numPr>
            </w:pPr>
            <w:r>
              <w:rPr>
                <w:rFonts w:ascii="Tahoma" w:hAnsi="Tahoma"/>
                <w:color w:val="000000"/>
              </w:rPr>
              <w:t>Script and Effects Managers may be sorted by one or all columns, ascending or descending.</w:t>
            </w:r>
          </w:p>
          <w:p w:rsidR="00083B67" w:rsidRDefault="00062EAE">
            <w:pPr>
              <w:numPr>
                <w:ilvl w:val="0"/>
                <w:numId w:val="3"/>
              </w:numPr>
            </w:pPr>
            <w:r>
              <w:rPr>
                <w:rFonts w:ascii="Tahoma" w:hAnsi="Tahoma"/>
                <w:color w:val="000000"/>
              </w:rPr>
              <w:t>Single click, column sort available on toolbar for fast access.</w:t>
            </w:r>
          </w:p>
          <w:p w:rsidR="00083B67" w:rsidRDefault="00062EAE">
            <w:pPr>
              <w:numPr>
                <w:ilvl w:val="0"/>
                <w:numId w:val="3"/>
              </w:numPr>
            </w:pPr>
            <w:r>
              <w:rPr>
                <w:rFonts w:ascii="Tahoma" w:hAnsi="Tahoma"/>
                <w:color w:val="000000"/>
              </w:rPr>
              <w:t>Single click, Sort by Time for Script Manager, available on toolbar.</w:t>
            </w:r>
          </w:p>
          <w:p w:rsidR="00083B67" w:rsidRDefault="00062EAE">
            <w:pPr>
              <w:numPr>
                <w:ilvl w:val="0"/>
                <w:numId w:val="3"/>
              </w:numPr>
            </w:pPr>
            <w:r>
              <w:rPr>
                <w:rFonts w:ascii="Tahoma" w:hAnsi="Tahoma"/>
                <w:color w:val="000000"/>
              </w:rPr>
              <w:t>Single click, quick Filter by cell value available on toolbar.</w:t>
            </w:r>
          </w:p>
          <w:p w:rsidR="00083B67" w:rsidRDefault="00062EAE">
            <w:pPr>
              <w:numPr>
                <w:ilvl w:val="0"/>
                <w:numId w:val="3"/>
              </w:numPr>
            </w:pPr>
            <w:r>
              <w:rPr>
                <w:rFonts w:ascii="Tahoma" w:hAnsi="Tahoma"/>
                <w:color w:val="000000"/>
              </w:rPr>
              <w:t>Single Click, Unfiltered Cues.</w:t>
            </w:r>
          </w:p>
          <w:p w:rsidR="00083B67" w:rsidRDefault="00062EAE">
            <w:pPr>
              <w:numPr>
                <w:ilvl w:val="0"/>
                <w:numId w:val="3"/>
              </w:numPr>
            </w:pPr>
            <w:proofErr w:type="gramStart"/>
            <w:r>
              <w:rPr>
                <w:rFonts w:ascii="Tahoma" w:hAnsi="Tahoma"/>
                <w:color w:val="000000"/>
              </w:rPr>
              <w:t>Sort grid displays dynamically arranges</w:t>
            </w:r>
            <w:proofErr w:type="gramEnd"/>
            <w:r>
              <w:rPr>
                <w:rFonts w:ascii="Tahoma" w:hAnsi="Tahoma"/>
                <w:color w:val="000000"/>
              </w:rPr>
              <w:t xml:space="preserve"> columns by sort order.</w:t>
            </w:r>
          </w:p>
          <w:p w:rsidR="00083B67" w:rsidRDefault="00062EAE">
            <w:pPr>
              <w:numPr>
                <w:ilvl w:val="0"/>
                <w:numId w:val="3"/>
              </w:numPr>
            </w:pPr>
            <w:r>
              <w:rPr>
                <w:rFonts w:ascii="Tahoma" w:hAnsi="Tahoma"/>
                <w:color w:val="000000"/>
              </w:rPr>
              <w:t>Import and export Show Scripts, Cues and Effects easily.</w:t>
            </w:r>
          </w:p>
          <w:p w:rsidR="00083B67" w:rsidRDefault="00062EAE">
            <w:pPr>
              <w:numPr>
                <w:ilvl w:val="0"/>
                <w:numId w:val="3"/>
              </w:numPr>
            </w:pPr>
            <w:r>
              <w:rPr>
                <w:rFonts w:ascii="Tahoma" w:hAnsi="Tahoma"/>
                <w:color w:val="000000"/>
              </w:rPr>
              <w:t xml:space="preserve">Export effects from Script to new Effect Manager </w:t>
            </w:r>
            <w:proofErr w:type="gramStart"/>
            <w:r>
              <w:rPr>
                <w:rFonts w:ascii="Tahoma" w:hAnsi="Tahoma"/>
                <w:color w:val="000000"/>
              </w:rPr>
              <w:t>files</w:t>
            </w:r>
            <w:proofErr w:type="gramEnd"/>
            <w:r>
              <w:rPr>
                <w:rFonts w:ascii="Tahoma" w:hAnsi="Tahoma"/>
                <w:color w:val="000000"/>
              </w:rPr>
              <w:t>.</w:t>
            </w:r>
          </w:p>
          <w:p w:rsidR="00083B67" w:rsidRDefault="00062EAE">
            <w:pPr>
              <w:numPr>
                <w:ilvl w:val="0"/>
                <w:numId w:val="3"/>
              </w:numPr>
            </w:pPr>
            <w:r>
              <w:rPr>
                <w:rFonts w:ascii="Tahoma" w:hAnsi="Tahoma"/>
                <w:color w:val="000000"/>
              </w:rPr>
              <w:t>Paste, Import Cues works now in multiple cue selection.</w:t>
            </w:r>
          </w:p>
          <w:p w:rsidR="00083B67" w:rsidRDefault="00062EAE">
            <w:pPr>
              <w:numPr>
                <w:ilvl w:val="0"/>
                <w:numId w:val="3"/>
              </w:numPr>
            </w:pPr>
            <w:r>
              <w:rPr>
                <w:rFonts w:ascii="Tahoma" w:hAnsi="Tahoma"/>
                <w:color w:val="000000"/>
              </w:rPr>
              <w:t>Copy-Cut-Paste text within cells.</w:t>
            </w:r>
          </w:p>
          <w:p w:rsidR="00083B67" w:rsidRDefault="00062EAE">
            <w:pPr>
              <w:numPr>
                <w:ilvl w:val="0"/>
                <w:numId w:val="3"/>
              </w:numPr>
            </w:pPr>
            <w:r>
              <w:rPr>
                <w:rFonts w:ascii="Tahoma" w:hAnsi="Tahoma"/>
                <w:color w:val="000000"/>
              </w:rPr>
              <w:t>Offset Cues, works now in Cues selections.</w:t>
            </w:r>
            <w:r>
              <w:br/>
            </w:r>
            <w:r>
              <w:br/>
            </w:r>
            <w:r>
              <w:rPr>
                <w:rFonts w:ascii="Tahoma" w:hAnsi="Tahoma"/>
                <w:color w:val="000000"/>
              </w:rPr>
              <w:t>Firing Tables Manager</w:t>
            </w:r>
          </w:p>
          <w:p w:rsidR="00083B67" w:rsidRDefault="00062EAE">
            <w:pPr>
              <w:numPr>
                <w:ilvl w:val="0"/>
                <w:numId w:val="3"/>
              </w:numPr>
            </w:pPr>
            <w:r>
              <w:rPr>
                <w:rFonts w:ascii="Tahoma" w:hAnsi="Tahoma"/>
                <w:color w:val="000000"/>
              </w:rPr>
              <w:t>New, integrated Firing Table Manager supports multiple Field Controllers.</w:t>
            </w:r>
          </w:p>
          <w:p w:rsidR="00083B67" w:rsidRDefault="00062EAE">
            <w:pPr>
              <w:numPr>
                <w:ilvl w:val="0"/>
                <w:numId w:val="3"/>
              </w:numPr>
            </w:pPr>
            <w:r>
              <w:rPr>
                <w:rFonts w:ascii="Tahoma" w:hAnsi="Tahoma"/>
                <w:color w:val="000000"/>
              </w:rPr>
              <w:t>Integrated Firing Table Manager consolidates all functions to create and download tables to Pyrodigital Field Controller on a single screen.</w:t>
            </w:r>
            <w:r>
              <w:br/>
            </w:r>
            <w:r>
              <w:br/>
            </w:r>
            <w:r>
              <w:rPr>
                <w:rFonts w:ascii="Tahoma" w:hAnsi="Tahoma"/>
                <w:color w:val="000000"/>
              </w:rPr>
              <w:t>WAVE Display</w:t>
            </w:r>
          </w:p>
          <w:p w:rsidR="00083B67" w:rsidRDefault="00062EAE">
            <w:pPr>
              <w:numPr>
                <w:ilvl w:val="0"/>
                <w:numId w:val="3"/>
              </w:numPr>
            </w:pPr>
            <w:r>
              <w:rPr>
                <w:rFonts w:ascii="Tahoma" w:hAnsi="Tahoma"/>
                <w:color w:val="000000"/>
              </w:rPr>
              <w:t>Improved control of WAV playback. Double-click to start playing. Single click left button to seek, single click right button to stop and seek.</w:t>
            </w:r>
            <w:r>
              <w:br/>
            </w:r>
            <w:r>
              <w:br/>
            </w:r>
            <w:r>
              <w:rPr>
                <w:rFonts w:ascii="Tahoma" w:hAnsi="Tahoma"/>
                <w:color w:val="000000"/>
              </w:rPr>
              <w:t>File Interface</w:t>
            </w:r>
          </w:p>
          <w:p w:rsidR="00083B67" w:rsidRDefault="00062EAE">
            <w:pPr>
              <w:numPr>
                <w:ilvl w:val="0"/>
                <w:numId w:val="3"/>
              </w:numPr>
            </w:pPr>
            <w:r>
              <w:rPr>
                <w:rFonts w:ascii="Tahoma" w:hAnsi="Tahoma"/>
                <w:color w:val="000000"/>
              </w:rPr>
              <w:t xml:space="preserve">Project Library. In this new menu you can see, select and copy all the project files to a new folder for filing or sending to another user. The project </w:t>
            </w:r>
            <w:proofErr w:type="gramStart"/>
            <w:r>
              <w:rPr>
                <w:rFonts w:ascii="Tahoma" w:hAnsi="Tahoma"/>
                <w:color w:val="000000"/>
              </w:rPr>
              <w:t>configurations ,</w:t>
            </w:r>
            <w:proofErr w:type="gramEnd"/>
            <w:r>
              <w:rPr>
                <w:rFonts w:ascii="Tahoma" w:hAnsi="Tahoma"/>
                <w:color w:val="000000"/>
              </w:rPr>
              <w:t xml:space="preserve"> settings and file paths are saved.</w:t>
            </w:r>
          </w:p>
          <w:p w:rsidR="00083B67" w:rsidRDefault="00062EAE">
            <w:pPr>
              <w:numPr>
                <w:ilvl w:val="0"/>
                <w:numId w:val="3"/>
              </w:numPr>
            </w:pPr>
            <w:r>
              <w:rPr>
                <w:rFonts w:ascii="Tahoma" w:hAnsi="Tahoma"/>
                <w:color w:val="000000"/>
              </w:rPr>
              <w:t>Improved Script and Effect import and export to CSV format support.</w:t>
            </w:r>
          </w:p>
          <w:p w:rsidR="00083B67" w:rsidRDefault="00062EAE">
            <w:pPr>
              <w:numPr>
                <w:ilvl w:val="0"/>
                <w:numId w:val="3"/>
              </w:numPr>
            </w:pPr>
            <w:r>
              <w:rPr>
                <w:rFonts w:ascii="Tahoma" w:hAnsi="Tahoma"/>
                <w:color w:val="000000"/>
              </w:rPr>
              <w:t>Recent Project File list aids quickly opening up 5 most recent projects.</w:t>
            </w:r>
          </w:p>
          <w:p w:rsidR="00083B67" w:rsidRDefault="00062EAE">
            <w:pPr>
              <w:numPr>
                <w:ilvl w:val="0"/>
                <w:numId w:val="3"/>
              </w:numPr>
            </w:pPr>
            <w:r>
              <w:rPr>
                <w:rFonts w:ascii="Tahoma" w:hAnsi="Tahoma"/>
                <w:color w:val="000000"/>
              </w:rPr>
              <w:t>File open remembers your last directory.</w:t>
            </w:r>
          </w:p>
          <w:p w:rsidR="00083B67" w:rsidRDefault="00062EAE">
            <w:pPr>
              <w:numPr>
                <w:ilvl w:val="0"/>
                <w:numId w:val="3"/>
              </w:numPr>
            </w:pPr>
            <w:r>
              <w:rPr>
                <w:rFonts w:ascii="Tahoma" w:hAnsi="Tahoma"/>
                <w:color w:val="000000"/>
              </w:rPr>
              <w:t>Print all grids in WYSIWYG format, as displayed on screen.</w:t>
            </w:r>
          </w:p>
          <w:p w:rsidR="00083B67" w:rsidRDefault="00062EAE">
            <w:pPr>
              <w:numPr>
                <w:ilvl w:val="0"/>
                <w:numId w:val="3"/>
              </w:numPr>
            </w:pPr>
            <w:r>
              <w:rPr>
                <w:rFonts w:ascii="Tahoma" w:hAnsi="Tahoma"/>
                <w:color w:val="000000"/>
              </w:rPr>
              <w:t>File support and Plug-In ready for "Visual Show Director" fireworks simulation software.</w:t>
            </w:r>
            <w:r>
              <w:br/>
            </w:r>
            <w:r>
              <w:br/>
            </w:r>
          </w:p>
          <w:p w:rsidR="002D6473" w:rsidRDefault="002D6473">
            <w:pPr>
              <w:rPr>
                <w:rFonts w:ascii="Tahoma" w:hAnsi="Tahoma"/>
                <w:b/>
                <w:color w:val="000000"/>
                <w:sz w:val="24"/>
              </w:rPr>
            </w:pPr>
          </w:p>
          <w:p w:rsidR="00083B67" w:rsidRDefault="00062EAE">
            <w:r w:rsidRPr="0081462F">
              <w:rPr>
                <w:rFonts w:ascii="Tahoma" w:hAnsi="Tahoma"/>
                <w:b/>
                <w:color w:val="0070C0"/>
                <w:sz w:val="24"/>
              </w:rPr>
              <w:t>Upgrading from 4.0: What was new in Show Director 5.0.5</w:t>
            </w:r>
            <w:r>
              <w:br/>
            </w:r>
            <w:r>
              <w:rPr>
                <w:rFonts w:ascii="Tahoma" w:hAnsi="Tahoma"/>
                <w:color w:val="000000"/>
                <w:sz w:val="24"/>
              </w:rPr>
              <w:t xml:space="preserve">   </w:t>
            </w:r>
            <w:r>
              <w:br/>
            </w:r>
            <w:r>
              <w:rPr>
                <w:rFonts w:ascii="Tahoma" w:hAnsi="Tahoma"/>
                <w:color w:val="000000"/>
              </w:rPr>
              <w:t xml:space="preserve">   </w:t>
            </w:r>
            <w:r>
              <w:rPr>
                <w:rFonts w:ascii="Tahoma" w:hAnsi="Tahoma"/>
                <w:b/>
                <w:color w:val="000000"/>
                <w:sz w:val="16"/>
              </w:rPr>
              <w:t xml:space="preserve">Visual Show </w:t>
            </w:r>
            <w:proofErr w:type="gramStart"/>
            <w:r>
              <w:rPr>
                <w:rFonts w:ascii="Tahoma" w:hAnsi="Tahoma"/>
                <w:b/>
                <w:color w:val="000000"/>
                <w:sz w:val="16"/>
              </w:rPr>
              <w:t xml:space="preserve">Director  </w:t>
            </w:r>
            <w:r>
              <w:rPr>
                <w:rFonts w:ascii="Tahoma" w:hAnsi="Tahoma"/>
                <w:color w:val="000000"/>
                <w:sz w:val="16"/>
              </w:rPr>
              <w:t>includes</w:t>
            </w:r>
            <w:proofErr w:type="gramEnd"/>
            <w:r>
              <w:rPr>
                <w:rFonts w:ascii="Tahoma" w:hAnsi="Tahoma"/>
                <w:color w:val="000000"/>
                <w:sz w:val="16"/>
              </w:rPr>
              <w:t xml:space="preserve"> all the features of Show Director 5.0.5.  Here is a list of what was new </w:t>
            </w:r>
            <w:proofErr w:type="spellStart"/>
            <w:r>
              <w:rPr>
                <w:rFonts w:ascii="Tahoma" w:hAnsi="Tahoma"/>
                <w:color w:val="000000"/>
                <w:sz w:val="16"/>
              </w:rPr>
              <w:t>in version</w:t>
            </w:r>
            <w:proofErr w:type="spellEnd"/>
            <w:r>
              <w:rPr>
                <w:rFonts w:ascii="Tahoma" w:hAnsi="Tahoma"/>
                <w:color w:val="000000"/>
                <w:sz w:val="16"/>
              </w:rPr>
              <w:t xml:space="preserve"> 5.0.5 </w:t>
            </w:r>
            <w:r>
              <w:br/>
            </w:r>
            <w:r>
              <w:rPr>
                <w:rFonts w:ascii="Tahoma" w:hAnsi="Tahoma"/>
                <w:color w:val="000000"/>
                <w:sz w:val="16"/>
              </w:rPr>
              <w:t xml:space="preserve">     </w:t>
            </w:r>
            <w:r>
              <w:br/>
            </w:r>
          </w:p>
          <w:p w:rsidR="00083B67" w:rsidRDefault="00062EAE">
            <w:pPr>
              <w:numPr>
                <w:ilvl w:val="0"/>
                <w:numId w:val="4"/>
              </w:numPr>
            </w:pPr>
            <w:r>
              <w:rPr>
                <w:rFonts w:ascii="Tahoma" w:hAnsi="Tahoma"/>
                <w:b/>
                <w:color w:val="000000"/>
              </w:rPr>
              <w:t>Toolbars</w:t>
            </w:r>
          </w:p>
          <w:p w:rsidR="002D6473" w:rsidRPr="002D6473" w:rsidRDefault="00062EAE" w:rsidP="002D6473">
            <w:pPr>
              <w:numPr>
                <w:ilvl w:val="0"/>
                <w:numId w:val="4"/>
              </w:numPr>
            </w:pPr>
            <w:r>
              <w:rPr>
                <w:rFonts w:ascii="Tahoma" w:hAnsi="Tahoma"/>
                <w:color w:val="000000"/>
              </w:rPr>
              <w:t>Complete overhaul of menu system to modern, XP style, breakaway</w:t>
            </w:r>
            <w:r w:rsidR="002D6473">
              <w:rPr>
                <w:rFonts w:ascii="Tahoma" w:hAnsi="Tahoma"/>
                <w:color w:val="000000"/>
              </w:rPr>
              <w:t xml:space="preserve"> toolbars. </w:t>
            </w:r>
          </w:p>
          <w:p w:rsidR="00083B67" w:rsidRDefault="002D6473" w:rsidP="002D6473">
            <w:pPr>
              <w:numPr>
                <w:ilvl w:val="0"/>
                <w:numId w:val="4"/>
              </w:numPr>
            </w:pPr>
            <w:r>
              <w:rPr>
                <w:rFonts w:ascii="Tahoma" w:hAnsi="Tahoma"/>
                <w:color w:val="000000"/>
              </w:rPr>
              <w:t>Toolbars are grouped</w:t>
            </w:r>
            <w:r>
              <w:t xml:space="preserve"> </w:t>
            </w:r>
            <w:r w:rsidR="00062EAE" w:rsidRPr="002D6473">
              <w:rPr>
                <w:rFonts w:ascii="Tahoma" w:hAnsi="Tahoma"/>
                <w:color w:val="000000"/>
              </w:rPr>
              <w:t>according to function and may be placed a</w:t>
            </w:r>
            <w:r>
              <w:rPr>
                <w:rFonts w:ascii="Tahoma" w:hAnsi="Tahoma"/>
                <w:color w:val="000000"/>
              </w:rPr>
              <w:t>nywhere – top, bottom, left, or</w:t>
            </w:r>
            <w:r>
              <w:rPr>
                <w:rFonts w:ascii="Tahoma" w:hAnsi="Tahoma"/>
                <w:color w:val="000000"/>
              </w:rPr>
              <w:br/>
            </w:r>
            <w:r w:rsidR="00062EAE" w:rsidRPr="002D6473">
              <w:rPr>
                <w:rFonts w:ascii="Tahoma" w:hAnsi="Tahoma"/>
                <w:color w:val="000000"/>
              </w:rPr>
              <w:t>right side or desktop.</w:t>
            </w:r>
          </w:p>
          <w:p w:rsidR="00083B67" w:rsidRDefault="00062EAE">
            <w:pPr>
              <w:numPr>
                <w:ilvl w:val="0"/>
                <w:numId w:val="4"/>
              </w:numPr>
            </w:pPr>
            <w:r>
              <w:rPr>
                <w:rFonts w:ascii="Tahoma" w:hAnsi="Tahoma"/>
                <w:color w:val="000000"/>
              </w:rPr>
              <w:t>All major functions are easily accessible with a single click.</w:t>
            </w:r>
          </w:p>
          <w:p w:rsidR="00083B67" w:rsidRDefault="00062EAE">
            <w:pPr>
              <w:numPr>
                <w:ilvl w:val="0"/>
                <w:numId w:val="4"/>
              </w:numPr>
            </w:pPr>
            <w:r>
              <w:rPr>
                <w:rFonts w:ascii="Tahoma" w:hAnsi="Tahoma"/>
                <w:color w:val="000000"/>
              </w:rPr>
              <w:t>User has control over which toolbars are visible and icons shown.</w:t>
            </w:r>
          </w:p>
          <w:p w:rsidR="00083B67" w:rsidRDefault="00062EAE">
            <w:pPr>
              <w:numPr>
                <w:ilvl w:val="0"/>
                <w:numId w:val="4"/>
              </w:numPr>
            </w:pPr>
            <w:r>
              <w:rPr>
                <w:rFonts w:ascii="Tahoma" w:hAnsi="Tahoma"/>
                <w:color w:val="000000"/>
              </w:rPr>
              <w:t xml:space="preserve">One </w:t>
            </w:r>
            <w:proofErr w:type="gramStart"/>
            <w:r>
              <w:rPr>
                <w:rFonts w:ascii="Tahoma" w:hAnsi="Tahoma"/>
                <w:color w:val="000000"/>
              </w:rPr>
              <w:t>click</w:t>
            </w:r>
            <w:proofErr w:type="gramEnd"/>
            <w:r>
              <w:rPr>
                <w:rFonts w:ascii="Tahoma" w:hAnsi="Tahoma"/>
                <w:color w:val="000000"/>
              </w:rPr>
              <w:t xml:space="preserve"> formatting of all grid columns – font, font size, font style, alignment, and colors.</w:t>
            </w:r>
          </w:p>
          <w:p w:rsidR="00083B67" w:rsidRDefault="00062EAE">
            <w:pPr>
              <w:numPr>
                <w:ilvl w:val="0"/>
                <w:numId w:val="4"/>
              </w:numPr>
            </w:pPr>
            <w:r>
              <w:rPr>
                <w:rFonts w:ascii="Tahoma" w:hAnsi="Tahoma"/>
                <w:color w:val="000000"/>
              </w:rPr>
              <w:t>Different toolbar layouts are supported for each named project.</w:t>
            </w:r>
          </w:p>
          <w:p w:rsidR="00083B67" w:rsidRDefault="00062EAE">
            <w:pPr>
              <w:numPr>
                <w:ilvl w:val="0"/>
                <w:numId w:val="4"/>
              </w:numPr>
            </w:pPr>
            <w:r>
              <w:rPr>
                <w:rFonts w:ascii="Tahoma" w:hAnsi="Tahoma"/>
                <w:color w:val="000000"/>
              </w:rPr>
              <w:t>Different grid layouts and formatting supported for each named project.</w:t>
            </w:r>
          </w:p>
          <w:p w:rsidR="00083B67" w:rsidRDefault="00062EAE">
            <w:pPr>
              <w:numPr>
                <w:ilvl w:val="0"/>
                <w:numId w:val="4"/>
              </w:numPr>
            </w:pPr>
            <w:r>
              <w:rPr>
                <w:rFonts w:ascii="Tahoma" w:hAnsi="Tahoma"/>
                <w:color w:val="000000"/>
              </w:rPr>
              <w:t>Select available windows from the new Window List.</w:t>
            </w:r>
            <w:r>
              <w:br/>
            </w:r>
            <w:r>
              <w:br/>
            </w:r>
            <w:r>
              <w:br/>
            </w:r>
            <w:r>
              <w:rPr>
                <w:rFonts w:ascii="Tahoma" w:hAnsi="Tahoma"/>
                <w:b/>
                <w:color w:val="000000"/>
              </w:rPr>
              <w:t>Script and Effect Manager</w:t>
            </w:r>
          </w:p>
          <w:p w:rsidR="00083B67" w:rsidRDefault="00062EAE">
            <w:pPr>
              <w:numPr>
                <w:ilvl w:val="0"/>
                <w:numId w:val="4"/>
              </w:numPr>
            </w:pPr>
            <w:r>
              <w:rPr>
                <w:rFonts w:ascii="Tahoma" w:hAnsi="Tahoma"/>
                <w:color w:val="000000"/>
              </w:rPr>
              <w:t xml:space="preserve">Columns can be re-ordered to your preference, simply by selecting the header and dragging to </w:t>
            </w:r>
            <w:r w:rsidR="002D6473">
              <w:rPr>
                <w:rFonts w:ascii="Tahoma" w:hAnsi="Tahoma"/>
                <w:color w:val="000000"/>
              </w:rPr>
              <w:t xml:space="preserve">  </w:t>
            </w:r>
            <w:r>
              <w:rPr>
                <w:rFonts w:ascii="Tahoma" w:hAnsi="Tahoma"/>
                <w:color w:val="000000"/>
              </w:rPr>
              <w:t>desired location.</w:t>
            </w:r>
          </w:p>
          <w:p w:rsidR="00083B67" w:rsidRDefault="00062EAE">
            <w:pPr>
              <w:numPr>
                <w:ilvl w:val="0"/>
                <w:numId w:val="4"/>
              </w:numPr>
            </w:pPr>
            <w:r>
              <w:rPr>
                <w:rFonts w:ascii="Tahoma" w:hAnsi="Tahoma"/>
                <w:color w:val="000000"/>
              </w:rPr>
              <w:t>32 named “Views” are supported for each Manager. A View is a Filter, a Sort, or a combination of both.</w:t>
            </w:r>
          </w:p>
          <w:p w:rsidR="00083B67" w:rsidRDefault="00062EAE">
            <w:pPr>
              <w:numPr>
                <w:ilvl w:val="0"/>
                <w:numId w:val="4"/>
              </w:numPr>
            </w:pPr>
            <w:r>
              <w:rPr>
                <w:rFonts w:ascii="Tahoma" w:hAnsi="Tahoma"/>
                <w:color w:val="000000"/>
              </w:rPr>
              <w:t>View, Filter, and Sort selection toolbars provide rapid access.</w:t>
            </w:r>
          </w:p>
          <w:p w:rsidR="00083B67" w:rsidRDefault="00062EAE">
            <w:pPr>
              <w:numPr>
                <w:ilvl w:val="0"/>
                <w:numId w:val="4"/>
              </w:numPr>
            </w:pPr>
            <w:r>
              <w:rPr>
                <w:rFonts w:ascii="Tahoma" w:hAnsi="Tahoma"/>
                <w:color w:val="000000"/>
              </w:rPr>
              <w:t xml:space="preserve">Unlimited number of </w:t>
            </w:r>
            <w:r>
              <w:rPr>
                <w:rFonts w:ascii="Tahoma" w:hAnsi="Tahoma"/>
                <w:i/>
                <w:color w:val="000000"/>
              </w:rPr>
              <w:t xml:space="preserve">Named </w:t>
            </w:r>
            <w:r>
              <w:rPr>
                <w:rFonts w:ascii="Tahoma" w:hAnsi="Tahoma"/>
                <w:color w:val="000000"/>
              </w:rPr>
              <w:t xml:space="preserve">and </w:t>
            </w:r>
            <w:r>
              <w:rPr>
                <w:rFonts w:ascii="Tahoma" w:hAnsi="Tahoma"/>
                <w:i/>
                <w:color w:val="000000"/>
              </w:rPr>
              <w:t xml:space="preserve">Storable </w:t>
            </w:r>
            <w:r>
              <w:rPr>
                <w:rFonts w:ascii="Tahoma" w:hAnsi="Tahoma"/>
                <w:color w:val="000000"/>
              </w:rPr>
              <w:t>filters.</w:t>
            </w:r>
          </w:p>
          <w:p w:rsidR="00083B67" w:rsidRDefault="00062EAE">
            <w:pPr>
              <w:numPr>
                <w:ilvl w:val="0"/>
                <w:numId w:val="4"/>
              </w:numPr>
            </w:pPr>
            <w:r>
              <w:rPr>
                <w:rFonts w:ascii="Tahoma" w:hAnsi="Tahoma"/>
                <w:color w:val="000000"/>
              </w:rPr>
              <w:t>Script and Effects Managers may be filtered by one or all columns.</w:t>
            </w:r>
          </w:p>
          <w:p w:rsidR="00083B67" w:rsidRDefault="00062EAE">
            <w:pPr>
              <w:numPr>
                <w:ilvl w:val="0"/>
                <w:numId w:val="4"/>
              </w:numPr>
            </w:pPr>
            <w:r>
              <w:rPr>
                <w:rFonts w:ascii="Tahoma" w:hAnsi="Tahoma"/>
                <w:color w:val="000000"/>
              </w:rPr>
              <w:t xml:space="preserve">Unlimited number of </w:t>
            </w:r>
            <w:r>
              <w:rPr>
                <w:rFonts w:ascii="Tahoma" w:hAnsi="Tahoma"/>
                <w:i/>
                <w:color w:val="000000"/>
              </w:rPr>
              <w:t xml:space="preserve">Named </w:t>
            </w:r>
            <w:r>
              <w:rPr>
                <w:rFonts w:ascii="Tahoma" w:hAnsi="Tahoma"/>
                <w:color w:val="000000"/>
              </w:rPr>
              <w:t xml:space="preserve">and </w:t>
            </w:r>
            <w:r>
              <w:rPr>
                <w:rFonts w:ascii="Tahoma" w:hAnsi="Tahoma"/>
                <w:i/>
                <w:color w:val="000000"/>
              </w:rPr>
              <w:t xml:space="preserve">Storable </w:t>
            </w:r>
            <w:r>
              <w:rPr>
                <w:rFonts w:ascii="Tahoma" w:hAnsi="Tahoma"/>
                <w:color w:val="000000"/>
              </w:rPr>
              <w:t>sorts.</w:t>
            </w:r>
          </w:p>
          <w:p w:rsidR="00083B67" w:rsidRDefault="00062EAE">
            <w:pPr>
              <w:numPr>
                <w:ilvl w:val="0"/>
                <w:numId w:val="4"/>
              </w:numPr>
            </w:pPr>
            <w:r>
              <w:rPr>
                <w:rFonts w:ascii="Tahoma" w:hAnsi="Tahoma"/>
                <w:color w:val="000000"/>
              </w:rPr>
              <w:t>Script and Effects Managers may be sorted by one or all columns, ascending or descending.</w:t>
            </w:r>
          </w:p>
          <w:p w:rsidR="00083B67" w:rsidRDefault="00062EAE">
            <w:pPr>
              <w:numPr>
                <w:ilvl w:val="0"/>
                <w:numId w:val="4"/>
              </w:numPr>
            </w:pPr>
            <w:r>
              <w:rPr>
                <w:rFonts w:ascii="Tahoma" w:hAnsi="Tahoma"/>
                <w:color w:val="000000"/>
              </w:rPr>
              <w:t>Single click, column sort available on toolbar for fast access.</w:t>
            </w:r>
          </w:p>
          <w:p w:rsidR="00083B67" w:rsidRDefault="00062EAE">
            <w:pPr>
              <w:numPr>
                <w:ilvl w:val="0"/>
                <w:numId w:val="4"/>
              </w:numPr>
            </w:pPr>
            <w:r>
              <w:rPr>
                <w:rFonts w:ascii="Tahoma" w:hAnsi="Tahoma"/>
                <w:color w:val="000000"/>
              </w:rPr>
              <w:t>Single click, Sort by Time for Script Manager, available on toolbar.</w:t>
            </w:r>
          </w:p>
          <w:p w:rsidR="00083B67" w:rsidRDefault="00062EAE">
            <w:pPr>
              <w:numPr>
                <w:ilvl w:val="0"/>
                <w:numId w:val="4"/>
              </w:numPr>
            </w:pPr>
            <w:r>
              <w:rPr>
                <w:rFonts w:ascii="Tahoma" w:hAnsi="Tahoma"/>
                <w:color w:val="000000"/>
              </w:rPr>
              <w:t>Single click, quick Filter by cell value available on toolbar.</w:t>
            </w:r>
          </w:p>
          <w:p w:rsidR="00083B67" w:rsidRDefault="00062EAE">
            <w:pPr>
              <w:numPr>
                <w:ilvl w:val="0"/>
                <w:numId w:val="4"/>
              </w:numPr>
            </w:pPr>
            <w:r>
              <w:rPr>
                <w:rFonts w:ascii="Tahoma" w:hAnsi="Tahoma"/>
                <w:color w:val="000000"/>
              </w:rPr>
              <w:t>Single Click, Unfiltered Cues.</w:t>
            </w:r>
          </w:p>
          <w:p w:rsidR="00083B67" w:rsidRDefault="00062EAE">
            <w:pPr>
              <w:numPr>
                <w:ilvl w:val="0"/>
                <w:numId w:val="4"/>
              </w:numPr>
            </w:pPr>
            <w:proofErr w:type="gramStart"/>
            <w:r>
              <w:rPr>
                <w:rFonts w:ascii="Tahoma" w:hAnsi="Tahoma"/>
                <w:color w:val="000000"/>
              </w:rPr>
              <w:t>Sort grid displays dynamically arranges</w:t>
            </w:r>
            <w:proofErr w:type="gramEnd"/>
            <w:r>
              <w:rPr>
                <w:rFonts w:ascii="Tahoma" w:hAnsi="Tahoma"/>
                <w:color w:val="000000"/>
              </w:rPr>
              <w:t xml:space="preserve"> columns by sort order.</w:t>
            </w:r>
          </w:p>
          <w:p w:rsidR="00083B67" w:rsidRDefault="00062EAE">
            <w:pPr>
              <w:numPr>
                <w:ilvl w:val="0"/>
                <w:numId w:val="4"/>
              </w:numPr>
            </w:pPr>
            <w:r>
              <w:rPr>
                <w:rFonts w:ascii="Tahoma" w:hAnsi="Tahoma"/>
                <w:color w:val="000000"/>
              </w:rPr>
              <w:t>Import and export Show Scripts, Cues and Effects easily.</w:t>
            </w:r>
          </w:p>
          <w:p w:rsidR="00083B67" w:rsidRDefault="00062EAE">
            <w:pPr>
              <w:numPr>
                <w:ilvl w:val="0"/>
                <w:numId w:val="4"/>
              </w:numPr>
            </w:pPr>
            <w:r>
              <w:rPr>
                <w:rFonts w:ascii="Tahoma" w:hAnsi="Tahoma"/>
                <w:color w:val="000000"/>
              </w:rPr>
              <w:t xml:space="preserve">Export effects from Script to new Effect Manager </w:t>
            </w:r>
            <w:proofErr w:type="gramStart"/>
            <w:r>
              <w:rPr>
                <w:rFonts w:ascii="Tahoma" w:hAnsi="Tahoma"/>
                <w:color w:val="000000"/>
              </w:rPr>
              <w:t>files</w:t>
            </w:r>
            <w:proofErr w:type="gramEnd"/>
            <w:r>
              <w:rPr>
                <w:rFonts w:ascii="Tahoma" w:hAnsi="Tahoma"/>
                <w:color w:val="000000"/>
              </w:rPr>
              <w:t>.</w:t>
            </w:r>
          </w:p>
          <w:p w:rsidR="00083B67" w:rsidRDefault="00062EAE">
            <w:pPr>
              <w:numPr>
                <w:ilvl w:val="0"/>
                <w:numId w:val="4"/>
              </w:numPr>
            </w:pPr>
            <w:r>
              <w:rPr>
                <w:rFonts w:ascii="Tahoma" w:hAnsi="Tahoma"/>
                <w:color w:val="000000"/>
              </w:rPr>
              <w:t>Paste, Import Cues works now in multiple cue selection.</w:t>
            </w:r>
          </w:p>
          <w:p w:rsidR="00083B67" w:rsidRDefault="00062EAE">
            <w:pPr>
              <w:numPr>
                <w:ilvl w:val="0"/>
                <w:numId w:val="4"/>
              </w:numPr>
            </w:pPr>
            <w:r>
              <w:rPr>
                <w:rFonts w:ascii="Tahoma" w:hAnsi="Tahoma"/>
                <w:color w:val="000000"/>
              </w:rPr>
              <w:t>Copy-Cut-Paste text within cells.</w:t>
            </w:r>
          </w:p>
          <w:p w:rsidR="00083B67" w:rsidRDefault="00062EAE">
            <w:pPr>
              <w:numPr>
                <w:ilvl w:val="0"/>
                <w:numId w:val="4"/>
              </w:numPr>
            </w:pPr>
            <w:r>
              <w:rPr>
                <w:rFonts w:ascii="Tahoma" w:hAnsi="Tahoma"/>
                <w:color w:val="000000"/>
              </w:rPr>
              <w:t>Offset Cues, works now in Cues selections.</w:t>
            </w:r>
            <w:r>
              <w:br/>
            </w:r>
            <w:r>
              <w:br/>
            </w:r>
            <w:r>
              <w:rPr>
                <w:rFonts w:ascii="Tahoma" w:hAnsi="Tahoma"/>
                <w:b/>
                <w:color w:val="000000"/>
              </w:rPr>
              <w:t>Firing Tables Manager</w:t>
            </w:r>
          </w:p>
          <w:p w:rsidR="00083B67" w:rsidRDefault="00062EAE">
            <w:pPr>
              <w:numPr>
                <w:ilvl w:val="0"/>
                <w:numId w:val="4"/>
              </w:numPr>
            </w:pPr>
            <w:r>
              <w:rPr>
                <w:rFonts w:ascii="Tahoma" w:hAnsi="Tahoma"/>
                <w:color w:val="000000"/>
              </w:rPr>
              <w:t>New, integrated Firing Table Manager supports multiple Field Controllers.</w:t>
            </w:r>
          </w:p>
          <w:p w:rsidR="00083B67" w:rsidRDefault="00062EAE">
            <w:pPr>
              <w:numPr>
                <w:ilvl w:val="0"/>
                <w:numId w:val="4"/>
              </w:numPr>
            </w:pPr>
            <w:r>
              <w:rPr>
                <w:rFonts w:ascii="Tahoma" w:hAnsi="Tahoma"/>
                <w:color w:val="000000"/>
              </w:rPr>
              <w:t>Integrated Firing Table Manager consolidates all functions to create and download tables to Pyrodigital Field Controller on a single screen.</w:t>
            </w:r>
            <w:r>
              <w:br/>
            </w:r>
            <w:r>
              <w:br/>
            </w:r>
            <w:r>
              <w:rPr>
                <w:rFonts w:ascii="Tahoma" w:hAnsi="Tahoma"/>
                <w:b/>
                <w:color w:val="000000"/>
              </w:rPr>
              <w:t>WAVE Display</w:t>
            </w:r>
          </w:p>
          <w:p w:rsidR="00083B67" w:rsidRDefault="00062EAE">
            <w:pPr>
              <w:numPr>
                <w:ilvl w:val="0"/>
                <w:numId w:val="4"/>
              </w:numPr>
            </w:pPr>
            <w:r>
              <w:rPr>
                <w:rFonts w:ascii="Tahoma" w:hAnsi="Tahoma"/>
                <w:color w:val="000000"/>
              </w:rPr>
              <w:t>Improved control of WAV playback. Double-click to start playing. Single click left button to seek, single click right button to stop and seek.</w:t>
            </w:r>
            <w:r>
              <w:br/>
            </w:r>
            <w:r>
              <w:br/>
            </w:r>
            <w:r>
              <w:rPr>
                <w:rFonts w:ascii="Tahoma" w:hAnsi="Tahoma"/>
                <w:b/>
                <w:color w:val="000000"/>
              </w:rPr>
              <w:t>File Interface</w:t>
            </w:r>
          </w:p>
          <w:p w:rsidR="00083B67" w:rsidRDefault="00062EAE">
            <w:pPr>
              <w:numPr>
                <w:ilvl w:val="0"/>
                <w:numId w:val="4"/>
              </w:numPr>
            </w:pPr>
            <w:r>
              <w:rPr>
                <w:rFonts w:ascii="Tahoma" w:hAnsi="Tahoma"/>
                <w:color w:val="000000"/>
              </w:rPr>
              <w:t xml:space="preserve">Project Library. In this new menu you can see, select and copy all the project files to a new folder for filing or sending to another user. The project </w:t>
            </w:r>
            <w:proofErr w:type="gramStart"/>
            <w:r>
              <w:rPr>
                <w:rFonts w:ascii="Tahoma" w:hAnsi="Tahoma"/>
                <w:color w:val="000000"/>
              </w:rPr>
              <w:t>configurations ,</w:t>
            </w:r>
            <w:proofErr w:type="gramEnd"/>
            <w:r>
              <w:rPr>
                <w:rFonts w:ascii="Tahoma" w:hAnsi="Tahoma"/>
                <w:color w:val="000000"/>
              </w:rPr>
              <w:t xml:space="preserve"> settings and file paths are saved.</w:t>
            </w:r>
          </w:p>
          <w:p w:rsidR="00083B67" w:rsidRDefault="00062EAE">
            <w:pPr>
              <w:numPr>
                <w:ilvl w:val="0"/>
                <w:numId w:val="4"/>
              </w:numPr>
            </w:pPr>
            <w:r>
              <w:rPr>
                <w:rFonts w:ascii="Tahoma" w:hAnsi="Tahoma"/>
                <w:color w:val="000000"/>
              </w:rPr>
              <w:t>Improved Script and Effect import and export to CSV format support.</w:t>
            </w:r>
          </w:p>
          <w:p w:rsidR="00083B67" w:rsidRDefault="00062EAE">
            <w:pPr>
              <w:numPr>
                <w:ilvl w:val="0"/>
                <w:numId w:val="4"/>
              </w:numPr>
            </w:pPr>
            <w:r>
              <w:rPr>
                <w:rFonts w:ascii="Tahoma" w:hAnsi="Tahoma"/>
                <w:color w:val="000000"/>
              </w:rPr>
              <w:t xml:space="preserve">Recent Project File list aids </w:t>
            </w:r>
            <w:proofErr w:type="spellStart"/>
            <w:r>
              <w:rPr>
                <w:rFonts w:ascii="Tahoma" w:hAnsi="Tahoma"/>
                <w:color w:val="000000"/>
              </w:rPr>
              <w:t>uickly</w:t>
            </w:r>
            <w:proofErr w:type="spellEnd"/>
            <w:r>
              <w:rPr>
                <w:rFonts w:ascii="Tahoma" w:hAnsi="Tahoma"/>
                <w:color w:val="000000"/>
              </w:rPr>
              <w:t xml:space="preserve"> opening up 5 most recent projects.</w:t>
            </w:r>
          </w:p>
          <w:p w:rsidR="00083B67" w:rsidRDefault="00062EAE">
            <w:pPr>
              <w:numPr>
                <w:ilvl w:val="0"/>
                <w:numId w:val="4"/>
              </w:numPr>
            </w:pPr>
            <w:r>
              <w:rPr>
                <w:rFonts w:ascii="Tahoma" w:hAnsi="Tahoma"/>
                <w:color w:val="000000"/>
              </w:rPr>
              <w:lastRenderedPageBreak/>
              <w:t>File open remembers your last directory.</w:t>
            </w:r>
          </w:p>
          <w:p w:rsidR="00083B67" w:rsidRDefault="00062EAE">
            <w:pPr>
              <w:numPr>
                <w:ilvl w:val="0"/>
                <w:numId w:val="4"/>
              </w:numPr>
            </w:pPr>
            <w:r>
              <w:rPr>
                <w:rFonts w:ascii="Tahoma" w:hAnsi="Tahoma"/>
                <w:color w:val="000000"/>
              </w:rPr>
              <w:t>Print all grids in WYSIWYG format, as displayed on screen.</w:t>
            </w:r>
          </w:p>
          <w:p w:rsidR="00083B67" w:rsidRDefault="00062EAE">
            <w:pPr>
              <w:numPr>
                <w:ilvl w:val="0"/>
                <w:numId w:val="4"/>
              </w:numPr>
            </w:pPr>
            <w:r>
              <w:rPr>
                <w:rFonts w:ascii="Tahoma" w:hAnsi="Tahoma"/>
                <w:color w:val="000000"/>
              </w:rPr>
              <w:t>File support and Plug-In ready for “Visual Show Director” fireworks simulation software.</w:t>
            </w:r>
            <w:r>
              <w:br/>
            </w:r>
            <w:r>
              <w:br/>
            </w:r>
            <w:r>
              <w:rPr>
                <w:rFonts w:ascii="Tahoma" w:hAnsi="Tahoma"/>
                <w:b/>
                <w:color w:val="000000"/>
              </w:rPr>
              <w:t>Dongle Key</w:t>
            </w:r>
          </w:p>
          <w:p w:rsidR="00083B67" w:rsidRDefault="00062EAE">
            <w:pPr>
              <w:numPr>
                <w:ilvl w:val="0"/>
                <w:numId w:val="4"/>
              </w:numPr>
            </w:pPr>
            <w:r>
              <w:rPr>
                <w:rFonts w:ascii="Tahoma" w:hAnsi="Tahoma"/>
                <w:color w:val="000000"/>
              </w:rPr>
              <w:t>New USB and Parallel Port protection key, upgrade remotely. Demo version available.</w:t>
            </w:r>
          </w:p>
          <w:p w:rsidR="00083B67" w:rsidRDefault="00062EAE">
            <w:r>
              <w:br/>
            </w:r>
            <w:r>
              <w:br/>
            </w:r>
          </w:p>
          <w:p w:rsidR="00083B67" w:rsidRDefault="00062EAE">
            <w:pPr>
              <w:spacing w:before="105" w:after="105"/>
            </w:pPr>
            <w:r>
              <w:rPr>
                <w:rFonts w:ascii="Tahoma" w:hAnsi="Tahoma"/>
                <w:color w:val="000000"/>
              </w:rPr>
              <w:t> </w:t>
            </w:r>
          </w:p>
          <w:p w:rsidR="00083B67" w:rsidRDefault="00062EAE">
            <w:pPr>
              <w:spacing w:before="105" w:after="210"/>
              <w:ind w:left="600"/>
            </w:pPr>
            <w:r>
              <w:rPr>
                <w:rFonts w:ascii="Tahoma" w:hAnsi="Tahoma"/>
                <w:color w:val="000000"/>
              </w:rPr>
              <w:t> </w:t>
            </w:r>
          </w:p>
          <w:p w:rsidR="00083B67" w:rsidRDefault="00062EAE">
            <w:pPr>
              <w:spacing w:before="105" w:after="210"/>
              <w:ind w:left="600"/>
            </w:pPr>
            <w:r>
              <w:rPr>
                <w:rFonts w:ascii="Tahoma" w:hAnsi="Tahoma"/>
                <w:color w:val="000000"/>
              </w:rPr>
              <w:t> </w:t>
            </w:r>
          </w:p>
          <w:p w:rsidR="00083B67" w:rsidRDefault="00062EAE">
            <w:pPr>
              <w:spacing w:before="105" w:after="105"/>
            </w:pPr>
            <w:r>
              <w:rPr>
                <w:rFonts w:ascii="Tahoma" w:hAnsi="Tahoma"/>
                <w:color w:val="000000"/>
              </w:rPr>
              <w:t> </w:t>
            </w:r>
          </w:p>
          <w:p w:rsidR="00083B67" w:rsidRDefault="00062EAE">
            <w:r>
              <w:br/>
            </w:r>
            <w:r>
              <w:br/>
            </w:r>
          </w:p>
        </w:tc>
      </w:tr>
    </w:tbl>
    <w:p w:rsidR="00062EAE" w:rsidRDefault="00062EAE" w:rsidP="00062EAE">
      <w:pPr>
        <w:pBdr>
          <w:top w:val="none" w:sz="0" w:space="1" w:color="000000"/>
          <w:left w:val="none" w:sz="0" w:space="1" w:color="000000"/>
          <w:bottom w:val="none" w:sz="0" w:space="1" w:color="000000"/>
          <w:right w:val="none" w:sz="0" w:space="1" w:color="000000"/>
        </w:pBdr>
        <w:shd w:val="clear" w:color="auto" w:fill="FFFFFF"/>
        <w:spacing w:before="150" w:after="150"/>
        <w:outlineLvl w:val="2"/>
        <w:rPr>
          <w:rFonts w:ascii="Tahoma" w:hAnsi="Tahoma"/>
          <w:i/>
          <w:color w:val="C0C0C0"/>
        </w:rPr>
      </w:pPr>
      <w:bookmarkStart w:id="5" w:name="_topic_LanguageSettings"/>
      <w:bookmarkEnd w:id="5"/>
    </w:p>
    <w:p w:rsidR="00062EAE" w:rsidRDefault="00062EAE">
      <w:pPr>
        <w:spacing w:after="200" w:line="276" w:lineRule="auto"/>
        <w:rPr>
          <w:rFonts w:ascii="Tahoma" w:hAnsi="Tahoma"/>
          <w:i/>
          <w:color w:val="C0C0C0"/>
        </w:rPr>
      </w:pPr>
    </w:p>
    <w:p w:rsidR="002D6473" w:rsidRDefault="002D6473">
      <w:pPr>
        <w:spacing w:after="200" w:line="276" w:lineRule="auto"/>
        <w:rPr>
          <w:rFonts w:ascii="Tahoma" w:hAnsi="Tahoma"/>
          <w:b/>
          <w:color w:val="4F81BD"/>
          <w:sz w:val="22"/>
        </w:rPr>
      </w:pPr>
      <w:r>
        <w:rPr>
          <w:rFonts w:ascii="Tahoma" w:hAnsi="Tahoma"/>
          <w:b/>
          <w:color w:val="4F81BD"/>
          <w:sz w:val="22"/>
        </w:rPr>
        <w:br w:type="page"/>
      </w:r>
    </w:p>
    <w:p w:rsidR="00083B67" w:rsidRDefault="00062EAE" w:rsidP="0081462F">
      <w:pPr>
        <w:pBdr>
          <w:top w:val="none" w:sz="0" w:space="1" w:color="000000"/>
          <w:left w:val="none" w:sz="0" w:space="0" w:color="000000"/>
          <w:bottom w:val="none" w:sz="0" w:space="1" w:color="000000"/>
          <w:right w:val="none" w:sz="0" w:space="1" w:color="000000"/>
        </w:pBdr>
        <w:shd w:val="clear" w:color="auto" w:fill="FFFFFF"/>
        <w:spacing w:before="150" w:after="150"/>
        <w:outlineLvl w:val="2"/>
      </w:pPr>
      <w:r w:rsidRPr="0081462F">
        <w:rPr>
          <w:rFonts w:ascii="Tahoma" w:hAnsi="Tahoma"/>
          <w:b/>
          <w:color w:val="4F81BD"/>
          <w:sz w:val="26"/>
          <w:szCs w:val="26"/>
          <w:u w:val="single"/>
        </w:rPr>
        <w:lastRenderedPageBreak/>
        <w:t>Language Settings</w:t>
      </w:r>
      <w:r w:rsidRPr="0081462F">
        <w:rPr>
          <w:sz w:val="26"/>
          <w:szCs w:val="26"/>
          <w:u w:val="single"/>
        </w:rPr>
        <w:br/>
      </w:r>
      <w:r>
        <w:br/>
      </w:r>
      <w:r>
        <w:rPr>
          <w:rFonts w:ascii="Verdana" w:hAnsi="Verdana"/>
          <w:color w:val="000000"/>
        </w:rPr>
        <w:t xml:space="preserve">All the </w:t>
      </w:r>
      <w:r>
        <w:rPr>
          <w:rFonts w:ascii="Verdana" w:hAnsi="Verdana"/>
          <w:b/>
          <w:color w:val="000000"/>
        </w:rPr>
        <w:t>Visual Applications</w:t>
      </w:r>
      <w:r>
        <w:rPr>
          <w:rFonts w:ascii="Verdana" w:hAnsi="Verdana"/>
          <w:color w:val="000000"/>
        </w:rPr>
        <w:t xml:space="preserve"> of </w:t>
      </w:r>
      <w:r>
        <w:rPr>
          <w:rFonts w:ascii="Verdana" w:hAnsi="Verdana"/>
          <w:b/>
          <w:color w:val="000000"/>
        </w:rPr>
        <w:t>Visual Show Direct</w:t>
      </w:r>
      <w:r w:rsidRPr="002D6473">
        <w:rPr>
          <w:rFonts w:ascii="Verdana" w:hAnsi="Verdana"/>
          <w:b/>
          <w:color w:val="000000"/>
        </w:rPr>
        <w:t>or</w:t>
      </w:r>
      <w:r>
        <w:rPr>
          <w:rFonts w:ascii="Verdana" w:hAnsi="Verdana"/>
          <w:color w:val="000000"/>
        </w:rPr>
        <w:t>, are available in different languages.</w:t>
      </w:r>
      <w:r>
        <w:br/>
      </w:r>
      <w:r>
        <w:rPr>
          <w:rFonts w:ascii="Verdana" w:hAnsi="Verdana"/>
          <w:color w:val="000000"/>
        </w:rPr>
        <w:t>To select the language in use, please use the Language Selection Tool, available in the Visual Show Director folder as shown in the following illustration.</w:t>
      </w:r>
    </w:p>
    <w:p w:rsidR="00083B67" w:rsidRDefault="00062EAE">
      <w:r>
        <w:br/>
      </w:r>
      <w:r>
        <w:rPr>
          <w:noProof/>
        </w:rPr>
        <w:drawing>
          <wp:inline distT="0" distB="0" distL="0" distR="0">
            <wp:extent cx="523875" cy="523875"/>
            <wp:effectExtent l="0" t="0" r="0" b="0"/>
            <wp:docPr id="5" name="P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jpg"/>
                    <pic:cNvPicPr/>
                  </pic:nvPicPr>
                  <pic:blipFill>
                    <a:blip r:embed="rId22" cstate="print"/>
                    <a:stretch>
                      <a:fillRect/>
                    </a:stretch>
                  </pic:blipFill>
                  <pic:spPr>
                    <a:xfrm>
                      <a:off x="0" y="0"/>
                      <a:ext cx="523875" cy="523875"/>
                    </a:xfrm>
                    <a:prstGeom prst="rect">
                      <a:avLst/>
                    </a:prstGeom>
                  </pic:spPr>
                </pic:pic>
              </a:graphicData>
            </a:graphic>
          </wp:inline>
        </w:drawing>
      </w:r>
      <w:r>
        <w:br/>
      </w:r>
      <w:r>
        <w:br/>
      </w:r>
      <w:r>
        <w:rPr>
          <w:rFonts w:ascii="Verdana" w:hAnsi="Verdana"/>
          <w:color w:val="000000"/>
        </w:rPr>
        <w:t>The tool interface is very simple and it is enough to select a language from the ones available and press the [APPLY] button.</w:t>
      </w:r>
      <w:r>
        <w:br/>
      </w:r>
      <w:r>
        <w:rPr>
          <w:rFonts w:ascii="Verdana" w:hAnsi="Verdana"/>
          <w:color w:val="000000"/>
        </w:rPr>
        <w:t>The next time the visual tools are run, they will be in the desired language.</w:t>
      </w:r>
      <w:r>
        <w:br/>
      </w:r>
    </w:p>
    <w:p w:rsidR="00083B67" w:rsidRDefault="00062EAE">
      <w:r>
        <w:rPr>
          <w:noProof/>
        </w:rPr>
        <w:drawing>
          <wp:inline distT="0" distB="0" distL="0" distR="0">
            <wp:extent cx="2638425" cy="1162050"/>
            <wp:effectExtent l="0" t="0" r="0" b="0"/>
            <wp:docPr id="6" name="P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jpg"/>
                    <pic:cNvPicPr/>
                  </pic:nvPicPr>
                  <pic:blipFill>
                    <a:blip r:embed="rId23" cstate="print"/>
                    <a:stretch>
                      <a:fillRect/>
                    </a:stretch>
                  </pic:blipFill>
                  <pic:spPr>
                    <a:xfrm>
                      <a:off x="0" y="0"/>
                      <a:ext cx="2638425" cy="1162050"/>
                    </a:xfrm>
                    <a:prstGeom prst="rect">
                      <a:avLst/>
                    </a:prstGeom>
                  </pic:spPr>
                </pic:pic>
              </a:graphicData>
            </a:graphic>
          </wp:inline>
        </w:drawing>
      </w:r>
      <w:r>
        <w:br/>
      </w:r>
      <w:r>
        <w:br/>
      </w:r>
      <w:r>
        <w:rPr>
          <w:rFonts w:ascii="Verdana" w:hAnsi="Verdana"/>
          <w:color w:val="000000"/>
        </w:rPr>
        <w:t xml:space="preserve">Currently available languages: </w:t>
      </w:r>
      <w:r>
        <w:rPr>
          <w:rFonts w:ascii="Verdana" w:hAnsi="Verdana"/>
          <w:b/>
          <w:color w:val="000000"/>
        </w:rPr>
        <w:t>English, Spanish,</w:t>
      </w:r>
      <w:r w:rsidR="002D6473">
        <w:rPr>
          <w:rFonts w:ascii="Verdana" w:hAnsi="Verdana"/>
          <w:b/>
          <w:color w:val="000000"/>
        </w:rPr>
        <w:t xml:space="preserve"> </w:t>
      </w:r>
      <w:r>
        <w:rPr>
          <w:rFonts w:ascii="Verdana" w:hAnsi="Verdana"/>
          <w:b/>
          <w:color w:val="000000"/>
        </w:rPr>
        <w:t>Japanese,</w:t>
      </w:r>
      <w:r w:rsidR="002D6473">
        <w:rPr>
          <w:rFonts w:ascii="Verdana" w:hAnsi="Verdana"/>
          <w:b/>
          <w:color w:val="000000"/>
        </w:rPr>
        <w:t xml:space="preserve"> </w:t>
      </w:r>
      <w:r>
        <w:rPr>
          <w:rFonts w:ascii="Verdana" w:hAnsi="Verdana"/>
          <w:b/>
          <w:color w:val="000000"/>
        </w:rPr>
        <w:t>French. Korean, Chinese Simplified, Chinese Traditional.</w:t>
      </w:r>
    </w:p>
    <w:p w:rsidR="00083B67" w:rsidRDefault="00083B67"/>
    <w:p w:rsidR="00083B67" w:rsidRDefault="00062EAE">
      <w:r>
        <w:rPr>
          <w:rFonts w:ascii="Verdana" w:hAnsi="Verdana"/>
          <w:b/>
          <w:color w:val="000000"/>
        </w:rPr>
        <w:t xml:space="preserve">The text maps of language correspondences are located </w:t>
      </w:r>
      <w:proofErr w:type="spellStart"/>
      <w:r>
        <w:rPr>
          <w:rFonts w:ascii="Verdana" w:hAnsi="Verdana"/>
          <w:b/>
          <w:color w:val="000000"/>
        </w:rPr>
        <w:t>in</w:t>
      </w:r>
      <w:proofErr w:type="gramStart"/>
      <w:r>
        <w:rPr>
          <w:rFonts w:ascii="Verdana" w:hAnsi="Verdana"/>
          <w:b/>
          <w:color w:val="000000"/>
        </w:rPr>
        <w:t>:C</w:t>
      </w:r>
      <w:proofErr w:type="spellEnd"/>
      <w:proofErr w:type="gramEnd"/>
      <w:r>
        <w:rPr>
          <w:rFonts w:ascii="Verdana" w:hAnsi="Verdana"/>
          <w:b/>
          <w:color w:val="000000"/>
        </w:rPr>
        <w:t>:\Program Files (x86)\ShowDirector8\Visual\Resources\Messages</w:t>
      </w:r>
    </w:p>
    <w:p w:rsidR="00083B67" w:rsidRPr="002D6473" w:rsidRDefault="00062EAE">
      <w:pPr>
        <w:rPr>
          <w:b/>
        </w:rPr>
      </w:pPr>
      <w:r>
        <w:br/>
      </w:r>
      <w:r w:rsidR="002D6473">
        <w:rPr>
          <w:rFonts w:ascii="Verdana" w:hAnsi="Verdana"/>
          <w:color w:val="000000"/>
        </w:rPr>
        <w:br/>
      </w:r>
      <w:r w:rsidR="002D6473">
        <w:rPr>
          <w:rFonts w:ascii="Verdana" w:hAnsi="Verdana"/>
          <w:color w:val="000000"/>
        </w:rPr>
        <w:br/>
      </w:r>
      <w:r w:rsidRPr="002D6473">
        <w:rPr>
          <w:rFonts w:ascii="Verdana" w:hAnsi="Verdana"/>
          <w:b/>
          <w:color w:val="000000"/>
        </w:rPr>
        <w:t xml:space="preserve">If you are interested in correcting or translating Visual Show Director in your language, make any changes in the .txt files and send an email to </w:t>
      </w:r>
      <w:hyperlink r:id="rId24">
        <w:r w:rsidRPr="002D6473">
          <w:rPr>
            <w:rFonts w:ascii="Verdana" w:hAnsi="Verdana"/>
            <w:b/>
            <w:color w:val="0000FF"/>
            <w:u w:val="single"/>
          </w:rPr>
          <w:t>vsd@infinityvisions.com</w:t>
        </w:r>
      </w:hyperlink>
    </w:p>
    <w:p w:rsidR="00083B67" w:rsidRDefault="00083B67"/>
    <w:p w:rsidR="00083B67" w:rsidRDefault="00062EAE">
      <w:r>
        <w:br/>
      </w:r>
    </w:p>
    <w:p w:rsidR="00083B67" w:rsidRDefault="00062EAE" w:rsidP="00062EAE">
      <w:r>
        <w:br/>
      </w:r>
    </w:p>
    <w:p w:rsidR="00062EAE" w:rsidRDefault="00062EAE">
      <w:pPr>
        <w:spacing w:after="200" w:line="276" w:lineRule="auto"/>
        <w:rPr>
          <w:rFonts w:ascii="Tahoma" w:hAnsi="Tahoma"/>
          <w:b/>
          <w:color w:val="365F91"/>
          <w:sz w:val="28"/>
        </w:rPr>
      </w:pPr>
      <w:bookmarkStart w:id="6" w:name="_topic_ShowDirectorOverview"/>
      <w:bookmarkEnd w:id="6"/>
      <w:r>
        <w:rPr>
          <w:rFonts w:ascii="Tahoma" w:hAnsi="Tahoma"/>
          <w:b/>
          <w:color w:val="365F91"/>
          <w:sz w:val="28"/>
        </w:rPr>
        <w:br w:type="page"/>
      </w:r>
    </w:p>
    <w:p w:rsidR="00083B67" w:rsidRDefault="00062EAE">
      <w:pPr>
        <w:pBdr>
          <w:top w:val="none" w:sz="0" w:space="1" w:color="AAAAAA"/>
          <w:left w:val="none" w:sz="0" w:space="1" w:color="AAAAAA"/>
          <w:bottom w:val="single" w:sz="0" w:space="1" w:color="AAAAAA"/>
          <w:right w:val="none" w:sz="0" w:space="1" w:color="AAAAAA"/>
        </w:pBdr>
        <w:shd w:val="clear" w:color="auto" w:fill="FFFFFF"/>
        <w:spacing w:before="75" w:after="450"/>
        <w:outlineLvl w:val="0"/>
      </w:pPr>
      <w:r>
        <w:rPr>
          <w:rFonts w:ascii="Tahoma" w:hAnsi="Tahoma"/>
          <w:b/>
          <w:color w:val="365F91"/>
          <w:sz w:val="28"/>
        </w:rPr>
        <w:lastRenderedPageBreak/>
        <w:t>Show Director Overview</w:t>
      </w:r>
    </w:p>
    <w:p w:rsidR="00083B67" w:rsidRDefault="00DE4325">
      <w:hyperlink r:id="rId25" w:history="1">
        <w:r w:rsidR="00BC7BA8" w:rsidRPr="00BC7BA8">
          <w:rPr>
            <w:rStyle w:val="Hyperlink"/>
            <w:b/>
            <w:color w:val="FF0000"/>
          </w:rPr>
          <w:t>WATCH VIDEO INTRODUCTION TO THE USER INTERFACE</w:t>
        </w:r>
      </w:hyperlink>
      <w:r w:rsidR="00BC7BA8">
        <w:rPr>
          <w:b/>
          <w:color w:val="FF0000"/>
        </w:rPr>
        <w:br/>
      </w:r>
      <w:r w:rsidR="00062EAE">
        <w:br/>
      </w:r>
      <w:proofErr w:type="gramStart"/>
      <w:r w:rsidR="00062EAE">
        <w:rPr>
          <w:rFonts w:ascii="Verdana" w:hAnsi="Verdana"/>
          <w:color w:val="000000"/>
        </w:rPr>
        <w:t>This</w:t>
      </w:r>
      <w:proofErr w:type="gramEnd"/>
      <w:r w:rsidR="00062EAE">
        <w:rPr>
          <w:rFonts w:ascii="Verdana" w:hAnsi="Verdana"/>
          <w:color w:val="000000"/>
        </w:rPr>
        <w:t xml:space="preserve"> is an overview of the files system structure of </w:t>
      </w:r>
      <w:r w:rsidR="00062EAE">
        <w:rPr>
          <w:rFonts w:ascii="Verdana" w:hAnsi="Verdana"/>
          <w:b/>
          <w:color w:val="000000"/>
        </w:rPr>
        <w:t xml:space="preserve">Visual Show Director </w:t>
      </w:r>
      <w:r w:rsidR="00062EAE">
        <w:br/>
      </w:r>
      <w:r w:rsidR="00062EAE">
        <w:rPr>
          <w:rFonts w:ascii="Verdana" w:hAnsi="Verdana"/>
          <w:color w:val="000000"/>
        </w:rPr>
        <w:t>It shows how all files are related and tied together in the Project.</w:t>
      </w:r>
    </w:p>
    <w:p w:rsidR="00083B67" w:rsidRDefault="00DE4325">
      <w:hyperlink r:id="rId26">
        <w:r w:rsidR="00062EAE">
          <w:br/>
        </w:r>
        <w:r w:rsidR="00062EAE">
          <w:rPr>
            <w:rStyle w:val="Emphasis"/>
            <w:rFonts w:ascii="Tahoma" w:hAnsi="Tahoma"/>
            <w:b/>
            <w:color w:val="1E5798"/>
          </w:rPr>
          <w:t>Download the Visual Show Director Files structure Map</w:t>
        </w:r>
      </w:hyperlink>
    </w:p>
    <w:p w:rsidR="00083B67" w:rsidRDefault="00083B67"/>
    <w:p w:rsidR="00083B67" w:rsidRDefault="00062EAE">
      <w:r>
        <w:br/>
      </w:r>
      <w:r>
        <w:rPr>
          <w:noProof/>
        </w:rPr>
        <w:drawing>
          <wp:inline distT="0" distB="0" distL="0" distR="0">
            <wp:extent cx="5991225" cy="6600825"/>
            <wp:effectExtent l="0" t="0" r="0" b="0"/>
            <wp:docPr id="7" name="P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png"/>
                    <pic:cNvPicPr/>
                  </pic:nvPicPr>
                  <pic:blipFill>
                    <a:blip r:embed="rId27" cstate="print"/>
                    <a:stretch>
                      <a:fillRect/>
                    </a:stretch>
                  </pic:blipFill>
                  <pic:spPr>
                    <a:xfrm>
                      <a:off x="0" y="0"/>
                      <a:ext cx="5991225" cy="6600825"/>
                    </a:xfrm>
                    <a:prstGeom prst="rect">
                      <a:avLst/>
                    </a:prstGeom>
                  </pic:spPr>
                </pic:pic>
              </a:graphicData>
            </a:graphic>
          </wp:inline>
        </w:drawing>
      </w:r>
    </w:p>
    <w:p w:rsidR="00083B67" w:rsidRDefault="00062EAE">
      <w:r>
        <w:br/>
      </w:r>
    </w:p>
    <w:p w:rsidR="00062EAE" w:rsidRDefault="00062EAE"/>
    <w:p w:rsidR="00062EAE" w:rsidRDefault="00062EAE"/>
    <w:p w:rsidR="00062EAE" w:rsidRPr="00BC7BA8" w:rsidRDefault="00062EAE" w:rsidP="00BC7BA8">
      <w:pPr>
        <w:rPr>
          <w:b/>
          <w:color w:val="FF0000"/>
        </w:rPr>
      </w:pPr>
      <w:bookmarkStart w:id="7" w:name="_topic_TheToolbars"/>
      <w:bookmarkEnd w:id="7"/>
      <w:r>
        <w:rPr>
          <w:rFonts w:ascii="Tahoma" w:hAnsi="Tahoma"/>
          <w:b/>
          <w:color w:val="4F81BD"/>
          <w:sz w:val="26"/>
        </w:rPr>
        <w:br w:type="page"/>
      </w:r>
    </w:p>
    <w:p w:rsidR="00083B67" w:rsidRDefault="00062EAE" w:rsidP="00062EAE">
      <w:pPr>
        <w:pBdr>
          <w:top w:val="none" w:sz="0" w:space="1" w:color="000000"/>
          <w:left w:val="none" w:sz="0" w:space="1" w:color="000000"/>
          <w:bottom w:val="none" w:sz="0" w:space="1" w:color="000000"/>
          <w:right w:val="none" w:sz="0" w:space="1" w:color="000000"/>
        </w:pBdr>
        <w:shd w:val="clear" w:color="auto" w:fill="FFFFFF"/>
        <w:spacing w:before="150" w:after="150"/>
        <w:outlineLvl w:val="1"/>
      </w:pPr>
      <w:r w:rsidRPr="00E37489">
        <w:rPr>
          <w:rFonts w:ascii="Tahoma" w:hAnsi="Tahoma"/>
          <w:b/>
          <w:color w:val="4F81BD"/>
          <w:sz w:val="26"/>
          <w:u w:val="single"/>
        </w:rPr>
        <w:lastRenderedPageBreak/>
        <w:t>The Toolbars</w:t>
      </w:r>
      <w:r w:rsidRPr="00E37489">
        <w:rPr>
          <w:b/>
          <w:u w:val="single"/>
        </w:rPr>
        <w:br/>
      </w:r>
      <w:r>
        <w:br/>
      </w:r>
      <w:r>
        <w:rPr>
          <w:rFonts w:ascii="Verdana" w:hAnsi="Verdana"/>
          <w:color w:val="000000"/>
        </w:rPr>
        <w:t>The tool bars let's you have all the commands conveniently accessible. They are fully customizable.</w:t>
      </w:r>
      <w:r>
        <w:br/>
      </w:r>
      <w:r>
        <w:rPr>
          <w:rFonts w:ascii="Verdana" w:hAnsi="Verdana"/>
          <w:color w:val="000000"/>
        </w:rPr>
        <w:t>The tool bars offer you quick access to the VSD functions and commands. It is VERY IMPORTANT that you take the time to go with your mouse over them to see what each one does. Click and try them.</w:t>
      </w:r>
      <w:r>
        <w:br/>
      </w:r>
      <w:r>
        <w:br/>
      </w:r>
      <w:r>
        <w:rPr>
          <w:rFonts w:ascii="Verdana" w:hAnsi="Verdana"/>
          <w:b/>
          <w:color w:val="000000"/>
        </w:rPr>
        <w:t>They are saved with the project. In this way when you reopen, everything will be in the exact place that you left it</w:t>
      </w:r>
      <w:r>
        <w:br/>
      </w:r>
    </w:p>
    <w:p w:rsidR="00083B67" w:rsidRDefault="00062EAE">
      <w:pPr>
        <w:numPr>
          <w:ilvl w:val="0"/>
          <w:numId w:val="10"/>
        </w:numPr>
      </w:pPr>
      <w:r>
        <w:rPr>
          <w:rFonts w:ascii="Verdana" w:hAnsi="Verdana"/>
          <w:color w:val="000000"/>
        </w:rPr>
        <w:t>Tool bar Features:</w:t>
      </w:r>
      <w:r>
        <w:br/>
      </w:r>
    </w:p>
    <w:p w:rsidR="00083B67" w:rsidRDefault="00062EAE">
      <w:pPr>
        <w:numPr>
          <w:ilvl w:val="1"/>
          <w:numId w:val="10"/>
        </w:numPr>
      </w:pPr>
      <w:r>
        <w:rPr>
          <w:rFonts w:ascii="Verdana" w:hAnsi="Verdana"/>
          <w:color w:val="000000"/>
        </w:rPr>
        <w:t>Can be placed anywhere in the Show Director window or in the Desktop.</w:t>
      </w:r>
      <w:hyperlink r:id="rId28">
        <w:r>
          <w:br/>
        </w:r>
      </w:hyperlink>
    </w:p>
    <w:p w:rsidR="00083B67" w:rsidRDefault="00062EAE">
      <w:pPr>
        <w:numPr>
          <w:ilvl w:val="1"/>
          <w:numId w:val="10"/>
        </w:numPr>
      </w:pPr>
      <w:r>
        <w:rPr>
          <w:rFonts w:ascii="Verdana" w:hAnsi="Verdana"/>
          <w:color w:val="000000"/>
        </w:rPr>
        <w:t>Can be customized: Add or Remove Icons, Add Name tag to Icon, Icon size.</w:t>
      </w:r>
    </w:p>
    <w:p w:rsidR="00084EA1" w:rsidRDefault="00084EA1" w:rsidP="00084EA1">
      <w:pPr>
        <w:ind w:left="1200"/>
      </w:pPr>
    </w:p>
    <w:p w:rsidR="00083B67" w:rsidRDefault="00062EAE">
      <w:pPr>
        <w:numPr>
          <w:ilvl w:val="1"/>
          <w:numId w:val="10"/>
        </w:numPr>
      </w:pPr>
      <w:r>
        <w:rPr>
          <w:rFonts w:ascii="Verdana" w:hAnsi="Verdana"/>
          <w:color w:val="000000"/>
        </w:rPr>
        <w:t>Function of the Icon is displayed when the mouse is over the icon.</w:t>
      </w:r>
      <w:r>
        <w:br/>
      </w:r>
      <w:r>
        <w:rPr>
          <w:rFonts w:ascii="Verdana" w:hAnsi="Verdana"/>
          <w:color w:val="000000"/>
        </w:rPr>
        <w:t>A tool tip always shows a description of the command</w:t>
      </w:r>
      <w:r>
        <w:br/>
      </w:r>
    </w:p>
    <w:p w:rsidR="00083B67" w:rsidRDefault="00084EA1">
      <w:pPr>
        <w:numPr>
          <w:ilvl w:val="1"/>
          <w:numId w:val="10"/>
        </w:numPr>
      </w:pPr>
      <w:r>
        <w:rPr>
          <w:rFonts w:ascii="Verdana" w:hAnsi="Verdana"/>
          <w:color w:val="000000"/>
        </w:rPr>
        <w:t>The tool</w:t>
      </w:r>
      <w:r w:rsidR="00062EAE">
        <w:rPr>
          <w:rFonts w:ascii="Verdana" w:hAnsi="Verdana"/>
          <w:color w:val="000000"/>
        </w:rPr>
        <w:t xml:space="preserve">bars </w:t>
      </w:r>
      <w:proofErr w:type="gramStart"/>
      <w:r w:rsidR="00062EAE">
        <w:rPr>
          <w:rFonts w:ascii="Verdana" w:hAnsi="Verdana"/>
          <w:color w:val="000000"/>
        </w:rPr>
        <w:t>position in the user interface are</w:t>
      </w:r>
      <w:proofErr w:type="gramEnd"/>
      <w:r w:rsidR="00062EAE">
        <w:rPr>
          <w:rFonts w:ascii="Verdana" w:hAnsi="Verdana"/>
          <w:color w:val="000000"/>
        </w:rPr>
        <w:t xml:space="preserve"> saved in the .</w:t>
      </w:r>
      <w:proofErr w:type="spellStart"/>
      <w:r w:rsidR="00062EAE">
        <w:rPr>
          <w:rFonts w:ascii="Verdana" w:hAnsi="Verdana"/>
          <w:color w:val="000000"/>
        </w:rPr>
        <w:t>atb</w:t>
      </w:r>
      <w:proofErr w:type="spellEnd"/>
      <w:r w:rsidR="00062EAE">
        <w:rPr>
          <w:rFonts w:ascii="Verdana" w:hAnsi="Verdana"/>
          <w:color w:val="000000"/>
        </w:rPr>
        <w:t xml:space="preserve"> file. Each project can have a specific tool bar layout or arrangement.</w:t>
      </w:r>
      <w:r w:rsidR="00062EAE">
        <w:br/>
      </w:r>
      <w:r>
        <w:rPr>
          <w:rFonts w:ascii="Verdana" w:hAnsi="Verdana"/>
          <w:color w:val="000000"/>
        </w:rPr>
        <w:t>If you want to use a tool</w:t>
      </w:r>
      <w:r w:rsidR="00062EAE">
        <w:rPr>
          <w:rFonts w:ascii="Verdana" w:hAnsi="Verdana"/>
          <w:color w:val="000000"/>
        </w:rPr>
        <w:t>bar layout as the default, copy the file "</w:t>
      </w:r>
      <w:proofErr w:type="spellStart"/>
      <w:r w:rsidR="00062EAE">
        <w:rPr>
          <w:rFonts w:ascii="Verdana" w:hAnsi="Verdana"/>
          <w:color w:val="000000"/>
        </w:rPr>
        <w:t>myproject.ToolBarLayout.atb</w:t>
      </w:r>
      <w:proofErr w:type="spellEnd"/>
      <w:r w:rsidR="00062EAE">
        <w:rPr>
          <w:rFonts w:ascii="Verdana" w:hAnsi="Verdana"/>
          <w:color w:val="000000"/>
        </w:rPr>
        <w:t>" in the project folder where you made it and place it in C</w:t>
      </w:r>
      <w:proofErr w:type="gramStart"/>
      <w:r w:rsidR="00062EAE">
        <w:rPr>
          <w:rFonts w:ascii="Verdana" w:hAnsi="Verdana"/>
          <w:color w:val="000000"/>
        </w:rPr>
        <w:t>:/</w:t>
      </w:r>
      <w:proofErr w:type="gramEnd"/>
      <w:r w:rsidR="00062EAE">
        <w:rPr>
          <w:rFonts w:ascii="Verdana" w:hAnsi="Verdana"/>
          <w:color w:val="000000"/>
        </w:rPr>
        <w:t>Users/"your username"/</w:t>
      </w:r>
      <w:proofErr w:type="spellStart"/>
      <w:r w:rsidR="00062EAE">
        <w:rPr>
          <w:rFonts w:ascii="Verdana" w:hAnsi="Verdana"/>
          <w:color w:val="000000"/>
        </w:rPr>
        <w:t>Appdata</w:t>
      </w:r>
      <w:proofErr w:type="spellEnd"/>
      <w:r w:rsidR="00062EAE">
        <w:rPr>
          <w:rFonts w:ascii="Verdana" w:hAnsi="Verdana"/>
          <w:color w:val="000000"/>
        </w:rPr>
        <w:t>/Roaming/</w:t>
      </w:r>
      <w:proofErr w:type="spellStart"/>
      <w:r w:rsidR="00062EAE">
        <w:rPr>
          <w:rFonts w:ascii="Verdana" w:hAnsi="Verdana"/>
          <w:color w:val="000000"/>
        </w:rPr>
        <w:t>ShowDirector</w:t>
      </w:r>
      <w:proofErr w:type="spellEnd"/>
      <w:r w:rsidR="00062EAE">
        <w:rPr>
          <w:rFonts w:ascii="Verdana" w:hAnsi="Verdana"/>
          <w:color w:val="000000"/>
        </w:rPr>
        <w:t xml:space="preserve"> folder and rename it as "ToolBarLayout82.atb". After that in any new project it will be the default layout.</w:t>
      </w:r>
      <w:r w:rsidR="00062EAE">
        <w:br/>
      </w:r>
    </w:p>
    <w:p w:rsidR="00083B67" w:rsidRDefault="00062EAE">
      <w:pPr>
        <w:numPr>
          <w:ilvl w:val="1"/>
          <w:numId w:val="10"/>
        </w:numPr>
      </w:pPr>
      <w:r>
        <w:rPr>
          <w:rFonts w:ascii="Verdana" w:hAnsi="Verdana"/>
          <w:color w:val="000000"/>
        </w:rPr>
        <w:t>All the tools can be accessed from the Menus, so in order to save space in the screen you want to use only the most frequently used. This is the default original layout in the application.</w:t>
      </w:r>
    </w:p>
    <w:p w:rsidR="00083B67" w:rsidRDefault="00062EAE">
      <w:pPr>
        <w:spacing w:before="105" w:after="105"/>
      </w:pPr>
      <w:r>
        <w:br/>
      </w:r>
      <w:r>
        <w:br/>
      </w:r>
      <w:r>
        <w:rPr>
          <w:rFonts w:ascii="Verdana" w:hAnsi="Verdana"/>
          <w:b/>
          <w:color w:val="000000"/>
        </w:rPr>
        <w:t>The available Toolbars</w:t>
      </w:r>
    </w:p>
    <w:p w:rsidR="00083B67" w:rsidRDefault="00062EAE">
      <w:pPr>
        <w:spacing w:before="105" w:after="105"/>
      </w:pPr>
      <w:r w:rsidRPr="00062EAE">
        <w:rPr>
          <w:noProof/>
        </w:rPr>
        <w:drawing>
          <wp:inline distT="0" distB="0" distL="0" distR="0">
            <wp:extent cx="3694604" cy="3286125"/>
            <wp:effectExtent l="19050" t="0" r="1096" b="0"/>
            <wp:docPr id="1073741859" name="P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jpg"/>
                    <pic:cNvPicPr/>
                  </pic:nvPicPr>
                  <pic:blipFill>
                    <a:blip r:embed="rId29" cstate="print"/>
                    <a:stretch>
                      <a:fillRect/>
                    </a:stretch>
                  </pic:blipFill>
                  <pic:spPr>
                    <a:xfrm>
                      <a:off x="0" y="0"/>
                      <a:ext cx="3699474" cy="3290457"/>
                    </a:xfrm>
                    <a:prstGeom prst="rect">
                      <a:avLst/>
                    </a:prstGeom>
                  </pic:spPr>
                </pic:pic>
              </a:graphicData>
            </a:graphic>
          </wp:inline>
        </w:drawing>
      </w:r>
    </w:p>
    <w:p w:rsidR="00083B67" w:rsidRDefault="00062EAE">
      <w:pPr>
        <w:jc w:val="center"/>
      </w:pPr>
      <w:r>
        <w:lastRenderedPageBreak/>
        <w:br/>
      </w:r>
      <w:r>
        <w:br/>
      </w:r>
    </w:p>
    <w:p w:rsidR="00083B67" w:rsidRDefault="00084EA1">
      <w:pPr>
        <w:numPr>
          <w:ilvl w:val="0"/>
          <w:numId w:val="8"/>
        </w:numPr>
      </w:pPr>
      <w:r>
        <w:rPr>
          <w:rFonts w:ascii="Verdana" w:hAnsi="Verdana"/>
          <w:color w:val="000000"/>
        </w:rPr>
        <w:t>Tool</w:t>
      </w:r>
      <w:r w:rsidR="00062EAE">
        <w:rPr>
          <w:rFonts w:ascii="Verdana" w:hAnsi="Verdana"/>
          <w:color w:val="000000"/>
        </w:rPr>
        <w:t>bar Features:</w:t>
      </w:r>
      <w:r>
        <w:rPr>
          <w:rFonts w:ascii="Verdana" w:hAnsi="Verdana"/>
          <w:color w:val="000000"/>
        </w:rPr>
        <w:br/>
      </w:r>
    </w:p>
    <w:p w:rsidR="00083B67" w:rsidRDefault="00062EAE">
      <w:pPr>
        <w:numPr>
          <w:ilvl w:val="0"/>
          <w:numId w:val="9"/>
        </w:numPr>
      </w:pPr>
      <w:r>
        <w:rPr>
          <w:rFonts w:ascii="Verdana" w:hAnsi="Verdana"/>
          <w:color w:val="000000"/>
        </w:rPr>
        <w:t>Can be placed anywhere in the Show Director window or in the Desktop.</w:t>
      </w:r>
      <w:r w:rsidR="00084EA1">
        <w:t xml:space="preserve"> </w:t>
      </w:r>
    </w:p>
    <w:p w:rsidR="00084EA1" w:rsidRDefault="00084EA1" w:rsidP="00084EA1">
      <w:pPr>
        <w:ind w:left="600"/>
      </w:pPr>
    </w:p>
    <w:p w:rsidR="00083B67" w:rsidRDefault="00062EAE">
      <w:pPr>
        <w:numPr>
          <w:ilvl w:val="0"/>
          <w:numId w:val="9"/>
        </w:numPr>
      </w:pPr>
      <w:r>
        <w:rPr>
          <w:rFonts w:ascii="Verdana" w:hAnsi="Verdana"/>
          <w:color w:val="000000"/>
        </w:rPr>
        <w:t>Can be customized: Add or Remove Icons, Add Name tag to Icon, Icon size.</w:t>
      </w:r>
      <w:r w:rsidR="00084EA1">
        <w:t xml:space="preserve"> </w:t>
      </w:r>
      <w:r>
        <w:br/>
      </w:r>
    </w:p>
    <w:p w:rsidR="00083B67" w:rsidRDefault="00062EAE" w:rsidP="00062EAE">
      <w:pPr>
        <w:numPr>
          <w:ilvl w:val="0"/>
          <w:numId w:val="9"/>
        </w:numPr>
      </w:pPr>
      <w:r>
        <w:rPr>
          <w:rFonts w:ascii="Verdana" w:hAnsi="Verdana"/>
          <w:color w:val="000000"/>
        </w:rPr>
        <w:t>Function of the Icon is displayed when the mouse is over the icon.</w:t>
      </w:r>
      <w:r>
        <w:br/>
      </w:r>
      <w:r>
        <w:rPr>
          <w:rFonts w:ascii="Verdana" w:hAnsi="Verdana"/>
          <w:color w:val="000000"/>
        </w:rPr>
        <w:t>A tool-tip always shows a description of the command</w:t>
      </w:r>
      <w:r>
        <w:br/>
      </w:r>
      <w:r>
        <w:br/>
      </w:r>
    </w:p>
    <w:p w:rsidR="00083B67" w:rsidRPr="0081462F" w:rsidRDefault="00062EAE" w:rsidP="00E37489">
      <w:pPr>
        <w:pBdr>
          <w:top w:val="none" w:sz="0" w:space="1" w:color="000000"/>
          <w:left w:val="none" w:sz="0" w:space="1" w:color="000000"/>
          <w:bottom w:val="none" w:sz="0" w:space="0" w:color="000000"/>
          <w:right w:val="none" w:sz="0" w:space="1" w:color="000000"/>
        </w:pBdr>
        <w:shd w:val="clear" w:color="auto" w:fill="FFFFFF"/>
        <w:spacing w:before="150" w:after="150"/>
        <w:outlineLvl w:val="2"/>
        <w:rPr>
          <w:sz w:val="26"/>
          <w:szCs w:val="26"/>
          <w:u w:val="single"/>
        </w:rPr>
      </w:pPr>
      <w:bookmarkStart w:id="8" w:name="_topic_ToolbarsInteraction"/>
      <w:bookmarkEnd w:id="8"/>
      <w:r w:rsidRPr="0081462F">
        <w:rPr>
          <w:rFonts w:ascii="Tahoma" w:hAnsi="Tahoma"/>
          <w:b/>
          <w:color w:val="4F81BD"/>
          <w:sz w:val="26"/>
          <w:szCs w:val="26"/>
          <w:u w:val="single"/>
        </w:rPr>
        <w:t>Toolbars Interaction</w:t>
      </w:r>
    </w:p>
    <w:p w:rsidR="00083B67" w:rsidRDefault="00062EAE">
      <w:r>
        <w:br/>
      </w:r>
      <w:r w:rsidR="00084EA1">
        <w:rPr>
          <w:rFonts w:ascii="Verdana" w:hAnsi="Verdana"/>
          <w:color w:val="000000"/>
        </w:rPr>
        <w:t>Any Tool</w:t>
      </w:r>
      <w:r>
        <w:rPr>
          <w:rFonts w:ascii="Verdana" w:hAnsi="Verdana"/>
          <w:color w:val="000000"/>
        </w:rPr>
        <w:t>bar can be moved, docked in another place or left floating in the screen.</w:t>
      </w:r>
      <w:r>
        <w:br/>
      </w:r>
    </w:p>
    <w:p w:rsidR="00083B67" w:rsidRDefault="00062EAE">
      <w:pPr>
        <w:numPr>
          <w:ilvl w:val="0"/>
          <w:numId w:val="11"/>
        </w:numPr>
      </w:pPr>
      <w:r>
        <w:rPr>
          <w:rFonts w:ascii="Verdana" w:hAnsi="Verdana"/>
          <w:color w:val="000000"/>
        </w:rPr>
        <w:t xml:space="preserve">To move a tool bar, </w:t>
      </w:r>
      <w:r>
        <w:rPr>
          <w:rFonts w:ascii="Verdana" w:hAnsi="Verdana"/>
          <w:b/>
          <w:color w:val="000000"/>
        </w:rPr>
        <w:t>Drag &amp; Drop it using the Handle shown in the next illustration</w:t>
      </w:r>
      <w:r>
        <w:br/>
      </w:r>
    </w:p>
    <w:p w:rsidR="00083B67" w:rsidRDefault="00062EAE">
      <w:pPr>
        <w:ind w:left="600"/>
      </w:pPr>
      <w:r>
        <w:rPr>
          <w:noProof/>
        </w:rPr>
        <w:drawing>
          <wp:inline distT="0" distB="0" distL="0" distR="0">
            <wp:extent cx="2162175" cy="571500"/>
            <wp:effectExtent l="0" t="0" r="0" b="0"/>
            <wp:docPr id="13" name="P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gif"/>
                    <pic:cNvPicPr/>
                  </pic:nvPicPr>
                  <pic:blipFill>
                    <a:blip r:embed="rId30" cstate="print"/>
                    <a:stretch>
                      <a:fillRect/>
                    </a:stretch>
                  </pic:blipFill>
                  <pic:spPr>
                    <a:xfrm>
                      <a:off x="0" y="0"/>
                      <a:ext cx="2162175" cy="571500"/>
                    </a:xfrm>
                    <a:prstGeom prst="rect">
                      <a:avLst/>
                    </a:prstGeom>
                  </pic:spPr>
                </pic:pic>
              </a:graphicData>
            </a:graphic>
          </wp:inline>
        </w:drawing>
      </w:r>
      <w:r>
        <w:br/>
      </w:r>
    </w:p>
    <w:p w:rsidR="00083B67" w:rsidRDefault="00062EAE">
      <w:pPr>
        <w:numPr>
          <w:ilvl w:val="0"/>
          <w:numId w:val="11"/>
        </w:numPr>
      </w:pPr>
      <w:r>
        <w:rPr>
          <w:rFonts w:ascii="Verdana" w:hAnsi="Verdana"/>
          <w:color w:val="000000"/>
        </w:rPr>
        <w:t xml:space="preserve">To close a floating tool bar, </w:t>
      </w:r>
      <w:r>
        <w:rPr>
          <w:rFonts w:ascii="Verdana" w:hAnsi="Verdana"/>
          <w:b/>
          <w:color w:val="000000"/>
        </w:rPr>
        <w:t>click on the X as shown in the next illustration</w:t>
      </w:r>
      <w:r>
        <w:br/>
      </w:r>
    </w:p>
    <w:p w:rsidR="00083B67" w:rsidRDefault="00062EAE">
      <w:pPr>
        <w:ind w:left="600"/>
      </w:pPr>
      <w:r>
        <w:rPr>
          <w:noProof/>
        </w:rPr>
        <w:drawing>
          <wp:inline distT="0" distB="0" distL="0" distR="0">
            <wp:extent cx="1495425" cy="571500"/>
            <wp:effectExtent l="0" t="0" r="0" b="0"/>
            <wp:docPr id="14" name="P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gif"/>
                    <pic:cNvPicPr/>
                  </pic:nvPicPr>
                  <pic:blipFill>
                    <a:blip r:embed="rId31" cstate="print"/>
                    <a:stretch>
                      <a:fillRect/>
                    </a:stretch>
                  </pic:blipFill>
                  <pic:spPr>
                    <a:xfrm>
                      <a:off x="0" y="0"/>
                      <a:ext cx="1495425" cy="571500"/>
                    </a:xfrm>
                    <a:prstGeom prst="rect">
                      <a:avLst/>
                    </a:prstGeom>
                  </pic:spPr>
                </pic:pic>
              </a:graphicData>
            </a:graphic>
          </wp:inline>
        </w:drawing>
      </w:r>
    </w:p>
    <w:p w:rsidR="00083B67" w:rsidRDefault="00062EAE">
      <w:pPr>
        <w:ind w:left="600"/>
      </w:pPr>
      <w:r>
        <w:br/>
      </w:r>
    </w:p>
    <w:p w:rsidR="00083B67" w:rsidRDefault="00062EAE">
      <w:r>
        <w:rPr>
          <w:noProof/>
        </w:rPr>
        <w:drawing>
          <wp:inline distT="0" distB="0" distL="0" distR="0">
            <wp:extent cx="3514725" cy="3126133"/>
            <wp:effectExtent l="19050" t="0" r="9525" b="0"/>
            <wp:docPr id="15" name="P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jpg"/>
                    <pic:cNvPicPr/>
                  </pic:nvPicPr>
                  <pic:blipFill>
                    <a:blip r:embed="rId29" cstate="print"/>
                    <a:stretch>
                      <a:fillRect/>
                    </a:stretch>
                  </pic:blipFill>
                  <pic:spPr>
                    <a:xfrm>
                      <a:off x="0" y="0"/>
                      <a:ext cx="3514725" cy="3126133"/>
                    </a:xfrm>
                    <a:prstGeom prst="rect">
                      <a:avLst/>
                    </a:prstGeom>
                  </pic:spPr>
                </pic:pic>
              </a:graphicData>
            </a:graphic>
          </wp:inline>
        </w:drawing>
      </w:r>
      <w:r>
        <w:br/>
      </w:r>
      <w:r>
        <w:br/>
      </w:r>
    </w:p>
    <w:p w:rsidR="00062EAE"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2"/>
        <w:rPr>
          <w:rFonts w:ascii="Tahoma" w:hAnsi="Tahoma"/>
          <w:i/>
          <w:color w:val="C0C0C0"/>
        </w:rPr>
      </w:pPr>
      <w:bookmarkStart w:id="9" w:name="_topic_ToolbarsCustomization"/>
      <w:bookmarkEnd w:id="9"/>
    </w:p>
    <w:p w:rsidR="00084EA1" w:rsidRDefault="00084EA1">
      <w:pPr>
        <w:pBdr>
          <w:top w:val="none" w:sz="0" w:space="1" w:color="000000"/>
          <w:left w:val="none" w:sz="0" w:space="1" w:color="000000"/>
          <w:bottom w:val="none" w:sz="0" w:space="1" w:color="000000"/>
          <w:right w:val="none" w:sz="0" w:space="1" w:color="000000"/>
        </w:pBdr>
        <w:shd w:val="clear" w:color="auto" w:fill="FFFFFF"/>
        <w:spacing w:before="150" w:after="150"/>
        <w:outlineLvl w:val="2"/>
        <w:rPr>
          <w:rFonts w:ascii="Tahoma" w:hAnsi="Tahoma"/>
          <w:b/>
          <w:color w:val="4F81BD"/>
          <w:sz w:val="22"/>
        </w:rPr>
      </w:pPr>
    </w:p>
    <w:p w:rsidR="00083B67" w:rsidRDefault="00062EAE" w:rsidP="00084EA1">
      <w:pPr>
        <w:pBdr>
          <w:top w:val="none" w:sz="0" w:space="1" w:color="000000"/>
          <w:left w:val="none" w:sz="0" w:space="1" w:color="000000"/>
          <w:bottom w:val="none" w:sz="0" w:space="1" w:color="000000"/>
          <w:right w:val="none" w:sz="0" w:space="1" w:color="000000"/>
        </w:pBdr>
        <w:shd w:val="clear" w:color="auto" w:fill="FFFFFF"/>
        <w:spacing w:before="150" w:after="150"/>
        <w:outlineLvl w:val="2"/>
      </w:pPr>
      <w:r w:rsidRPr="0081462F">
        <w:rPr>
          <w:rFonts w:ascii="Tahoma" w:hAnsi="Tahoma"/>
          <w:b/>
          <w:color w:val="4F81BD"/>
          <w:sz w:val="26"/>
          <w:szCs w:val="26"/>
          <w:u w:val="single"/>
        </w:rPr>
        <w:lastRenderedPageBreak/>
        <w:t>Toolbars Customization</w:t>
      </w:r>
      <w:r w:rsidRPr="0081462F">
        <w:rPr>
          <w:b/>
          <w:sz w:val="26"/>
          <w:szCs w:val="26"/>
          <w:u w:val="single"/>
        </w:rPr>
        <w:br/>
      </w:r>
      <w:r>
        <w:br/>
      </w:r>
      <w:r>
        <w:rPr>
          <w:rFonts w:ascii="Verdana" w:hAnsi="Verdana"/>
          <w:color w:val="000000"/>
        </w:rPr>
        <w:t>Any Toolbar can be customized with custom tools and it is also possible to create new custom toolbars to suit your needs.</w:t>
      </w:r>
      <w:r>
        <w:br/>
      </w:r>
    </w:p>
    <w:tbl>
      <w:tblPr>
        <w:tblW w:w="30615" w:type="dxa"/>
        <w:tblCellSpacing w:w="15" w:type="dxa"/>
        <w:tblInd w:w="30" w:type="dxa"/>
        <w:tblLayout w:type="fixed"/>
        <w:tblCellMar>
          <w:top w:w="15" w:type="dxa"/>
          <w:left w:w="15" w:type="dxa"/>
          <w:bottom w:w="15" w:type="dxa"/>
          <w:right w:w="15" w:type="dxa"/>
        </w:tblCellMar>
        <w:tblLook w:val="04A0"/>
      </w:tblPr>
      <w:tblGrid>
        <w:gridCol w:w="6066"/>
        <w:gridCol w:w="24549"/>
      </w:tblGrid>
      <w:tr w:rsidR="00083B67">
        <w:trPr>
          <w:tblCellSpacing w:w="15" w:type="dxa"/>
        </w:trPr>
        <w:tc>
          <w:tcPr>
            <w:tcW w:w="6015" w:type="dxa"/>
          </w:tcPr>
          <w:p w:rsidR="00083B67" w:rsidRDefault="00062EAE">
            <w:r>
              <w:rPr>
                <w:rFonts w:ascii="Verdana" w:hAnsi="Verdana"/>
                <w:b/>
                <w:color w:val="000000"/>
              </w:rPr>
              <w:t>To show/hide a toolbar</w:t>
            </w:r>
            <w:r>
              <w:rPr>
                <w:rFonts w:ascii="Verdana" w:hAnsi="Verdana"/>
                <w:color w:val="000000"/>
              </w:rPr>
              <w:t>, right click with the mouse on an empty space of the toolbar and select from the popup menu shown in the next illustration the toolbar to show/hide.</w:t>
            </w:r>
            <w:r>
              <w:br/>
            </w:r>
          </w:p>
        </w:tc>
        <w:tc>
          <w:tcPr>
            <w:tcW w:w="24480" w:type="dxa"/>
          </w:tcPr>
          <w:p w:rsidR="00083B67" w:rsidRDefault="00062EAE">
            <w:r>
              <w:rPr>
                <w:noProof/>
              </w:rPr>
              <w:drawing>
                <wp:inline distT="0" distB="0" distL="0" distR="0">
                  <wp:extent cx="1076325" cy="3667125"/>
                  <wp:effectExtent l="0" t="0" r="0" b="0"/>
                  <wp:docPr id="16" name="P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gif"/>
                          <pic:cNvPicPr/>
                        </pic:nvPicPr>
                        <pic:blipFill>
                          <a:blip r:embed="rId32" cstate="print"/>
                          <a:stretch>
                            <a:fillRect/>
                          </a:stretch>
                        </pic:blipFill>
                        <pic:spPr>
                          <a:xfrm>
                            <a:off x="0" y="0"/>
                            <a:ext cx="1076325" cy="3667125"/>
                          </a:xfrm>
                          <a:prstGeom prst="rect">
                            <a:avLst/>
                          </a:prstGeom>
                        </pic:spPr>
                      </pic:pic>
                    </a:graphicData>
                  </a:graphic>
                </wp:inline>
              </w:drawing>
            </w:r>
          </w:p>
        </w:tc>
      </w:tr>
    </w:tbl>
    <w:p w:rsidR="00083B67" w:rsidRDefault="00062EAE">
      <w:r>
        <w:br/>
      </w:r>
      <w:r>
        <w:br/>
      </w:r>
      <w:r>
        <w:rPr>
          <w:rFonts w:ascii="Verdana" w:hAnsi="Verdana"/>
          <w:b/>
          <w:color w:val="000000"/>
        </w:rPr>
        <w:t xml:space="preserve">To customize </w:t>
      </w:r>
      <w:proofErr w:type="spellStart"/>
      <w:r>
        <w:rPr>
          <w:rFonts w:ascii="Verdana" w:hAnsi="Verdana"/>
          <w:b/>
          <w:color w:val="000000"/>
        </w:rPr>
        <w:t>toolbars</w:t>
      </w:r>
      <w:proofErr w:type="gramStart"/>
      <w:r>
        <w:rPr>
          <w:rFonts w:ascii="Verdana" w:hAnsi="Verdana"/>
          <w:color w:val="000000"/>
        </w:rPr>
        <w:t>,choose</w:t>
      </w:r>
      <w:proofErr w:type="spellEnd"/>
      <w:proofErr w:type="gramEnd"/>
      <w:r>
        <w:rPr>
          <w:rFonts w:ascii="Verdana" w:hAnsi="Verdana"/>
          <w:color w:val="000000"/>
        </w:rPr>
        <w:t xml:space="preserve"> customize from the toolbars context menu. </w:t>
      </w:r>
      <w:proofErr w:type="gramStart"/>
      <w:r>
        <w:rPr>
          <w:rFonts w:ascii="Verdana" w:hAnsi="Verdana"/>
          <w:color w:val="000000"/>
        </w:rPr>
        <w:t>A new window with all the custom tools will</w:t>
      </w:r>
      <w:proofErr w:type="gramEnd"/>
      <w:r>
        <w:rPr>
          <w:rFonts w:ascii="Verdana" w:hAnsi="Verdana"/>
          <w:color w:val="000000"/>
        </w:rPr>
        <w:t xml:space="preserve"> popup.</w:t>
      </w:r>
      <w:r>
        <w:br/>
      </w:r>
      <w:r>
        <w:br/>
      </w:r>
      <w:r>
        <w:br/>
      </w:r>
      <w:r>
        <w:br/>
      </w:r>
      <w:r>
        <w:rPr>
          <w:noProof/>
        </w:rPr>
        <w:drawing>
          <wp:inline distT="0" distB="0" distL="0" distR="0">
            <wp:extent cx="3552825" cy="2952750"/>
            <wp:effectExtent l="0" t="0" r="0" b="0"/>
            <wp:docPr id="17" name="P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png"/>
                    <pic:cNvPicPr/>
                  </pic:nvPicPr>
                  <pic:blipFill>
                    <a:blip r:embed="rId33" cstate="print"/>
                    <a:stretch>
                      <a:fillRect/>
                    </a:stretch>
                  </pic:blipFill>
                  <pic:spPr>
                    <a:xfrm>
                      <a:off x="0" y="0"/>
                      <a:ext cx="3552825" cy="2952750"/>
                    </a:xfrm>
                    <a:prstGeom prst="rect">
                      <a:avLst/>
                    </a:prstGeom>
                  </pic:spPr>
                </pic:pic>
              </a:graphicData>
            </a:graphic>
          </wp:inline>
        </w:drawing>
      </w:r>
      <w:r>
        <w:br/>
      </w:r>
    </w:p>
    <w:p w:rsidR="00084EA1" w:rsidRDefault="00084EA1" w:rsidP="00062EAE">
      <w:pPr>
        <w:pBdr>
          <w:top w:val="none" w:sz="0" w:space="1" w:color="000000"/>
          <w:left w:val="none" w:sz="0" w:space="1" w:color="000000"/>
          <w:bottom w:val="none" w:sz="0" w:space="1" w:color="000000"/>
          <w:right w:val="none" w:sz="0" w:space="1" w:color="000000"/>
        </w:pBdr>
        <w:shd w:val="clear" w:color="auto" w:fill="FFFFFF"/>
        <w:spacing w:before="150" w:after="150"/>
        <w:outlineLvl w:val="2"/>
        <w:rPr>
          <w:rFonts w:ascii="Tahoma" w:hAnsi="Tahoma"/>
          <w:b/>
          <w:color w:val="4F81BD"/>
          <w:sz w:val="22"/>
        </w:rPr>
      </w:pPr>
      <w:bookmarkStart w:id="10" w:name="_topic_ScriptandEffectsManagersCommonTo"/>
      <w:bookmarkEnd w:id="10"/>
    </w:p>
    <w:p w:rsidR="00083B67" w:rsidRPr="0081462F" w:rsidRDefault="00062EAE" w:rsidP="00062EAE">
      <w:pPr>
        <w:pBdr>
          <w:top w:val="none" w:sz="0" w:space="1" w:color="000000"/>
          <w:left w:val="none" w:sz="0" w:space="1" w:color="000000"/>
          <w:bottom w:val="none" w:sz="0" w:space="1" w:color="000000"/>
          <w:right w:val="none" w:sz="0" w:space="1" w:color="000000"/>
        </w:pBdr>
        <w:shd w:val="clear" w:color="auto" w:fill="FFFFFF"/>
        <w:spacing w:before="150" w:after="150"/>
        <w:outlineLvl w:val="2"/>
        <w:rPr>
          <w:sz w:val="26"/>
          <w:szCs w:val="26"/>
          <w:u w:val="single"/>
        </w:rPr>
      </w:pPr>
      <w:r w:rsidRPr="0081462F">
        <w:rPr>
          <w:rFonts w:ascii="Tahoma" w:hAnsi="Tahoma"/>
          <w:b/>
          <w:color w:val="4F81BD"/>
          <w:sz w:val="26"/>
          <w:szCs w:val="26"/>
          <w:u w:val="single"/>
        </w:rPr>
        <w:lastRenderedPageBreak/>
        <w:t>Script and Effects Managers Common Tools</w:t>
      </w:r>
    </w:p>
    <w:p w:rsidR="00083B67" w:rsidRDefault="00083B67"/>
    <w:p w:rsidR="00083B67" w:rsidRPr="00BC7BA8" w:rsidRDefault="00083B67">
      <w:pPr>
        <w:rPr>
          <w:sz w:val="28"/>
          <w:szCs w:val="28"/>
        </w:rPr>
      </w:pPr>
    </w:p>
    <w:p w:rsidR="00083B67" w:rsidRPr="00BC7BA8" w:rsidRDefault="00062EAE">
      <w:pPr>
        <w:rPr>
          <w:sz w:val="28"/>
          <w:szCs w:val="28"/>
        </w:rPr>
      </w:pPr>
      <w:r w:rsidRPr="00BC7BA8">
        <w:rPr>
          <w:sz w:val="28"/>
          <w:szCs w:val="28"/>
        </w:rPr>
        <w:t>The Script and Effects Manager share these common tools.</w:t>
      </w:r>
    </w:p>
    <w:p w:rsidR="00083B67" w:rsidRDefault="00577557">
      <w:r>
        <w:rPr>
          <w:noProof/>
        </w:rPr>
        <w:drawing>
          <wp:inline distT="0" distB="0" distL="0" distR="0">
            <wp:extent cx="3961905" cy="342857"/>
            <wp:effectExtent l="19050" t="0" r="495" b="0"/>
            <wp:docPr id="10" name="Picture 1" descr="Common Too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on Tools.png"/>
                    <pic:cNvPicPr/>
                  </pic:nvPicPr>
                  <pic:blipFill>
                    <a:blip r:embed="rId34" cstate="print"/>
                    <a:stretch>
                      <a:fillRect/>
                    </a:stretch>
                  </pic:blipFill>
                  <pic:spPr>
                    <a:xfrm>
                      <a:off x="0" y="0"/>
                      <a:ext cx="3961905" cy="342857"/>
                    </a:xfrm>
                    <a:prstGeom prst="rect">
                      <a:avLst/>
                    </a:prstGeom>
                  </pic:spPr>
                </pic:pic>
              </a:graphicData>
            </a:graphic>
          </wp:inline>
        </w:drawing>
      </w:r>
    </w:p>
    <w:p w:rsidR="00083B67" w:rsidRDefault="00083B67"/>
    <w:p w:rsidR="00083B67" w:rsidRPr="0081462F" w:rsidRDefault="00062EAE">
      <w:pPr>
        <w:rPr>
          <w:rFonts w:ascii="Tahoma" w:hAnsi="Tahoma" w:cs="Tahoma"/>
          <w:color w:val="0070C0"/>
          <w:sz w:val="26"/>
          <w:szCs w:val="26"/>
          <w:u w:val="single"/>
        </w:rPr>
      </w:pPr>
      <w:r w:rsidRPr="0081462F">
        <w:rPr>
          <w:rFonts w:ascii="Tahoma" w:hAnsi="Tahoma" w:cs="Tahoma"/>
          <w:b/>
          <w:color w:val="0070C0"/>
          <w:sz w:val="26"/>
          <w:szCs w:val="26"/>
          <w:u w:val="single"/>
        </w:rPr>
        <w:t>Fonts Format tools</w:t>
      </w:r>
      <w:r w:rsidR="00577557">
        <w:rPr>
          <w:noProof/>
        </w:rPr>
        <w:drawing>
          <wp:inline distT="0" distB="0" distL="0" distR="0">
            <wp:extent cx="5153025" cy="276225"/>
            <wp:effectExtent l="0" t="0" r="0" b="0"/>
            <wp:docPr id="9" name="P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jpg"/>
                    <pic:cNvPicPr/>
                  </pic:nvPicPr>
                  <pic:blipFill>
                    <a:blip r:embed="rId35" cstate="print"/>
                    <a:stretch>
                      <a:fillRect/>
                    </a:stretch>
                  </pic:blipFill>
                  <pic:spPr>
                    <a:xfrm>
                      <a:off x="0" y="0"/>
                      <a:ext cx="5153025" cy="276225"/>
                    </a:xfrm>
                    <a:prstGeom prst="rect">
                      <a:avLst/>
                    </a:prstGeom>
                  </pic:spPr>
                </pic:pic>
              </a:graphicData>
            </a:graphic>
          </wp:inline>
        </w:drawing>
      </w:r>
    </w:p>
    <w:p w:rsidR="00083B67" w:rsidRDefault="00083B67"/>
    <w:p w:rsidR="00083B67" w:rsidRDefault="00577557">
      <w:r>
        <w:rPr>
          <w:rFonts w:ascii="Tahoma" w:hAnsi="Tahoma" w:cs="Tahoma"/>
          <w:b/>
          <w:color w:val="0070C0"/>
          <w:sz w:val="26"/>
          <w:szCs w:val="26"/>
          <w:u w:val="single"/>
        </w:rPr>
        <w:t>Sorts</w:t>
      </w:r>
      <w:r w:rsidRPr="0081462F">
        <w:rPr>
          <w:rFonts w:ascii="Tahoma" w:hAnsi="Tahoma" w:cs="Tahoma"/>
          <w:b/>
          <w:color w:val="0070C0"/>
          <w:sz w:val="26"/>
          <w:szCs w:val="26"/>
          <w:u w:val="single"/>
        </w:rPr>
        <w:t xml:space="preserve"> tools</w:t>
      </w:r>
    </w:p>
    <w:p w:rsidR="00083B67" w:rsidRDefault="00083B67"/>
    <w:p w:rsidR="00083B67" w:rsidRDefault="00062EAE">
      <w:r>
        <w:t>Ordered from left to right:</w:t>
      </w:r>
    </w:p>
    <w:p w:rsidR="00083B67" w:rsidRDefault="00083B67"/>
    <w:p w:rsidR="00083B67" w:rsidRDefault="00062EAE">
      <w:r>
        <w:rPr>
          <w:b/>
        </w:rPr>
        <w:t>Sort Script by Time (Ctrl-T</w:t>
      </w:r>
      <w:proofErr w:type="gramStart"/>
      <w:r>
        <w:rPr>
          <w:b/>
        </w:rPr>
        <w:t xml:space="preserve">)  </w:t>
      </w:r>
      <w:r>
        <w:t>Sorts</w:t>
      </w:r>
      <w:proofErr w:type="gramEnd"/>
      <w:r>
        <w:t xml:space="preserve"> the script by time.</w:t>
      </w:r>
    </w:p>
    <w:p w:rsidR="00083B67" w:rsidRDefault="00577557">
      <w:r>
        <w:rPr>
          <w:noProof/>
        </w:rPr>
        <w:drawing>
          <wp:inline distT="0" distB="0" distL="0" distR="0">
            <wp:extent cx="295275" cy="257175"/>
            <wp:effectExtent l="0" t="0" r="0" b="0"/>
            <wp:docPr id="11" name="P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jpg"/>
                    <pic:cNvPicPr/>
                  </pic:nvPicPr>
                  <pic:blipFill>
                    <a:blip r:embed="rId36" cstate="print"/>
                    <a:stretch>
                      <a:fillRect/>
                    </a:stretch>
                  </pic:blipFill>
                  <pic:spPr>
                    <a:xfrm>
                      <a:off x="0" y="0"/>
                      <a:ext cx="295275" cy="257175"/>
                    </a:xfrm>
                    <a:prstGeom prst="rect">
                      <a:avLst/>
                    </a:prstGeom>
                  </pic:spPr>
                </pic:pic>
              </a:graphicData>
            </a:graphic>
          </wp:inline>
        </w:drawing>
      </w:r>
    </w:p>
    <w:p w:rsidR="00083B67" w:rsidRDefault="00083B67"/>
    <w:p w:rsidR="00083B67" w:rsidRDefault="00083B67"/>
    <w:p w:rsidR="00083B67" w:rsidRDefault="00062EAE">
      <w:r>
        <w:rPr>
          <w:b/>
        </w:rPr>
        <w:t>Sort Selection Ascending</w:t>
      </w:r>
      <w:r w:rsidR="00084EA1" w:rsidRPr="00084EA1">
        <w:rPr>
          <w:b/>
        </w:rPr>
        <w:t>/Descending</w:t>
      </w:r>
      <w:r w:rsidR="00084EA1">
        <w:t xml:space="preserve"> – </w:t>
      </w:r>
      <w:r w:rsidR="00084EA1" w:rsidRPr="00084EA1">
        <w:rPr>
          <w:b/>
        </w:rPr>
        <w:t>Partial Selection Ascending Descending</w:t>
      </w:r>
    </w:p>
    <w:p w:rsidR="00083B67" w:rsidRDefault="00577557">
      <w:r>
        <w:rPr>
          <w:noProof/>
        </w:rPr>
        <w:drawing>
          <wp:inline distT="0" distB="0" distL="0" distR="0">
            <wp:extent cx="1009650" cy="257175"/>
            <wp:effectExtent l="0" t="0" r="0" b="0"/>
            <wp:docPr id="12" name="P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1.jpg"/>
                    <pic:cNvPicPr/>
                  </pic:nvPicPr>
                  <pic:blipFill>
                    <a:blip r:embed="rId37" cstate="print"/>
                    <a:stretch>
                      <a:fillRect/>
                    </a:stretch>
                  </pic:blipFill>
                  <pic:spPr>
                    <a:xfrm>
                      <a:off x="0" y="0"/>
                      <a:ext cx="1009650" cy="257175"/>
                    </a:xfrm>
                    <a:prstGeom prst="rect">
                      <a:avLst/>
                    </a:prstGeom>
                  </pic:spPr>
                </pic:pic>
              </a:graphicData>
            </a:graphic>
          </wp:inline>
        </w:drawing>
      </w:r>
    </w:p>
    <w:p w:rsidR="00577557" w:rsidRDefault="00577557"/>
    <w:p w:rsidR="00577557" w:rsidRDefault="00577557">
      <w:pPr>
        <w:rPr>
          <w:b/>
        </w:rPr>
      </w:pPr>
      <w:r>
        <w:rPr>
          <w:b/>
        </w:rPr>
        <w:t>Additive Sort</w:t>
      </w:r>
    </w:p>
    <w:p w:rsidR="00577557" w:rsidRDefault="00577557">
      <w:r>
        <w:rPr>
          <w:noProof/>
        </w:rPr>
        <w:drawing>
          <wp:inline distT="0" distB="0" distL="0" distR="0">
            <wp:extent cx="780952" cy="285714"/>
            <wp:effectExtent l="19050" t="0" r="98" b="0"/>
            <wp:docPr id="31" name="Picture 30" descr="Additive S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ditive Sort.png"/>
                    <pic:cNvPicPr/>
                  </pic:nvPicPr>
                  <pic:blipFill>
                    <a:blip r:embed="rId38" cstate="print"/>
                    <a:stretch>
                      <a:fillRect/>
                    </a:stretch>
                  </pic:blipFill>
                  <pic:spPr>
                    <a:xfrm>
                      <a:off x="0" y="0"/>
                      <a:ext cx="780952" cy="285714"/>
                    </a:xfrm>
                    <a:prstGeom prst="rect">
                      <a:avLst/>
                    </a:prstGeom>
                  </pic:spPr>
                </pic:pic>
              </a:graphicData>
            </a:graphic>
          </wp:inline>
        </w:drawing>
      </w:r>
    </w:p>
    <w:p w:rsidR="00577557" w:rsidRDefault="00577557">
      <w:proofErr w:type="gramStart"/>
      <w:r>
        <w:t>Adds another column to current sort.</w:t>
      </w:r>
      <w:proofErr w:type="gramEnd"/>
      <w:r>
        <w:t xml:space="preserve"> Clear Sort.</w:t>
      </w:r>
    </w:p>
    <w:p w:rsidR="00083B67" w:rsidRDefault="00083B67"/>
    <w:p w:rsidR="00577557" w:rsidRDefault="00062EAE">
      <w:pPr>
        <w:rPr>
          <w:rFonts w:ascii="Tahoma" w:hAnsi="Tahoma" w:cs="Tahoma"/>
          <w:b/>
          <w:color w:val="0070C0"/>
          <w:sz w:val="26"/>
          <w:szCs w:val="26"/>
          <w:u w:val="single"/>
        </w:rPr>
      </w:pPr>
      <w:r w:rsidRPr="0081462F">
        <w:rPr>
          <w:rFonts w:ascii="Tahoma" w:hAnsi="Tahoma" w:cs="Tahoma"/>
          <w:b/>
          <w:color w:val="0070C0"/>
          <w:sz w:val="26"/>
          <w:szCs w:val="26"/>
          <w:u w:val="single"/>
        </w:rPr>
        <w:t>Find Replace</w:t>
      </w:r>
      <w:r w:rsidR="00084EA1" w:rsidRPr="0081462F">
        <w:rPr>
          <w:rFonts w:ascii="Tahoma" w:hAnsi="Tahoma" w:cs="Tahoma"/>
          <w:b/>
          <w:color w:val="0070C0"/>
          <w:sz w:val="26"/>
          <w:szCs w:val="26"/>
          <w:u w:val="single"/>
        </w:rPr>
        <w:t xml:space="preserve"> and Filter</w:t>
      </w:r>
    </w:p>
    <w:p w:rsidR="00083B67" w:rsidRPr="0081462F" w:rsidRDefault="00577557">
      <w:pPr>
        <w:rPr>
          <w:rFonts w:ascii="Tahoma" w:hAnsi="Tahoma" w:cs="Tahoma"/>
          <w:color w:val="0070C0"/>
          <w:sz w:val="26"/>
          <w:szCs w:val="26"/>
          <w:u w:val="single"/>
        </w:rPr>
      </w:pPr>
      <w:r>
        <w:rPr>
          <w:noProof/>
        </w:rPr>
        <w:drawing>
          <wp:inline distT="0" distB="0" distL="0" distR="0">
            <wp:extent cx="285750" cy="257175"/>
            <wp:effectExtent l="0" t="0" r="0" b="0"/>
            <wp:docPr id="26" name="P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2.jpg"/>
                    <pic:cNvPicPr/>
                  </pic:nvPicPr>
                  <pic:blipFill>
                    <a:blip r:embed="rId39" cstate="print"/>
                    <a:stretch>
                      <a:fillRect/>
                    </a:stretch>
                  </pic:blipFill>
                  <pic:spPr>
                    <a:xfrm>
                      <a:off x="0" y="0"/>
                      <a:ext cx="285750" cy="257175"/>
                    </a:xfrm>
                    <a:prstGeom prst="rect">
                      <a:avLst/>
                    </a:prstGeom>
                  </pic:spPr>
                </pic:pic>
              </a:graphicData>
            </a:graphic>
          </wp:inline>
        </w:drawing>
      </w:r>
    </w:p>
    <w:p w:rsidR="00083B67" w:rsidRDefault="00062EAE">
      <w:proofErr w:type="gramStart"/>
      <w:r>
        <w:t>Universal Find/Replace in all the Managers.</w:t>
      </w:r>
      <w:proofErr w:type="gramEnd"/>
      <w:r>
        <w:t xml:space="preserve"> </w:t>
      </w:r>
      <w:r>
        <w:rPr>
          <w:rStyle w:val="Strong"/>
        </w:rPr>
        <w:t xml:space="preserve">Shift+F3 </w:t>
      </w:r>
    </w:p>
    <w:p w:rsidR="00083B67" w:rsidRDefault="00083B67"/>
    <w:p w:rsidR="00083B67" w:rsidRDefault="00062EAE">
      <w:r>
        <w:rPr>
          <w:noProof/>
        </w:rPr>
        <w:drawing>
          <wp:inline distT="0" distB="0" distL="0" distR="0">
            <wp:extent cx="2667000" cy="2905125"/>
            <wp:effectExtent l="0" t="0" r="0" b="0"/>
            <wp:docPr id="23" name="P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3.png"/>
                    <pic:cNvPicPr/>
                  </pic:nvPicPr>
                  <pic:blipFill>
                    <a:blip r:embed="rId40" cstate="print"/>
                    <a:stretch>
                      <a:fillRect/>
                    </a:stretch>
                  </pic:blipFill>
                  <pic:spPr>
                    <a:xfrm>
                      <a:off x="0" y="0"/>
                      <a:ext cx="2667000" cy="2905125"/>
                    </a:xfrm>
                    <a:prstGeom prst="rect">
                      <a:avLst/>
                    </a:prstGeom>
                  </pic:spPr>
                </pic:pic>
              </a:graphicData>
            </a:graphic>
          </wp:inline>
        </w:drawing>
      </w:r>
    </w:p>
    <w:p w:rsidR="00083B67" w:rsidRDefault="00083B67"/>
    <w:p w:rsidR="00083B67" w:rsidRDefault="00062EAE">
      <w:r>
        <w:rPr>
          <w:b/>
        </w:rPr>
        <w:t>This function allows you to filter the results of searches of the "Find / Replace" tool</w:t>
      </w:r>
      <w:r w:rsidR="00084EA1">
        <w:rPr>
          <w:b/>
        </w:rPr>
        <w:br/>
      </w:r>
    </w:p>
    <w:p w:rsidR="00083B67" w:rsidRPr="00BC7BA8" w:rsidRDefault="00062EAE">
      <w:r w:rsidRPr="00BC7BA8">
        <w:t>1)</w:t>
      </w:r>
      <w:r w:rsidR="00577557" w:rsidRPr="00BC7BA8">
        <w:t xml:space="preserve"> </w:t>
      </w:r>
      <w:r w:rsidRPr="00BC7BA8">
        <w:t>Click where you want to search and filter</w:t>
      </w:r>
    </w:p>
    <w:p w:rsidR="00083B67" w:rsidRPr="00BC7BA8" w:rsidRDefault="00577557">
      <w:r>
        <w:t xml:space="preserve">2) </w:t>
      </w:r>
      <w:r w:rsidR="00062EAE" w:rsidRPr="00BC7BA8">
        <w:t>Click on the icon Find / Replace tool or press SHIFT + F3</w:t>
      </w:r>
    </w:p>
    <w:p w:rsidR="00083B67" w:rsidRPr="00BC7BA8" w:rsidRDefault="00577557">
      <w:r>
        <w:t xml:space="preserve">3) </w:t>
      </w:r>
      <w:r w:rsidR="00062EAE" w:rsidRPr="00BC7BA8">
        <w:t>The main window appears</w:t>
      </w:r>
    </w:p>
    <w:p w:rsidR="00083B67" w:rsidRPr="00BC7BA8" w:rsidRDefault="00577557">
      <w:r>
        <w:lastRenderedPageBreak/>
        <w:t xml:space="preserve">4) </w:t>
      </w:r>
      <w:r w:rsidR="00062EAE" w:rsidRPr="00BC7BA8">
        <w:t xml:space="preserve">Enter what you want to search </w:t>
      </w:r>
    </w:p>
    <w:p w:rsidR="00083B67" w:rsidRPr="00BC7BA8" w:rsidRDefault="00577557">
      <w:r>
        <w:t xml:space="preserve">5) </w:t>
      </w:r>
      <w:r w:rsidR="00062EAE" w:rsidRPr="00BC7BA8">
        <w:t xml:space="preserve">Click on Find </w:t>
      </w:r>
    </w:p>
    <w:p w:rsidR="00083B67" w:rsidRPr="00BC7BA8" w:rsidRDefault="00577557">
      <w:r>
        <w:t xml:space="preserve">6) </w:t>
      </w:r>
      <w:r w:rsidR="00062EAE" w:rsidRPr="00BC7BA8">
        <w:t>Click Filter to filter by the cell found</w:t>
      </w:r>
    </w:p>
    <w:p w:rsidR="00083B67" w:rsidRDefault="00083B67"/>
    <w:p w:rsidR="00577557" w:rsidRDefault="00BC7BA8">
      <w:pPr>
        <w:rPr>
          <w:rStyle w:val="Strong"/>
          <w:rFonts w:ascii="Tahoma" w:hAnsi="Tahoma" w:cs="Tahoma"/>
          <w:color w:val="0070C0"/>
          <w:sz w:val="26"/>
          <w:szCs w:val="26"/>
          <w:u w:val="single"/>
        </w:rPr>
      </w:pPr>
      <w:r>
        <w:br/>
      </w:r>
      <w:r w:rsidRPr="0081462F">
        <w:rPr>
          <w:rStyle w:val="Strong"/>
          <w:rFonts w:ascii="Tahoma" w:hAnsi="Tahoma" w:cs="Tahoma"/>
          <w:color w:val="0070C0"/>
          <w:sz w:val="26"/>
          <w:szCs w:val="26"/>
          <w:u w:val="single"/>
        </w:rPr>
        <w:t>Column Copy, Cut and Paste</w:t>
      </w:r>
    </w:p>
    <w:p w:rsidR="00083B67" w:rsidRDefault="00577557">
      <w:pPr>
        <w:rPr>
          <w:rFonts w:ascii="Tahoma" w:hAnsi="Tahoma" w:cs="Tahoma"/>
          <w:color w:val="0070C0"/>
          <w:sz w:val="26"/>
          <w:szCs w:val="26"/>
          <w:u w:val="single"/>
        </w:rPr>
      </w:pPr>
      <w:r>
        <w:rPr>
          <w:noProof/>
        </w:rPr>
        <w:drawing>
          <wp:inline distT="0" distB="0" distL="0" distR="0">
            <wp:extent cx="561975" cy="257175"/>
            <wp:effectExtent l="0" t="0" r="0" b="0"/>
            <wp:docPr id="33" name="Pic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4.jpg"/>
                    <pic:cNvPicPr/>
                  </pic:nvPicPr>
                  <pic:blipFill>
                    <a:blip r:embed="rId41" cstate="print"/>
                    <a:stretch>
                      <a:fillRect/>
                    </a:stretch>
                  </pic:blipFill>
                  <pic:spPr>
                    <a:xfrm>
                      <a:off x="0" y="0"/>
                      <a:ext cx="561975" cy="257175"/>
                    </a:xfrm>
                    <a:prstGeom prst="rect">
                      <a:avLst/>
                    </a:prstGeom>
                  </pic:spPr>
                </pic:pic>
              </a:graphicData>
            </a:graphic>
          </wp:inline>
        </w:drawing>
      </w:r>
    </w:p>
    <w:p w:rsidR="00577557" w:rsidRPr="0081462F" w:rsidRDefault="00577557">
      <w:pPr>
        <w:rPr>
          <w:rFonts w:ascii="Tahoma" w:hAnsi="Tahoma" w:cs="Tahoma"/>
          <w:color w:val="0070C0"/>
          <w:sz w:val="26"/>
          <w:szCs w:val="26"/>
          <w:u w:val="single"/>
        </w:rPr>
      </w:pPr>
    </w:p>
    <w:p w:rsidR="00083B67" w:rsidRDefault="00062EAE">
      <w:r>
        <w:rPr>
          <w:rFonts w:ascii="Verdana" w:hAnsi="Verdana"/>
        </w:rPr>
        <w:t xml:space="preserve">All </w:t>
      </w:r>
      <w:proofErr w:type="spellStart"/>
      <w:r>
        <w:rPr>
          <w:rFonts w:ascii="Verdana" w:hAnsi="Verdana"/>
        </w:rPr>
        <w:t>ShowDirector</w:t>
      </w:r>
      <w:proofErr w:type="spellEnd"/>
      <w:r>
        <w:rPr>
          <w:rFonts w:ascii="Verdana" w:hAnsi="Verdana"/>
        </w:rPr>
        <w:t xml:space="preserve"> Managers Grids </w:t>
      </w:r>
      <w:r w:rsidR="00BC7BA8">
        <w:rPr>
          <w:rFonts w:ascii="Verdana" w:hAnsi="Verdana"/>
        </w:rPr>
        <w:t>are</w:t>
      </w:r>
      <w:r>
        <w:rPr>
          <w:rFonts w:ascii="Verdana" w:hAnsi="Verdana"/>
        </w:rPr>
        <w:t xml:space="preserve"> support</w:t>
      </w:r>
      <w:r w:rsidR="00BC7BA8">
        <w:rPr>
          <w:rFonts w:ascii="Verdana" w:hAnsi="Verdana"/>
        </w:rPr>
        <w:t>ed</w:t>
      </w:r>
      <w:r>
        <w:rPr>
          <w:rFonts w:ascii="Verdana" w:hAnsi="Verdana"/>
        </w:rPr>
        <w:t>. It is limited to columns on the same grid and of the similar data types. Some data types can't be copied between columns (for example, while you can put a CUE number into a text field such as CUSTOM3, you can't put that CUSTOM3 value back into the CUE).</w:t>
      </w:r>
    </w:p>
    <w:p w:rsidR="00083B67" w:rsidRDefault="00083B67"/>
    <w:p w:rsidR="00083B67" w:rsidRDefault="00062EAE">
      <w:r>
        <w:rPr>
          <w:b/>
        </w:rPr>
        <w:t xml:space="preserve">Copy </w:t>
      </w:r>
      <w:proofErr w:type="gramStart"/>
      <w:r>
        <w:rPr>
          <w:b/>
        </w:rPr>
        <w:t xml:space="preserve">Column  </w:t>
      </w:r>
      <w:r>
        <w:t>Copies</w:t>
      </w:r>
      <w:proofErr w:type="gramEnd"/>
      <w:r>
        <w:t xml:space="preserve"> a selection in a Column. Select first cell and press Shift to select the last row of the selection. Click the icon of the tool. </w:t>
      </w:r>
      <w:proofErr w:type="gramStart"/>
      <w:r>
        <w:t>Copies data.</w:t>
      </w:r>
      <w:proofErr w:type="gramEnd"/>
    </w:p>
    <w:p w:rsidR="00083B67" w:rsidRDefault="00083B67"/>
    <w:p w:rsidR="00083B67" w:rsidRDefault="00062EAE">
      <w:r>
        <w:rPr>
          <w:b/>
        </w:rPr>
        <w:t>Paste Column</w:t>
      </w:r>
      <w:r>
        <w:t xml:space="preserve">. Pastes copied data of the same format into another column. Select the </w:t>
      </w:r>
      <w:proofErr w:type="gramStart"/>
      <w:r>
        <w:t>cell  to</w:t>
      </w:r>
      <w:proofErr w:type="gramEnd"/>
      <w:r>
        <w:t xml:space="preserve"> insert copied data and press the icon tool.</w:t>
      </w:r>
    </w:p>
    <w:p w:rsidR="00083B67" w:rsidRDefault="00083B67"/>
    <w:p w:rsidR="00083B67" w:rsidRDefault="00083B67"/>
    <w:p w:rsidR="00083B67" w:rsidRDefault="00062EAE">
      <w:pPr>
        <w:rPr>
          <w:rFonts w:ascii="Tahoma" w:hAnsi="Tahoma" w:cs="Tahoma"/>
          <w:b/>
          <w:color w:val="0070C0"/>
          <w:sz w:val="26"/>
          <w:szCs w:val="26"/>
          <w:u w:val="single"/>
        </w:rPr>
      </w:pPr>
      <w:r w:rsidRPr="0081462F">
        <w:rPr>
          <w:rFonts w:ascii="Tahoma" w:hAnsi="Tahoma" w:cs="Tahoma"/>
          <w:b/>
          <w:color w:val="0070C0"/>
          <w:sz w:val="26"/>
          <w:szCs w:val="26"/>
          <w:u w:val="single"/>
        </w:rPr>
        <w:t>Quick Filter - Reset Filter - Unfiltered Rows</w:t>
      </w:r>
      <w:r w:rsidRPr="0081462F">
        <w:rPr>
          <w:rFonts w:ascii="Tahoma" w:hAnsi="Tahoma" w:cs="Tahoma"/>
          <w:color w:val="0070C0"/>
          <w:sz w:val="26"/>
          <w:szCs w:val="26"/>
          <w:u w:val="single"/>
        </w:rPr>
        <w:br/>
      </w:r>
      <w:r w:rsidR="00577557">
        <w:rPr>
          <w:noProof/>
        </w:rPr>
        <w:drawing>
          <wp:inline distT="0" distB="0" distL="0" distR="0">
            <wp:extent cx="762000" cy="238125"/>
            <wp:effectExtent l="0" t="0" r="0" b="0"/>
            <wp:docPr id="35" name="Pic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5.jpg"/>
                    <pic:cNvPicPr/>
                  </pic:nvPicPr>
                  <pic:blipFill>
                    <a:blip r:embed="rId42" cstate="print"/>
                    <a:stretch>
                      <a:fillRect/>
                    </a:stretch>
                  </pic:blipFill>
                  <pic:spPr>
                    <a:xfrm>
                      <a:off x="0" y="0"/>
                      <a:ext cx="762000" cy="238125"/>
                    </a:xfrm>
                    <a:prstGeom prst="rect">
                      <a:avLst/>
                    </a:prstGeom>
                  </pic:spPr>
                </pic:pic>
              </a:graphicData>
            </a:graphic>
          </wp:inline>
        </w:drawing>
      </w:r>
    </w:p>
    <w:p w:rsidR="00577557" w:rsidRPr="0081462F" w:rsidRDefault="00577557">
      <w:pPr>
        <w:rPr>
          <w:rFonts w:ascii="Tahoma" w:hAnsi="Tahoma" w:cs="Tahoma"/>
          <w:color w:val="0070C0"/>
          <w:sz w:val="26"/>
          <w:szCs w:val="26"/>
          <w:u w:val="single"/>
        </w:rPr>
      </w:pPr>
    </w:p>
    <w:p w:rsidR="00083B67" w:rsidRDefault="00062EAE">
      <w:r>
        <w:rPr>
          <w:rFonts w:ascii="Verdana" w:hAnsi="Verdana"/>
        </w:rPr>
        <w:t xml:space="preserve">Script and Effects </w:t>
      </w:r>
      <w:proofErr w:type="spellStart"/>
      <w:r>
        <w:rPr>
          <w:rFonts w:ascii="Verdana" w:hAnsi="Verdana"/>
        </w:rPr>
        <w:t>QuickFilter</w:t>
      </w:r>
      <w:proofErr w:type="spellEnd"/>
      <w:r>
        <w:rPr>
          <w:rFonts w:ascii="Verdana" w:hAnsi="Verdana"/>
        </w:rPr>
        <w:t xml:space="preserve"> are additive now. If you have a filter in place and select a new </w:t>
      </w:r>
      <w:proofErr w:type="spellStart"/>
      <w:r>
        <w:rPr>
          <w:rFonts w:ascii="Verdana" w:hAnsi="Verdana"/>
        </w:rPr>
        <w:t>QuickFilter</w:t>
      </w:r>
      <w:proofErr w:type="spellEnd"/>
      <w:r>
        <w:rPr>
          <w:rFonts w:ascii="Verdana" w:hAnsi="Verdana"/>
        </w:rPr>
        <w:t>, it will add to the end of the existing filter. This continues until you select Reset Filter.</w:t>
      </w:r>
    </w:p>
    <w:p w:rsidR="00083B67" w:rsidRPr="00577557" w:rsidRDefault="00BC7BA8">
      <w:pPr>
        <w:pStyle w:val="Heading1"/>
        <w:rPr>
          <w:rFonts w:ascii="Tahoma" w:hAnsi="Tahoma" w:cs="Tahoma"/>
          <w:color w:val="0070C0"/>
          <w:sz w:val="26"/>
          <w:szCs w:val="26"/>
          <w:u w:val="single"/>
        </w:rPr>
      </w:pPr>
      <w:r>
        <w:br/>
      </w:r>
      <w:r w:rsidR="00062EAE" w:rsidRPr="0081462F">
        <w:rPr>
          <w:rFonts w:ascii="Tahoma" w:hAnsi="Tahoma" w:cs="Tahoma"/>
          <w:color w:val="0070C0"/>
          <w:sz w:val="26"/>
          <w:szCs w:val="26"/>
          <w:u w:val="single"/>
        </w:rPr>
        <w:t xml:space="preserve">Cross Filters   </w:t>
      </w:r>
      <w:r w:rsidR="00062EAE" w:rsidRPr="0081462F">
        <w:rPr>
          <w:rFonts w:ascii="Tahoma" w:hAnsi="Tahoma" w:cs="Tahoma"/>
          <w:color w:val="0070C0"/>
          <w:sz w:val="26"/>
          <w:szCs w:val="26"/>
          <w:u w:val="single"/>
        </w:rPr>
        <w:br/>
      </w:r>
      <w:r w:rsidR="00577557">
        <w:rPr>
          <w:noProof/>
        </w:rPr>
        <w:drawing>
          <wp:inline distT="0" distB="0" distL="0" distR="0">
            <wp:extent cx="352425" cy="352425"/>
            <wp:effectExtent l="0" t="0" r="0" b="0"/>
            <wp:docPr id="37" name="Pic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png"/>
                    <pic:cNvPicPr/>
                  </pic:nvPicPr>
                  <pic:blipFill>
                    <a:blip r:embed="rId43" cstate="print"/>
                    <a:stretch>
                      <a:fillRect/>
                    </a:stretch>
                  </pic:blipFill>
                  <pic:spPr>
                    <a:xfrm>
                      <a:off x="0" y="0"/>
                      <a:ext cx="352425" cy="352425"/>
                    </a:xfrm>
                    <a:prstGeom prst="rect">
                      <a:avLst/>
                    </a:prstGeom>
                  </pic:spPr>
                </pic:pic>
              </a:graphicData>
            </a:graphic>
          </wp:inline>
        </w:drawing>
      </w:r>
      <w:r w:rsidR="00577557">
        <w:rPr>
          <w:rFonts w:ascii="Tahoma" w:hAnsi="Tahoma" w:cs="Tahoma"/>
          <w:color w:val="0070C0"/>
          <w:sz w:val="26"/>
          <w:szCs w:val="26"/>
          <w:u w:val="single"/>
        </w:rPr>
        <w:br/>
      </w:r>
      <w:r w:rsidR="00062EAE">
        <w:br/>
      </w:r>
      <w:r w:rsidR="00062EAE">
        <w:rPr>
          <w:b w:val="0"/>
          <w:sz w:val="20"/>
        </w:rPr>
        <w:t>This option can set filters in the Script Manager from a selection in the Effects Manager or in the Effect Manager from a selection in the Script Manager.</w:t>
      </w:r>
      <w:r w:rsidR="00062EAE">
        <w:br/>
      </w:r>
    </w:p>
    <w:p w:rsidR="00083B67" w:rsidRDefault="00062EAE">
      <w:pPr>
        <w:pStyle w:val="ListParagraph"/>
        <w:numPr>
          <w:ilvl w:val="0"/>
          <w:numId w:val="12"/>
        </w:numPr>
      </w:pPr>
      <w:r>
        <w:t>In either the Script Manager or the Effect Manager, click on a cell in a column common to both.</w:t>
      </w:r>
    </w:p>
    <w:p w:rsidR="00083B67" w:rsidRDefault="00062EAE">
      <w:pPr>
        <w:pStyle w:val="ListParagraph"/>
        <w:numPr>
          <w:ilvl w:val="0"/>
          <w:numId w:val="12"/>
        </w:numPr>
      </w:pPr>
      <w:r>
        <w:t xml:space="preserve">Press the 'Cross Filter' icon </w:t>
      </w:r>
    </w:p>
    <w:p w:rsidR="00083B67" w:rsidRDefault="00062EAE">
      <w:pPr>
        <w:pStyle w:val="ListParagraph"/>
        <w:numPr>
          <w:ilvl w:val="0"/>
          <w:numId w:val="12"/>
        </w:numPr>
      </w:pPr>
      <w:r>
        <w:t>In the example below, the REF value in the Effect Manager is used to create a filter in the Script Manager</w:t>
      </w:r>
    </w:p>
    <w:p w:rsidR="00083B67" w:rsidRDefault="00083B67"/>
    <w:p w:rsidR="00084EA1" w:rsidRDefault="00084EA1">
      <w:pPr>
        <w:spacing w:after="200" w:line="276" w:lineRule="auto"/>
        <w:rPr>
          <w:rFonts w:ascii="Tahoma" w:hAnsi="Tahoma"/>
          <w:b/>
          <w:color w:val="4F81BD"/>
          <w:sz w:val="26"/>
        </w:rPr>
      </w:pPr>
      <w:bookmarkStart w:id="11" w:name="_topic_VisualApplications"/>
      <w:bookmarkEnd w:id="11"/>
      <w:r>
        <w:rPr>
          <w:rFonts w:ascii="Tahoma" w:hAnsi="Tahoma"/>
          <w:b/>
          <w:color w:val="4F81BD"/>
          <w:sz w:val="26"/>
        </w:rPr>
        <w:br w:type="page"/>
      </w:r>
    </w:p>
    <w:p w:rsidR="00083B67" w:rsidRDefault="00062EAE" w:rsidP="00062EAE">
      <w:pPr>
        <w:pBdr>
          <w:top w:val="none" w:sz="0" w:space="1" w:color="000000"/>
          <w:left w:val="none" w:sz="0" w:space="1" w:color="000000"/>
          <w:bottom w:val="none" w:sz="0" w:space="1" w:color="000000"/>
          <w:right w:val="none" w:sz="0" w:space="1" w:color="000000"/>
        </w:pBdr>
        <w:shd w:val="clear" w:color="auto" w:fill="FFFFFF"/>
        <w:spacing w:before="150" w:after="150"/>
        <w:outlineLvl w:val="1"/>
      </w:pPr>
      <w:r w:rsidRPr="00E37489">
        <w:rPr>
          <w:rFonts w:ascii="Tahoma" w:hAnsi="Tahoma"/>
          <w:b/>
          <w:color w:val="4F81BD"/>
          <w:sz w:val="26"/>
          <w:u w:val="single"/>
        </w:rPr>
        <w:lastRenderedPageBreak/>
        <w:t>Visual Applications</w:t>
      </w:r>
      <w:r w:rsidRPr="00E37489">
        <w:rPr>
          <w:u w:val="single"/>
        </w:rPr>
        <w:br/>
      </w:r>
      <w:r>
        <w:br/>
      </w:r>
      <w:r>
        <w:rPr>
          <w:rFonts w:ascii="Verdana" w:hAnsi="Verdana"/>
          <w:color w:val="000000"/>
        </w:rPr>
        <w:t>Visual Show Director integrates a set of applications that allow three dimensional creation and visualization of fireworks, special effects, lights and laser beams, image projections and movement of objects in a 3 Dimensional environment.</w:t>
      </w:r>
      <w:r>
        <w:br/>
      </w:r>
      <w:r>
        <w:br/>
      </w:r>
      <w:r>
        <w:rPr>
          <w:rFonts w:ascii="Verdana" w:hAnsi="Verdana"/>
          <w:color w:val="000000"/>
        </w:rPr>
        <w:t xml:space="preserve">Visual Show Director Multimedia Version is a complete fireworks and multimedia show authoring application that includes all of the above features not available in </w:t>
      </w:r>
      <w:proofErr w:type="spellStart"/>
      <w:r>
        <w:rPr>
          <w:rFonts w:ascii="Verdana" w:hAnsi="Verdana"/>
          <w:color w:val="000000"/>
        </w:rPr>
        <w:t>ShowDirector</w:t>
      </w:r>
      <w:proofErr w:type="spellEnd"/>
      <w:r>
        <w:rPr>
          <w:rFonts w:ascii="Verdana" w:hAnsi="Verdana"/>
          <w:color w:val="000000"/>
        </w:rPr>
        <w:t>.</w:t>
      </w:r>
      <w:r>
        <w:br/>
      </w:r>
    </w:p>
    <w:p w:rsidR="00083B67" w:rsidRDefault="00062EAE">
      <w:pPr>
        <w:numPr>
          <w:ilvl w:val="0"/>
          <w:numId w:val="13"/>
        </w:numPr>
      </w:pPr>
      <w:r>
        <w:rPr>
          <w:rFonts w:ascii="Verdana" w:hAnsi="Verdana"/>
          <w:b/>
          <w:color w:val="000000"/>
        </w:rPr>
        <w:t>Visual Applications</w:t>
      </w:r>
      <w:r>
        <w:br/>
      </w:r>
    </w:p>
    <w:p w:rsidR="00083B67" w:rsidRDefault="00062EAE">
      <w:pPr>
        <w:ind w:left="600"/>
      </w:pPr>
      <w:r>
        <w:rPr>
          <w:noProof/>
        </w:rPr>
        <w:drawing>
          <wp:inline distT="0" distB="0" distL="0" distR="0">
            <wp:extent cx="304800" cy="304800"/>
            <wp:effectExtent l="0" t="0" r="0" b="0"/>
            <wp:docPr id="27" name="Pic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jpg"/>
                    <pic:cNvPicPr/>
                  </pic:nvPicPr>
                  <pic:blipFill>
                    <a:blip r:embed="rId44" cstate="print"/>
                    <a:stretch>
                      <a:fillRect/>
                    </a:stretch>
                  </pic:blipFill>
                  <pic:spPr>
                    <a:xfrm>
                      <a:off x="0" y="0"/>
                      <a:ext cx="304800" cy="304800"/>
                    </a:xfrm>
                    <a:prstGeom prst="rect">
                      <a:avLst/>
                    </a:prstGeom>
                  </pic:spPr>
                </pic:pic>
              </a:graphicData>
            </a:graphic>
          </wp:inline>
        </w:drawing>
      </w:r>
      <w:r>
        <w:rPr>
          <w:rFonts w:ascii="Verdana" w:hAnsi="Verdana"/>
          <w:b/>
          <w:color w:val="000000"/>
        </w:rPr>
        <w:t xml:space="preserve"> FX Generator</w:t>
      </w:r>
      <w:r>
        <w:br/>
      </w:r>
      <w:r>
        <w:rPr>
          <w:rFonts w:ascii="Verdana" w:hAnsi="Verdana"/>
          <w:color w:val="000000"/>
        </w:rPr>
        <w:t>This application is used for the creation of the Effects and Libraries.</w:t>
      </w:r>
      <w:hyperlink w:anchor="_topic_FXGenerator">
        <w:r>
          <w:br/>
        </w:r>
        <w:proofErr w:type="gramStart"/>
        <w:r>
          <w:rPr>
            <w:rFonts w:ascii="Verdana" w:hAnsi="Verdana"/>
            <w:color w:val="0000FF"/>
            <w:u w:val="single"/>
          </w:rPr>
          <w:t>click</w:t>
        </w:r>
        <w:proofErr w:type="gramEnd"/>
        <w:r>
          <w:rPr>
            <w:rFonts w:ascii="Verdana" w:hAnsi="Verdana"/>
            <w:color w:val="0000FF"/>
            <w:u w:val="single"/>
          </w:rPr>
          <w:t xml:space="preserve"> here for more information</w:t>
        </w:r>
      </w:hyperlink>
      <w:r>
        <w:br/>
      </w:r>
    </w:p>
    <w:p w:rsidR="00083B67" w:rsidRDefault="00062EAE">
      <w:pPr>
        <w:ind w:left="600"/>
      </w:pPr>
      <w:r>
        <w:rPr>
          <w:noProof/>
        </w:rPr>
        <w:drawing>
          <wp:inline distT="0" distB="0" distL="0" distR="0">
            <wp:extent cx="304800" cy="304800"/>
            <wp:effectExtent l="0" t="0" r="0" b="0"/>
            <wp:docPr id="28" name="Pic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jpg"/>
                    <pic:cNvPicPr/>
                  </pic:nvPicPr>
                  <pic:blipFill>
                    <a:blip r:embed="rId45" cstate="print"/>
                    <a:stretch>
                      <a:fillRect/>
                    </a:stretch>
                  </pic:blipFill>
                  <pic:spPr>
                    <a:xfrm>
                      <a:off x="0" y="0"/>
                      <a:ext cx="304800" cy="304800"/>
                    </a:xfrm>
                    <a:prstGeom prst="rect">
                      <a:avLst/>
                    </a:prstGeom>
                  </pic:spPr>
                </pic:pic>
              </a:graphicData>
            </a:graphic>
          </wp:inline>
        </w:drawing>
      </w:r>
      <w:r>
        <w:rPr>
          <w:rFonts w:ascii="Verdana" w:hAnsi="Verdana"/>
          <w:b/>
          <w:color w:val="000000"/>
        </w:rPr>
        <w:t xml:space="preserve"> 3D Position Editor</w:t>
      </w:r>
      <w:r>
        <w:br/>
      </w:r>
      <w:r>
        <w:rPr>
          <w:rFonts w:ascii="Verdana" w:hAnsi="Verdana"/>
          <w:color w:val="000000"/>
        </w:rPr>
        <w:t xml:space="preserve">This application is used for the creation of Sites, Positions, Objects and Light Beams </w:t>
      </w:r>
      <w:proofErr w:type="spellStart"/>
      <w:r>
        <w:rPr>
          <w:rFonts w:ascii="Verdana" w:hAnsi="Verdana"/>
          <w:color w:val="000000"/>
        </w:rPr>
        <w:t>Keyframing</w:t>
      </w:r>
      <w:proofErr w:type="spellEnd"/>
      <w:r>
        <w:rPr>
          <w:rFonts w:ascii="Verdana" w:hAnsi="Verdana"/>
          <w:color w:val="000000"/>
        </w:rPr>
        <w:t xml:space="preserve"> </w:t>
      </w:r>
      <w:proofErr w:type="gramStart"/>
      <w:r>
        <w:rPr>
          <w:rFonts w:ascii="Verdana" w:hAnsi="Verdana"/>
          <w:color w:val="000000"/>
        </w:rPr>
        <w:t>animation .</w:t>
      </w:r>
      <w:proofErr w:type="gramEnd"/>
      <w:r>
        <w:br/>
      </w:r>
      <w:proofErr w:type="gramStart"/>
      <w:r>
        <w:rPr>
          <w:rFonts w:ascii="Verdana" w:hAnsi="Verdana"/>
          <w:color w:val="0000FF"/>
          <w:u w:val="single"/>
        </w:rPr>
        <w:t>click</w:t>
      </w:r>
      <w:proofErr w:type="gramEnd"/>
      <w:r>
        <w:rPr>
          <w:rFonts w:ascii="Verdana" w:hAnsi="Verdana"/>
          <w:color w:val="0000FF"/>
          <w:u w:val="single"/>
        </w:rPr>
        <w:t xml:space="preserve"> here for more information</w:t>
      </w:r>
      <w:r>
        <w:br/>
      </w:r>
    </w:p>
    <w:p w:rsidR="00083B67" w:rsidRDefault="00062EAE">
      <w:pPr>
        <w:ind w:left="600"/>
      </w:pPr>
      <w:r>
        <w:rPr>
          <w:noProof/>
        </w:rPr>
        <w:drawing>
          <wp:inline distT="0" distB="0" distL="0" distR="0">
            <wp:extent cx="304800" cy="304800"/>
            <wp:effectExtent l="0" t="0" r="0" b="0"/>
            <wp:docPr id="29" name="P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9.jpg"/>
                    <pic:cNvPicPr/>
                  </pic:nvPicPr>
                  <pic:blipFill>
                    <a:blip r:embed="rId46" cstate="print"/>
                    <a:stretch>
                      <a:fillRect/>
                    </a:stretch>
                  </pic:blipFill>
                  <pic:spPr>
                    <a:xfrm>
                      <a:off x="0" y="0"/>
                      <a:ext cx="304800" cy="304800"/>
                    </a:xfrm>
                    <a:prstGeom prst="rect">
                      <a:avLst/>
                    </a:prstGeom>
                  </pic:spPr>
                </pic:pic>
              </a:graphicData>
            </a:graphic>
          </wp:inline>
        </w:drawing>
      </w:r>
      <w:r>
        <w:rPr>
          <w:rFonts w:ascii="Verdana" w:hAnsi="Verdana"/>
          <w:b/>
          <w:color w:val="000000"/>
        </w:rPr>
        <w:t xml:space="preserve"> Producer</w:t>
      </w:r>
      <w:r>
        <w:br/>
      </w:r>
      <w:proofErr w:type="gramStart"/>
      <w:r>
        <w:rPr>
          <w:rFonts w:ascii="Verdana" w:hAnsi="Verdana"/>
          <w:color w:val="000000"/>
        </w:rPr>
        <w:t>This</w:t>
      </w:r>
      <w:proofErr w:type="gramEnd"/>
      <w:r>
        <w:rPr>
          <w:rFonts w:ascii="Verdana" w:hAnsi="Verdana"/>
          <w:color w:val="000000"/>
        </w:rPr>
        <w:t xml:space="preserve"> application is used to publish your show in a variety of picture and video formats, including stereoscopic images, and create </w:t>
      </w:r>
      <w:proofErr w:type="spellStart"/>
      <w:r>
        <w:rPr>
          <w:rFonts w:ascii="Verdana" w:hAnsi="Verdana"/>
          <w:color w:val="000000"/>
        </w:rPr>
        <w:t>VSDPlayer</w:t>
      </w:r>
      <w:proofErr w:type="spellEnd"/>
      <w:r>
        <w:rPr>
          <w:rFonts w:ascii="Verdana" w:hAnsi="Verdana"/>
          <w:color w:val="000000"/>
        </w:rPr>
        <w:t xml:space="preserve"> files</w:t>
      </w:r>
      <w:hyperlink w:anchor="_topic_Producer">
        <w:r>
          <w:br/>
        </w:r>
        <w:r>
          <w:rPr>
            <w:rFonts w:ascii="Verdana" w:hAnsi="Verdana"/>
            <w:color w:val="0000FF"/>
            <w:u w:val="single"/>
          </w:rPr>
          <w:t>click here for more information</w:t>
        </w:r>
      </w:hyperlink>
      <w:r>
        <w:br/>
      </w:r>
    </w:p>
    <w:p w:rsidR="00083B67" w:rsidRDefault="00062EAE">
      <w:pPr>
        <w:ind w:left="600"/>
      </w:pPr>
      <w:r>
        <w:rPr>
          <w:noProof/>
        </w:rPr>
        <w:drawing>
          <wp:inline distT="0" distB="0" distL="0" distR="0">
            <wp:extent cx="304800" cy="304800"/>
            <wp:effectExtent l="0" t="0" r="0" b="0"/>
            <wp:docPr id="30" name="Pic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0.jpg"/>
                    <pic:cNvPicPr/>
                  </pic:nvPicPr>
                  <pic:blipFill>
                    <a:blip r:embed="rId47" cstate="print"/>
                    <a:stretch>
                      <a:fillRect/>
                    </a:stretch>
                  </pic:blipFill>
                  <pic:spPr>
                    <a:xfrm>
                      <a:off x="0" y="0"/>
                      <a:ext cx="304800" cy="304800"/>
                    </a:xfrm>
                    <a:prstGeom prst="rect">
                      <a:avLst/>
                    </a:prstGeom>
                  </pic:spPr>
                </pic:pic>
              </a:graphicData>
            </a:graphic>
          </wp:inline>
        </w:drawing>
      </w:r>
      <w:r>
        <w:rPr>
          <w:rFonts w:ascii="Verdana" w:hAnsi="Verdana"/>
          <w:b/>
          <w:color w:val="000000"/>
        </w:rPr>
        <w:t xml:space="preserve"> Viewer</w:t>
      </w:r>
      <w:r>
        <w:br/>
      </w:r>
      <w:proofErr w:type="gramStart"/>
      <w:r>
        <w:rPr>
          <w:rFonts w:ascii="Verdana" w:hAnsi="Verdana"/>
          <w:color w:val="000000"/>
        </w:rPr>
        <w:t>This</w:t>
      </w:r>
      <w:proofErr w:type="gramEnd"/>
      <w:r>
        <w:rPr>
          <w:rFonts w:ascii="Verdana" w:hAnsi="Verdana"/>
          <w:color w:val="000000"/>
        </w:rPr>
        <w:t xml:space="preserve"> application is used to visualize your show in real time.</w:t>
      </w:r>
      <w:hyperlink w:anchor="_topic_Viewer">
        <w:r>
          <w:br/>
        </w:r>
        <w:proofErr w:type="gramStart"/>
        <w:r>
          <w:rPr>
            <w:rFonts w:ascii="Verdana" w:hAnsi="Verdana"/>
            <w:color w:val="0000FF"/>
            <w:u w:val="single"/>
          </w:rPr>
          <w:t>click</w:t>
        </w:r>
        <w:proofErr w:type="gramEnd"/>
        <w:r>
          <w:rPr>
            <w:rFonts w:ascii="Verdana" w:hAnsi="Verdana"/>
            <w:color w:val="0000FF"/>
            <w:u w:val="single"/>
          </w:rPr>
          <w:t xml:space="preserve"> here for more information</w:t>
        </w:r>
      </w:hyperlink>
      <w:r>
        <w:br/>
      </w:r>
    </w:p>
    <w:p w:rsidR="00083B67" w:rsidRDefault="00062EAE">
      <w:r>
        <w:br/>
      </w:r>
      <w:hyperlink r:id="rId48">
        <w:r>
          <w:br/>
        </w:r>
        <w:r>
          <w:rPr>
            <w:rStyle w:val="Hyperlink"/>
            <w:i/>
            <w:sz w:val="24"/>
          </w:rPr>
          <w:t>WATCH WHAT IS POSSIBLE</w:t>
        </w:r>
      </w:hyperlink>
    </w:p>
    <w:p w:rsidR="00083B67" w:rsidRDefault="00083B67">
      <w:pPr>
        <w:pBdr>
          <w:top w:val="single" w:sz="0" w:space="1" w:color="C0C0C0"/>
          <w:left w:val="none" w:sz="0" w:space="1" w:color="C0C0C0"/>
          <w:bottom w:val="single" w:sz="0" w:space="1" w:color="C0C0C0"/>
          <w:right w:val="none" w:sz="0" w:space="1" w:color="C0C0C0"/>
        </w:pBdr>
        <w:spacing w:before="150" w:after="150"/>
        <w:jc w:val="center"/>
      </w:pPr>
    </w:p>
    <w:p w:rsidR="00062EAE" w:rsidRDefault="00062EAE">
      <w:pPr>
        <w:spacing w:after="200" w:line="276" w:lineRule="auto"/>
        <w:rPr>
          <w:rFonts w:ascii="Tahoma" w:hAnsi="Tahoma"/>
          <w:b/>
          <w:color w:val="4F81BD"/>
          <w:sz w:val="22"/>
        </w:rPr>
      </w:pPr>
      <w:bookmarkStart w:id="12" w:name="_topic_FXGenerator"/>
      <w:bookmarkEnd w:id="12"/>
      <w:r>
        <w:rPr>
          <w:rFonts w:ascii="Tahoma" w:hAnsi="Tahoma"/>
          <w:b/>
          <w:color w:val="4F81BD"/>
          <w:sz w:val="22"/>
        </w:rPr>
        <w:br w:type="page"/>
      </w:r>
    </w:p>
    <w:p w:rsidR="00083B67" w:rsidRPr="0081462F" w:rsidRDefault="00E37489" w:rsidP="00062EAE">
      <w:pPr>
        <w:pBdr>
          <w:top w:val="none" w:sz="0" w:space="1" w:color="000000"/>
          <w:left w:val="none" w:sz="0" w:space="0" w:color="000000"/>
          <w:bottom w:val="none" w:sz="0" w:space="1" w:color="000000"/>
          <w:right w:val="none" w:sz="0" w:space="1" w:color="000000"/>
        </w:pBdr>
        <w:shd w:val="clear" w:color="auto" w:fill="FFFFFF"/>
        <w:spacing w:before="150" w:after="150"/>
        <w:outlineLvl w:val="2"/>
        <w:rPr>
          <w:sz w:val="26"/>
          <w:szCs w:val="26"/>
          <w:u w:val="single"/>
        </w:rPr>
      </w:pPr>
      <w:r w:rsidRPr="0081462F">
        <w:rPr>
          <w:noProof/>
          <w:sz w:val="26"/>
          <w:szCs w:val="26"/>
          <w:u w:val="single"/>
        </w:rPr>
        <w:lastRenderedPageBreak/>
        <w:drawing>
          <wp:inline distT="0" distB="0" distL="0" distR="0">
            <wp:extent cx="304800" cy="304800"/>
            <wp:effectExtent l="0" t="0" r="0" b="0"/>
            <wp:docPr id="1073741862" name="Pic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1.jpg"/>
                    <pic:cNvPicPr/>
                  </pic:nvPicPr>
                  <pic:blipFill>
                    <a:blip r:embed="rId44" cstate="print"/>
                    <a:stretch>
                      <a:fillRect/>
                    </a:stretch>
                  </pic:blipFill>
                  <pic:spPr>
                    <a:xfrm>
                      <a:off x="0" y="0"/>
                      <a:ext cx="304800" cy="304800"/>
                    </a:xfrm>
                    <a:prstGeom prst="rect">
                      <a:avLst/>
                    </a:prstGeom>
                  </pic:spPr>
                </pic:pic>
              </a:graphicData>
            </a:graphic>
          </wp:inline>
        </w:drawing>
      </w:r>
      <w:r w:rsidR="00062EAE" w:rsidRPr="0081462F">
        <w:rPr>
          <w:rFonts w:ascii="Tahoma" w:hAnsi="Tahoma"/>
          <w:b/>
          <w:color w:val="4F81BD"/>
          <w:sz w:val="26"/>
          <w:szCs w:val="26"/>
          <w:u w:val="single"/>
        </w:rPr>
        <w:t>FX-Generator</w:t>
      </w:r>
    </w:p>
    <w:p w:rsidR="00BC7BA8" w:rsidRDefault="00062EAE">
      <w:r>
        <w:br/>
      </w:r>
      <w:r>
        <w:rPr>
          <w:rFonts w:ascii="Verdana" w:hAnsi="Verdana"/>
          <w:color w:val="000000"/>
        </w:rPr>
        <w:t>The FX Generator is the application used for the creation of the effects and Libraries of effects.</w:t>
      </w:r>
      <w:r>
        <w:br/>
      </w:r>
      <w:r>
        <w:br/>
      </w:r>
      <w:r>
        <w:rPr>
          <w:rFonts w:ascii="Verdana" w:hAnsi="Verdana"/>
          <w:color w:val="000000"/>
        </w:rPr>
        <w:t xml:space="preserve">With the </w:t>
      </w:r>
      <w:proofErr w:type="spellStart"/>
      <w:r>
        <w:rPr>
          <w:rFonts w:ascii="Verdana" w:hAnsi="Verdana"/>
          <w:color w:val="000000"/>
        </w:rPr>
        <w:t>FXGenerator</w:t>
      </w:r>
      <w:proofErr w:type="spellEnd"/>
      <w:r>
        <w:rPr>
          <w:rFonts w:ascii="Verdana" w:hAnsi="Verdana"/>
          <w:color w:val="000000"/>
        </w:rPr>
        <w:t xml:space="preserve"> you will produce Visual Reference codes that are associated with the effects in the Effect Manager and translated to the Visual Reference field in the Script Manager.</w:t>
      </w:r>
      <w:r>
        <w:br/>
      </w:r>
      <w:r>
        <w:rPr>
          <w:rFonts w:ascii="Verdana" w:hAnsi="Verdana"/>
          <w:color w:val="000000"/>
        </w:rPr>
        <w:t>This allows the Viewer to interpret and animate the effects.</w:t>
      </w:r>
      <w:r>
        <w:br/>
      </w:r>
      <w:r>
        <w:br/>
      </w:r>
      <w:r>
        <w:rPr>
          <w:rFonts w:ascii="Verdana" w:hAnsi="Verdana"/>
          <w:color w:val="000000"/>
        </w:rPr>
        <w:t xml:space="preserve">For complete details on the FX </w:t>
      </w:r>
      <w:proofErr w:type="gramStart"/>
      <w:r>
        <w:rPr>
          <w:rFonts w:ascii="Verdana" w:hAnsi="Verdana"/>
          <w:color w:val="000000"/>
        </w:rPr>
        <w:t>Generator ,</w:t>
      </w:r>
      <w:proofErr w:type="gramEnd"/>
      <w:r>
        <w:rPr>
          <w:rFonts w:ascii="Verdana" w:hAnsi="Verdana"/>
          <w:color w:val="000000"/>
        </w:rPr>
        <w:t xml:space="preserve"> please refer to its</w:t>
      </w:r>
      <w:r>
        <w:rPr>
          <w:rFonts w:ascii="Verdana" w:hAnsi="Verdana"/>
          <w:b/>
          <w:color w:val="000000"/>
        </w:rPr>
        <w:t xml:space="preserve"> </w:t>
      </w:r>
      <w:hyperlink r:id="rId49">
        <w:r>
          <w:rPr>
            <w:rStyle w:val="Hyperlink"/>
            <w:rFonts w:ascii="Verdana" w:hAnsi="Verdana"/>
            <w:b/>
            <w:color w:val="000000"/>
          </w:rPr>
          <w:t>User's Guide</w:t>
        </w:r>
      </w:hyperlink>
      <w:r w:rsidR="00BC7BA8">
        <w:br/>
      </w:r>
    </w:p>
    <w:p w:rsidR="00083B67" w:rsidRDefault="00DE4325">
      <w:hyperlink r:id="rId50" w:history="1">
        <w:r w:rsidR="00BC7BA8" w:rsidRPr="00BC7BA8">
          <w:rPr>
            <w:rStyle w:val="Hyperlink"/>
          </w:rPr>
          <w:t>VIDEO TUTORIALS</w:t>
        </w:r>
      </w:hyperlink>
      <w:r w:rsidR="00062EAE">
        <w:br/>
      </w:r>
      <w:r w:rsidR="00062EAE">
        <w:br/>
      </w:r>
      <w:r w:rsidR="00062EAE">
        <w:br/>
      </w:r>
      <w:r w:rsidR="00062EAE">
        <w:br/>
      </w:r>
      <w:r w:rsidR="00062EAE">
        <w:rPr>
          <w:rFonts w:ascii="Verdana" w:hAnsi="Verdana"/>
          <w:b/>
          <w:color w:val="000000"/>
        </w:rPr>
        <w:t>A Typical FX GENERATOR layout</w:t>
      </w:r>
      <w:r w:rsidR="00062EAE">
        <w:br/>
      </w:r>
    </w:p>
    <w:p w:rsidR="00083B67" w:rsidRDefault="00062EAE">
      <w:r>
        <w:rPr>
          <w:noProof/>
        </w:rPr>
        <w:drawing>
          <wp:inline distT="0" distB="0" distL="0" distR="0">
            <wp:extent cx="5991225" cy="3743325"/>
            <wp:effectExtent l="0" t="0" r="0" b="0"/>
            <wp:docPr id="32" name="Pic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2.png"/>
                    <pic:cNvPicPr/>
                  </pic:nvPicPr>
                  <pic:blipFill>
                    <a:blip r:embed="rId51" cstate="print"/>
                    <a:stretch>
                      <a:fillRect/>
                    </a:stretch>
                  </pic:blipFill>
                  <pic:spPr>
                    <a:xfrm>
                      <a:off x="0" y="0"/>
                      <a:ext cx="5991225" cy="3743325"/>
                    </a:xfrm>
                    <a:prstGeom prst="rect">
                      <a:avLst/>
                    </a:prstGeom>
                  </pic:spPr>
                </pic:pic>
              </a:graphicData>
            </a:graphic>
          </wp:inline>
        </w:drawing>
      </w:r>
      <w:r>
        <w:br/>
      </w:r>
      <w:r>
        <w:br/>
      </w:r>
    </w:p>
    <w:p w:rsidR="00062EAE" w:rsidRDefault="00062EAE">
      <w:pPr>
        <w:spacing w:after="200" w:line="276" w:lineRule="auto"/>
        <w:rPr>
          <w:rFonts w:ascii="Tahoma" w:hAnsi="Tahoma"/>
          <w:b/>
          <w:color w:val="4F81BD"/>
          <w:sz w:val="22"/>
        </w:rPr>
      </w:pPr>
      <w:bookmarkStart w:id="13" w:name="_topic_Producer"/>
      <w:bookmarkEnd w:id="13"/>
      <w:r>
        <w:rPr>
          <w:rFonts w:ascii="Tahoma" w:hAnsi="Tahoma"/>
          <w:b/>
          <w:color w:val="4F81BD"/>
          <w:sz w:val="22"/>
        </w:rPr>
        <w:br w:type="page"/>
      </w:r>
    </w:p>
    <w:p w:rsidR="00083B67" w:rsidRPr="0081462F" w:rsidRDefault="00E37489">
      <w:pPr>
        <w:pBdr>
          <w:top w:val="none" w:sz="0" w:space="1" w:color="000000"/>
          <w:left w:val="none" w:sz="0" w:space="1" w:color="000000"/>
          <w:bottom w:val="none" w:sz="0" w:space="1" w:color="000000"/>
          <w:right w:val="none" w:sz="0" w:space="1" w:color="000000"/>
        </w:pBdr>
        <w:shd w:val="clear" w:color="auto" w:fill="FFFFFF"/>
        <w:spacing w:before="150" w:after="150"/>
        <w:outlineLvl w:val="2"/>
        <w:rPr>
          <w:sz w:val="26"/>
          <w:szCs w:val="26"/>
          <w:u w:val="single"/>
        </w:rPr>
      </w:pPr>
      <w:r w:rsidRPr="0081462F">
        <w:rPr>
          <w:noProof/>
          <w:sz w:val="26"/>
          <w:szCs w:val="26"/>
          <w:u w:val="single"/>
        </w:rPr>
        <w:lastRenderedPageBreak/>
        <w:drawing>
          <wp:inline distT="0" distB="0" distL="0" distR="0">
            <wp:extent cx="304800" cy="304800"/>
            <wp:effectExtent l="0" t="0" r="0" b="0"/>
            <wp:docPr id="1073741863" name="Pic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3.jpg"/>
                    <pic:cNvPicPr/>
                  </pic:nvPicPr>
                  <pic:blipFill>
                    <a:blip r:embed="rId46" cstate="print"/>
                    <a:stretch>
                      <a:fillRect/>
                    </a:stretch>
                  </pic:blipFill>
                  <pic:spPr>
                    <a:xfrm>
                      <a:off x="0" y="0"/>
                      <a:ext cx="304800" cy="304800"/>
                    </a:xfrm>
                    <a:prstGeom prst="rect">
                      <a:avLst/>
                    </a:prstGeom>
                  </pic:spPr>
                </pic:pic>
              </a:graphicData>
            </a:graphic>
          </wp:inline>
        </w:drawing>
      </w:r>
      <w:r w:rsidR="00062EAE" w:rsidRPr="0081462F">
        <w:rPr>
          <w:rFonts w:ascii="Tahoma" w:hAnsi="Tahoma"/>
          <w:b/>
          <w:color w:val="4F81BD"/>
          <w:sz w:val="26"/>
          <w:szCs w:val="26"/>
          <w:u w:val="single"/>
        </w:rPr>
        <w:t>Producer</w:t>
      </w:r>
    </w:p>
    <w:p w:rsidR="00083B67" w:rsidRDefault="00062EAE">
      <w:r>
        <w:br/>
      </w:r>
      <w:r>
        <w:rPr>
          <w:rFonts w:ascii="Verdana" w:hAnsi="Verdana"/>
          <w:color w:val="000000"/>
        </w:rPr>
        <w:t>The producer contains the functions to create snapshots, video and frames starting from a project file. The producer can generate media of any type from a script that can play 2D or 3D shows, plus the option to create stereo or auto-stereo frames.</w:t>
      </w:r>
    </w:p>
    <w:p w:rsidR="00083B67" w:rsidRDefault="00083B67"/>
    <w:p w:rsidR="00083B67" w:rsidRDefault="00062EAE">
      <w:r>
        <w:rPr>
          <w:rFonts w:ascii="Verdana" w:hAnsi="Verdana"/>
          <w:color w:val="000000"/>
        </w:rPr>
        <w:t xml:space="preserve">The quality of the video is set by the </w:t>
      </w:r>
      <w:hyperlink r:id="rId52">
        <w:r>
          <w:rPr>
            <w:rStyle w:val="Hyperlink"/>
            <w:rFonts w:ascii="Verdana" w:hAnsi="Verdana"/>
            <w:color w:val="000000"/>
          </w:rPr>
          <w:t>Video Codec</w:t>
        </w:r>
      </w:hyperlink>
      <w:r>
        <w:rPr>
          <w:rFonts w:ascii="Verdana" w:hAnsi="Verdana"/>
          <w:color w:val="000000"/>
        </w:rPr>
        <w:t xml:space="preserve"> that you use and installed in your system. There are many packages of Video </w:t>
      </w:r>
      <w:proofErr w:type="spellStart"/>
      <w:r>
        <w:rPr>
          <w:rFonts w:ascii="Verdana" w:hAnsi="Verdana"/>
          <w:color w:val="000000"/>
        </w:rPr>
        <w:t>Codecs</w:t>
      </w:r>
      <w:proofErr w:type="spellEnd"/>
      <w:r>
        <w:rPr>
          <w:rFonts w:ascii="Verdana" w:hAnsi="Verdana"/>
          <w:color w:val="000000"/>
        </w:rPr>
        <w:t xml:space="preserve"> for download in the Internet. Choose a reliable one.</w:t>
      </w:r>
      <w:r>
        <w:br/>
      </w:r>
      <w:r>
        <w:br/>
      </w:r>
      <w:r>
        <w:rPr>
          <w:rFonts w:ascii="Verdana" w:hAnsi="Verdana"/>
          <w:color w:val="000000"/>
        </w:rPr>
        <w:t xml:space="preserve">For encoding the Audio in your system you need to run this </w:t>
      </w:r>
      <w:hyperlink r:id="rId53">
        <w:r>
          <w:rPr>
            <w:rStyle w:val="Hyperlink"/>
            <w:rFonts w:ascii="Verdana" w:hAnsi="Verdana"/>
            <w:color w:val="000000"/>
          </w:rPr>
          <w:t>Encoder</w:t>
        </w:r>
      </w:hyperlink>
      <w:r>
        <w:rPr>
          <w:rFonts w:ascii="Verdana" w:hAnsi="Verdana"/>
          <w:color w:val="000000"/>
        </w:rPr>
        <w:t xml:space="preserve">. </w:t>
      </w:r>
      <w:proofErr w:type="gramStart"/>
      <w:r>
        <w:rPr>
          <w:rFonts w:ascii="Verdana" w:hAnsi="Verdana"/>
          <w:color w:val="000000"/>
        </w:rPr>
        <w:t>( An</w:t>
      </w:r>
      <w:proofErr w:type="gramEnd"/>
      <w:r>
        <w:rPr>
          <w:rFonts w:ascii="Verdana" w:hAnsi="Verdana"/>
          <w:color w:val="000000"/>
        </w:rPr>
        <w:t xml:space="preserve"> error will appear if you do not have permissions to encode mp3)</w:t>
      </w:r>
      <w:r>
        <w:br/>
      </w:r>
    </w:p>
    <w:p w:rsidR="00083B67" w:rsidRDefault="00062EAE">
      <w:pPr>
        <w:numPr>
          <w:ilvl w:val="0"/>
          <w:numId w:val="14"/>
        </w:numPr>
      </w:pPr>
      <w:r>
        <w:rPr>
          <w:rFonts w:ascii="Verdana" w:hAnsi="Verdana"/>
          <w:b/>
          <w:color w:val="000000"/>
        </w:rPr>
        <w:t>Snapshots: the parameters are:</w:t>
      </w:r>
    </w:p>
    <w:p w:rsidR="00083B67" w:rsidRDefault="00062EAE">
      <w:pPr>
        <w:numPr>
          <w:ilvl w:val="0"/>
          <w:numId w:val="15"/>
        </w:numPr>
      </w:pPr>
      <w:r>
        <w:rPr>
          <w:rFonts w:ascii="Verdana" w:hAnsi="Verdana"/>
          <w:color w:val="000000"/>
        </w:rPr>
        <w:t>type of image file (.jpg, .</w:t>
      </w:r>
      <w:proofErr w:type="spellStart"/>
      <w:r>
        <w:rPr>
          <w:rFonts w:ascii="Verdana" w:hAnsi="Verdana"/>
          <w:color w:val="000000"/>
        </w:rPr>
        <w:t>pcx</w:t>
      </w:r>
      <w:proofErr w:type="spellEnd"/>
      <w:r>
        <w:rPr>
          <w:rFonts w:ascii="Verdana" w:hAnsi="Verdana"/>
          <w:color w:val="000000"/>
        </w:rPr>
        <w:t>, .bmp, .</w:t>
      </w:r>
      <w:proofErr w:type="spellStart"/>
      <w:r>
        <w:rPr>
          <w:rFonts w:ascii="Verdana" w:hAnsi="Verdana"/>
          <w:color w:val="000000"/>
        </w:rPr>
        <w:t>tga</w:t>
      </w:r>
      <w:proofErr w:type="spellEnd"/>
      <w:r>
        <w:rPr>
          <w:rFonts w:ascii="Verdana" w:hAnsi="Verdana"/>
          <w:color w:val="000000"/>
        </w:rPr>
        <w:t>);</w:t>
      </w:r>
    </w:p>
    <w:p w:rsidR="00083B67" w:rsidRDefault="00062EAE">
      <w:pPr>
        <w:numPr>
          <w:ilvl w:val="0"/>
          <w:numId w:val="15"/>
        </w:numPr>
      </w:pPr>
      <w:r>
        <w:rPr>
          <w:rFonts w:ascii="Verdana" w:hAnsi="Verdana"/>
          <w:color w:val="000000"/>
        </w:rPr>
        <w:t>destination filename;</w:t>
      </w:r>
    </w:p>
    <w:p w:rsidR="00083B67" w:rsidRDefault="00062EAE">
      <w:pPr>
        <w:numPr>
          <w:ilvl w:val="0"/>
          <w:numId w:val="15"/>
        </w:numPr>
      </w:pPr>
      <w:r>
        <w:rPr>
          <w:rFonts w:ascii="Verdana" w:hAnsi="Verdana"/>
          <w:color w:val="000000"/>
        </w:rPr>
        <w:t xml:space="preserve">Image quality and parameters (gamma correction, jpeg quality, etc </w:t>
      </w:r>
      <w:proofErr w:type="spellStart"/>
      <w:r>
        <w:rPr>
          <w:rFonts w:ascii="Verdana" w:hAnsi="Verdana"/>
          <w:color w:val="000000"/>
        </w:rPr>
        <w:t>etc</w:t>
      </w:r>
      <w:proofErr w:type="spellEnd"/>
      <w:r>
        <w:rPr>
          <w:rFonts w:ascii="Verdana" w:hAnsi="Verdana"/>
          <w:color w:val="000000"/>
        </w:rPr>
        <w:t>.);</w:t>
      </w:r>
    </w:p>
    <w:p w:rsidR="00083B67" w:rsidRDefault="00062EAE">
      <w:pPr>
        <w:numPr>
          <w:ilvl w:val="0"/>
          <w:numId w:val="15"/>
        </w:numPr>
      </w:pPr>
      <w:r>
        <w:rPr>
          <w:rFonts w:ascii="Verdana" w:hAnsi="Verdana"/>
          <w:color w:val="000000"/>
        </w:rPr>
        <w:t>snapshot time;</w:t>
      </w:r>
    </w:p>
    <w:p w:rsidR="00083B67" w:rsidRDefault="00062EAE">
      <w:pPr>
        <w:numPr>
          <w:ilvl w:val="0"/>
          <w:numId w:val="15"/>
        </w:numPr>
      </w:pPr>
      <w:r>
        <w:rPr>
          <w:rFonts w:ascii="Verdana" w:hAnsi="Verdana"/>
          <w:color w:val="000000"/>
        </w:rPr>
        <w:t xml:space="preserve">flag for stereo or </w:t>
      </w:r>
      <w:proofErr w:type="spellStart"/>
      <w:r>
        <w:rPr>
          <w:rFonts w:ascii="Verdana" w:hAnsi="Verdana"/>
          <w:color w:val="000000"/>
        </w:rPr>
        <w:t>autostereo</w:t>
      </w:r>
      <w:proofErr w:type="spellEnd"/>
      <w:r>
        <w:rPr>
          <w:rFonts w:ascii="Verdana" w:hAnsi="Verdana"/>
          <w:color w:val="000000"/>
        </w:rPr>
        <w:t>;</w:t>
      </w:r>
    </w:p>
    <w:p w:rsidR="00083B67" w:rsidRDefault="00062EAE">
      <w:pPr>
        <w:numPr>
          <w:ilvl w:val="0"/>
          <w:numId w:val="15"/>
        </w:numPr>
      </w:pPr>
      <w:r>
        <w:rPr>
          <w:rFonts w:ascii="Verdana" w:hAnsi="Verdana"/>
          <w:color w:val="000000"/>
        </w:rPr>
        <w:t>path in meters for the camera;</w:t>
      </w:r>
    </w:p>
    <w:p w:rsidR="00083B67" w:rsidRDefault="00062EAE">
      <w:pPr>
        <w:numPr>
          <w:ilvl w:val="0"/>
          <w:numId w:val="15"/>
        </w:numPr>
      </w:pPr>
      <w:r>
        <w:rPr>
          <w:rFonts w:ascii="Verdana" w:hAnsi="Verdana"/>
          <w:color w:val="000000"/>
        </w:rPr>
        <w:t>flag for alpha bitmaps;</w:t>
      </w:r>
    </w:p>
    <w:p w:rsidR="00083B67" w:rsidRDefault="00062EAE">
      <w:r>
        <w:br/>
      </w:r>
    </w:p>
    <w:p w:rsidR="00083B67" w:rsidRDefault="00062EAE">
      <w:pPr>
        <w:numPr>
          <w:ilvl w:val="0"/>
          <w:numId w:val="14"/>
        </w:numPr>
      </w:pPr>
      <w:r>
        <w:rPr>
          <w:rFonts w:ascii="Verdana" w:hAnsi="Verdana"/>
          <w:b/>
          <w:color w:val="000000"/>
        </w:rPr>
        <w:t>Video: the parameters are:</w:t>
      </w:r>
    </w:p>
    <w:p w:rsidR="00083B67" w:rsidRDefault="00062EAE">
      <w:pPr>
        <w:numPr>
          <w:ilvl w:val="0"/>
          <w:numId w:val="15"/>
        </w:numPr>
      </w:pPr>
      <w:r>
        <w:rPr>
          <w:rFonts w:ascii="Verdana" w:hAnsi="Verdana"/>
          <w:color w:val="000000"/>
        </w:rPr>
        <w:t>Type of video files (.</w:t>
      </w:r>
      <w:proofErr w:type="spellStart"/>
      <w:r>
        <w:rPr>
          <w:rFonts w:ascii="Verdana" w:hAnsi="Verdana"/>
          <w:color w:val="000000"/>
        </w:rPr>
        <w:t>avi</w:t>
      </w:r>
      <w:proofErr w:type="spellEnd"/>
      <w:r>
        <w:rPr>
          <w:rFonts w:ascii="Verdana" w:hAnsi="Verdana"/>
          <w:color w:val="000000"/>
        </w:rPr>
        <w:t>, .mpg, .</w:t>
      </w:r>
      <w:proofErr w:type="spellStart"/>
      <w:r>
        <w:rPr>
          <w:rFonts w:ascii="Verdana" w:hAnsi="Verdana"/>
          <w:color w:val="000000"/>
        </w:rPr>
        <w:t>wmv</w:t>
      </w:r>
      <w:proofErr w:type="spellEnd"/>
      <w:r>
        <w:rPr>
          <w:rFonts w:ascii="Verdana" w:hAnsi="Verdana"/>
          <w:color w:val="000000"/>
        </w:rPr>
        <w:t xml:space="preserve">, etc </w:t>
      </w:r>
      <w:proofErr w:type="spellStart"/>
      <w:r>
        <w:rPr>
          <w:rFonts w:ascii="Verdana" w:hAnsi="Verdana"/>
          <w:color w:val="000000"/>
        </w:rPr>
        <w:t>etc</w:t>
      </w:r>
      <w:proofErr w:type="spellEnd"/>
      <w:r>
        <w:rPr>
          <w:rFonts w:ascii="Verdana" w:hAnsi="Verdana"/>
          <w:color w:val="000000"/>
        </w:rPr>
        <w:t>.)</w:t>
      </w:r>
    </w:p>
    <w:p w:rsidR="00083B67" w:rsidRDefault="00062EAE">
      <w:pPr>
        <w:numPr>
          <w:ilvl w:val="0"/>
          <w:numId w:val="15"/>
        </w:numPr>
      </w:pPr>
      <w:r>
        <w:rPr>
          <w:rFonts w:ascii="Verdana" w:hAnsi="Verdana"/>
          <w:color w:val="000000"/>
        </w:rPr>
        <w:t>Destination filename;</w:t>
      </w:r>
    </w:p>
    <w:p w:rsidR="00083B67" w:rsidRDefault="00062EAE">
      <w:pPr>
        <w:numPr>
          <w:ilvl w:val="0"/>
          <w:numId w:val="15"/>
        </w:numPr>
      </w:pPr>
      <w:r>
        <w:rPr>
          <w:rFonts w:ascii="Verdana" w:hAnsi="Verdana"/>
          <w:color w:val="000000"/>
        </w:rPr>
        <w:t>Codec to use and codec options;</w:t>
      </w:r>
    </w:p>
    <w:p w:rsidR="00083B67" w:rsidRDefault="00062EAE">
      <w:pPr>
        <w:numPr>
          <w:ilvl w:val="0"/>
          <w:numId w:val="15"/>
        </w:numPr>
      </w:pPr>
      <w:r>
        <w:rPr>
          <w:rFonts w:ascii="Verdana" w:hAnsi="Verdana"/>
          <w:color w:val="000000"/>
        </w:rPr>
        <w:t>Sound flag;</w:t>
      </w:r>
    </w:p>
    <w:p w:rsidR="00083B67" w:rsidRDefault="00062EAE">
      <w:pPr>
        <w:numPr>
          <w:ilvl w:val="0"/>
          <w:numId w:val="15"/>
        </w:numPr>
      </w:pPr>
      <w:r>
        <w:rPr>
          <w:rFonts w:ascii="Verdana" w:hAnsi="Verdana"/>
          <w:color w:val="000000"/>
        </w:rPr>
        <w:t>Starting frame;</w:t>
      </w:r>
    </w:p>
    <w:p w:rsidR="00083B67" w:rsidRDefault="00062EAE">
      <w:pPr>
        <w:numPr>
          <w:ilvl w:val="0"/>
          <w:numId w:val="15"/>
        </w:numPr>
      </w:pPr>
      <w:r>
        <w:rPr>
          <w:rFonts w:ascii="Verdana" w:hAnsi="Verdana"/>
          <w:color w:val="000000"/>
        </w:rPr>
        <w:t>Ending frame;</w:t>
      </w:r>
    </w:p>
    <w:p w:rsidR="00083B67" w:rsidRDefault="00062EAE">
      <w:pPr>
        <w:numPr>
          <w:ilvl w:val="0"/>
          <w:numId w:val="15"/>
        </w:numPr>
      </w:pPr>
      <w:r>
        <w:rPr>
          <w:rFonts w:ascii="Verdana" w:hAnsi="Verdana"/>
          <w:color w:val="000000"/>
        </w:rPr>
        <w:t>"Take all the show" flag;</w:t>
      </w:r>
    </w:p>
    <w:p w:rsidR="00083B67" w:rsidRDefault="00062EAE">
      <w:r>
        <w:br/>
      </w:r>
    </w:p>
    <w:p w:rsidR="00083B67" w:rsidRDefault="00062EAE">
      <w:pPr>
        <w:numPr>
          <w:ilvl w:val="0"/>
          <w:numId w:val="14"/>
        </w:numPr>
      </w:pPr>
      <w:r>
        <w:rPr>
          <w:rFonts w:ascii="Verdana" w:hAnsi="Verdana"/>
          <w:b/>
          <w:color w:val="000000"/>
        </w:rPr>
        <w:t>Frames: the parameters are:</w:t>
      </w:r>
    </w:p>
    <w:p w:rsidR="00083B67" w:rsidRDefault="00062EAE">
      <w:pPr>
        <w:numPr>
          <w:ilvl w:val="0"/>
          <w:numId w:val="15"/>
        </w:numPr>
      </w:pPr>
      <w:r>
        <w:rPr>
          <w:rFonts w:ascii="Verdana" w:hAnsi="Verdana"/>
          <w:color w:val="000000"/>
        </w:rPr>
        <w:t>Type of image file (.jpg, .</w:t>
      </w:r>
      <w:proofErr w:type="spellStart"/>
      <w:r>
        <w:rPr>
          <w:rFonts w:ascii="Verdana" w:hAnsi="Verdana"/>
          <w:color w:val="000000"/>
        </w:rPr>
        <w:t>pcx</w:t>
      </w:r>
      <w:proofErr w:type="spellEnd"/>
      <w:r>
        <w:rPr>
          <w:rFonts w:ascii="Verdana" w:hAnsi="Verdana"/>
          <w:color w:val="000000"/>
        </w:rPr>
        <w:t>, .bmp, .</w:t>
      </w:r>
      <w:proofErr w:type="spellStart"/>
      <w:r>
        <w:rPr>
          <w:rFonts w:ascii="Verdana" w:hAnsi="Verdana"/>
          <w:color w:val="000000"/>
        </w:rPr>
        <w:t>tga</w:t>
      </w:r>
      <w:proofErr w:type="spellEnd"/>
      <w:r>
        <w:rPr>
          <w:rFonts w:ascii="Verdana" w:hAnsi="Verdana"/>
          <w:color w:val="000000"/>
        </w:rPr>
        <w:t>);</w:t>
      </w:r>
    </w:p>
    <w:p w:rsidR="00083B67" w:rsidRDefault="00062EAE">
      <w:pPr>
        <w:numPr>
          <w:ilvl w:val="0"/>
          <w:numId w:val="15"/>
        </w:numPr>
      </w:pPr>
      <w:r>
        <w:rPr>
          <w:rFonts w:ascii="Verdana" w:hAnsi="Verdana"/>
          <w:color w:val="000000"/>
        </w:rPr>
        <w:t>Destination filename;</w:t>
      </w:r>
    </w:p>
    <w:p w:rsidR="00083B67" w:rsidRDefault="00062EAE">
      <w:pPr>
        <w:numPr>
          <w:ilvl w:val="0"/>
          <w:numId w:val="15"/>
        </w:numPr>
      </w:pPr>
      <w:r>
        <w:rPr>
          <w:rFonts w:ascii="Verdana" w:hAnsi="Verdana"/>
          <w:color w:val="000000"/>
        </w:rPr>
        <w:t xml:space="preserve">Image quality and parameters (gamma correction, jpeg quality, etc </w:t>
      </w:r>
      <w:proofErr w:type="spellStart"/>
      <w:r>
        <w:rPr>
          <w:rFonts w:ascii="Verdana" w:hAnsi="Verdana"/>
          <w:color w:val="000000"/>
        </w:rPr>
        <w:t>etc</w:t>
      </w:r>
      <w:proofErr w:type="spellEnd"/>
      <w:r>
        <w:rPr>
          <w:rFonts w:ascii="Verdana" w:hAnsi="Verdana"/>
          <w:color w:val="000000"/>
        </w:rPr>
        <w:t>.);</w:t>
      </w:r>
    </w:p>
    <w:p w:rsidR="00083B67" w:rsidRDefault="00062EAE">
      <w:pPr>
        <w:numPr>
          <w:ilvl w:val="0"/>
          <w:numId w:val="15"/>
        </w:numPr>
      </w:pPr>
      <w:r>
        <w:rPr>
          <w:rFonts w:ascii="Verdana" w:hAnsi="Verdana"/>
          <w:color w:val="000000"/>
        </w:rPr>
        <w:t>Flag for stereo or auto-stereo;</w:t>
      </w:r>
    </w:p>
    <w:p w:rsidR="00083B67" w:rsidRDefault="00062EAE">
      <w:pPr>
        <w:numPr>
          <w:ilvl w:val="0"/>
          <w:numId w:val="15"/>
        </w:numPr>
      </w:pPr>
      <w:r>
        <w:rPr>
          <w:rFonts w:ascii="Verdana" w:hAnsi="Verdana"/>
          <w:color w:val="000000"/>
        </w:rPr>
        <w:t>Path in meters for the camera;</w:t>
      </w:r>
    </w:p>
    <w:p w:rsidR="00083B67" w:rsidRDefault="00062EAE">
      <w:pPr>
        <w:numPr>
          <w:ilvl w:val="0"/>
          <w:numId w:val="15"/>
        </w:numPr>
      </w:pPr>
      <w:r>
        <w:rPr>
          <w:rFonts w:ascii="Verdana" w:hAnsi="Verdana"/>
          <w:color w:val="000000"/>
        </w:rPr>
        <w:t>Flag for alpha bitmaps;</w:t>
      </w:r>
    </w:p>
    <w:p w:rsidR="00083B67" w:rsidRDefault="00062EAE">
      <w:pPr>
        <w:numPr>
          <w:ilvl w:val="0"/>
          <w:numId w:val="15"/>
        </w:numPr>
      </w:pPr>
      <w:r>
        <w:rPr>
          <w:rFonts w:ascii="Verdana" w:hAnsi="Verdana"/>
          <w:color w:val="000000"/>
        </w:rPr>
        <w:t>Starting frame;</w:t>
      </w:r>
    </w:p>
    <w:p w:rsidR="00083B67" w:rsidRDefault="00062EAE">
      <w:pPr>
        <w:numPr>
          <w:ilvl w:val="0"/>
          <w:numId w:val="15"/>
        </w:numPr>
      </w:pPr>
      <w:r>
        <w:rPr>
          <w:rFonts w:ascii="Verdana" w:hAnsi="Verdana"/>
          <w:color w:val="000000"/>
        </w:rPr>
        <w:t>Ending frame;</w:t>
      </w:r>
    </w:p>
    <w:p w:rsidR="00083B67" w:rsidRDefault="00062EAE">
      <w:pPr>
        <w:numPr>
          <w:ilvl w:val="0"/>
          <w:numId w:val="15"/>
        </w:numPr>
      </w:pPr>
      <w:r>
        <w:rPr>
          <w:rFonts w:ascii="Verdana" w:hAnsi="Verdana"/>
          <w:color w:val="000000"/>
        </w:rPr>
        <w:t>"Take all the show" flag;</w:t>
      </w:r>
    </w:p>
    <w:p w:rsidR="00083B67" w:rsidRDefault="00062EAE">
      <w:r>
        <w:br/>
      </w:r>
    </w:p>
    <w:p w:rsidR="00083B67" w:rsidRDefault="00062EAE">
      <w:pPr>
        <w:numPr>
          <w:ilvl w:val="0"/>
          <w:numId w:val="14"/>
        </w:numPr>
      </w:pPr>
      <w:r>
        <w:rPr>
          <w:rFonts w:ascii="Verdana" w:hAnsi="Verdana"/>
          <w:b/>
          <w:color w:val="000000"/>
        </w:rPr>
        <w:t>Executable: the parameters are:</w:t>
      </w:r>
    </w:p>
    <w:p w:rsidR="00083B67" w:rsidRDefault="00062EAE">
      <w:pPr>
        <w:numPr>
          <w:ilvl w:val="0"/>
          <w:numId w:val="15"/>
        </w:numPr>
      </w:pPr>
      <w:r>
        <w:rPr>
          <w:rFonts w:ascii="Verdana" w:hAnsi="Verdana"/>
          <w:color w:val="000000"/>
        </w:rPr>
        <w:t>destination filename;</w:t>
      </w:r>
    </w:p>
    <w:p w:rsidR="00083B67" w:rsidRDefault="00062EAE">
      <w:pPr>
        <w:numPr>
          <w:ilvl w:val="0"/>
          <w:numId w:val="15"/>
        </w:numPr>
      </w:pPr>
      <w:r>
        <w:rPr>
          <w:rFonts w:ascii="Verdana" w:hAnsi="Verdana"/>
          <w:color w:val="000000"/>
        </w:rPr>
        <w:t>flag for playing the show in stereo mode;</w:t>
      </w:r>
    </w:p>
    <w:p w:rsidR="00083B67" w:rsidRDefault="00062EAE">
      <w:pPr>
        <w:numPr>
          <w:ilvl w:val="0"/>
          <w:numId w:val="15"/>
        </w:numPr>
      </w:pPr>
      <w:r>
        <w:rPr>
          <w:rFonts w:ascii="Verdana" w:hAnsi="Verdana"/>
          <w:color w:val="000000"/>
        </w:rPr>
        <w:t>path in meters for the camera;</w:t>
      </w:r>
    </w:p>
    <w:p w:rsidR="00083B67" w:rsidRDefault="00062EAE">
      <w:pPr>
        <w:numPr>
          <w:ilvl w:val="0"/>
          <w:numId w:val="15"/>
        </w:numPr>
      </w:pPr>
      <w:r>
        <w:rPr>
          <w:rFonts w:ascii="Verdana" w:hAnsi="Verdana"/>
          <w:color w:val="000000"/>
        </w:rPr>
        <w:t>starting frame;</w:t>
      </w:r>
    </w:p>
    <w:p w:rsidR="00083B67" w:rsidRDefault="00062EAE">
      <w:pPr>
        <w:numPr>
          <w:ilvl w:val="0"/>
          <w:numId w:val="15"/>
        </w:numPr>
      </w:pPr>
      <w:r>
        <w:rPr>
          <w:rFonts w:ascii="Verdana" w:hAnsi="Verdana"/>
          <w:color w:val="000000"/>
        </w:rPr>
        <w:t>ending frame;</w:t>
      </w:r>
    </w:p>
    <w:p w:rsidR="00083B67" w:rsidRDefault="00062EAE">
      <w:pPr>
        <w:numPr>
          <w:ilvl w:val="0"/>
          <w:numId w:val="15"/>
        </w:numPr>
      </w:pPr>
      <w:r>
        <w:rPr>
          <w:rFonts w:ascii="Verdana" w:hAnsi="Verdana"/>
          <w:color w:val="000000"/>
        </w:rPr>
        <w:t>take all the show" flag;</w:t>
      </w:r>
    </w:p>
    <w:p w:rsidR="00083B67" w:rsidRDefault="00062EAE">
      <w:r>
        <w:br/>
      </w:r>
      <w:r>
        <w:br/>
      </w:r>
      <w:r>
        <w:rPr>
          <w:rFonts w:ascii="Verdana" w:hAnsi="Verdana"/>
          <w:color w:val="000000"/>
        </w:rPr>
        <w:t xml:space="preserve">For complete details on the </w:t>
      </w:r>
      <w:proofErr w:type="gramStart"/>
      <w:r>
        <w:rPr>
          <w:rFonts w:ascii="Verdana" w:hAnsi="Verdana"/>
          <w:b/>
          <w:color w:val="000000"/>
        </w:rPr>
        <w:t>PRODUCER</w:t>
      </w:r>
      <w:r>
        <w:rPr>
          <w:rFonts w:ascii="Verdana" w:hAnsi="Verdana"/>
          <w:color w:val="000000"/>
        </w:rPr>
        <w:t xml:space="preserve"> ,</w:t>
      </w:r>
      <w:proofErr w:type="gramEnd"/>
      <w:r>
        <w:rPr>
          <w:rFonts w:ascii="Verdana" w:hAnsi="Verdana"/>
          <w:color w:val="000000"/>
        </w:rPr>
        <w:t xml:space="preserve"> please refer to its User's Guide</w:t>
      </w:r>
      <w:r>
        <w:br/>
      </w:r>
      <w:r>
        <w:br/>
      </w:r>
      <w:r>
        <w:br/>
      </w:r>
      <w:r>
        <w:br/>
      </w:r>
      <w:r w:rsidRPr="0081462F">
        <w:rPr>
          <w:rFonts w:ascii="Tahoma" w:hAnsi="Tahoma" w:cs="Tahoma"/>
          <w:b/>
          <w:color w:val="0070C0"/>
          <w:sz w:val="26"/>
          <w:szCs w:val="26"/>
        </w:rPr>
        <w:lastRenderedPageBreak/>
        <w:t>The PRODUCER interface</w:t>
      </w:r>
      <w:r w:rsidRPr="0081462F">
        <w:rPr>
          <w:rFonts w:ascii="Tahoma" w:hAnsi="Tahoma" w:cs="Tahoma"/>
          <w:color w:val="0070C0"/>
          <w:sz w:val="26"/>
          <w:szCs w:val="26"/>
        </w:rPr>
        <w:br/>
      </w:r>
    </w:p>
    <w:p w:rsidR="00083B67" w:rsidRDefault="00062EAE">
      <w:r>
        <w:rPr>
          <w:noProof/>
        </w:rPr>
        <w:drawing>
          <wp:inline distT="0" distB="0" distL="0" distR="0">
            <wp:extent cx="5991225" cy="4029075"/>
            <wp:effectExtent l="0" t="0" r="0" b="0"/>
            <wp:docPr id="34" name="Pic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4.jpg"/>
                    <pic:cNvPicPr/>
                  </pic:nvPicPr>
                  <pic:blipFill>
                    <a:blip r:embed="rId54" cstate="print"/>
                    <a:stretch>
                      <a:fillRect/>
                    </a:stretch>
                  </pic:blipFill>
                  <pic:spPr>
                    <a:xfrm>
                      <a:off x="0" y="0"/>
                      <a:ext cx="5991225" cy="4029075"/>
                    </a:xfrm>
                    <a:prstGeom prst="rect">
                      <a:avLst/>
                    </a:prstGeom>
                  </pic:spPr>
                </pic:pic>
              </a:graphicData>
            </a:graphic>
          </wp:inline>
        </w:drawing>
      </w:r>
      <w:r>
        <w:br/>
      </w:r>
      <w:r>
        <w:br/>
      </w:r>
    </w:p>
    <w:p w:rsidR="00062EAE" w:rsidRDefault="00062EAE">
      <w:pPr>
        <w:spacing w:after="200" w:line="276" w:lineRule="auto"/>
        <w:rPr>
          <w:rFonts w:ascii="Tahoma" w:hAnsi="Tahoma"/>
          <w:b/>
          <w:color w:val="4F81BD"/>
          <w:sz w:val="22"/>
        </w:rPr>
      </w:pPr>
      <w:bookmarkStart w:id="14" w:name="_topic_3DPositionEditor"/>
      <w:bookmarkEnd w:id="14"/>
      <w:r>
        <w:rPr>
          <w:rFonts w:ascii="Tahoma" w:hAnsi="Tahoma"/>
          <w:b/>
          <w:color w:val="4F81BD"/>
          <w:sz w:val="22"/>
        </w:rPr>
        <w:br w:type="page"/>
      </w:r>
    </w:p>
    <w:p w:rsidR="00083B67" w:rsidRPr="0081462F" w:rsidRDefault="00E37489" w:rsidP="00062EAE">
      <w:pPr>
        <w:pBdr>
          <w:top w:val="none" w:sz="0" w:space="1" w:color="000000"/>
          <w:left w:val="none" w:sz="0" w:space="1" w:color="000000"/>
          <w:bottom w:val="none" w:sz="0" w:space="1" w:color="000000"/>
          <w:right w:val="none" w:sz="0" w:space="1" w:color="000000"/>
        </w:pBdr>
        <w:shd w:val="clear" w:color="auto" w:fill="FFFFFF"/>
        <w:spacing w:before="150" w:after="150"/>
        <w:outlineLvl w:val="2"/>
        <w:rPr>
          <w:sz w:val="26"/>
          <w:szCs w:val="26"/>
          <w:u w:val="single"/>
        </w:rPr>
      </w:pPr>
      <w:r w:rsidRPr="0081462F">
        <w:rPr>
          <w:noProof/>
          <w:sz w:val="26"/>
          <w:szCs w:val="26"/>
          <w:u w:val="single"/>
        </w:rPr>
        <w:lastRenderedPageBreak/>
        <w:drawing>
          <wp:inline distT="0" distB="0" distL="0" distR="0">
            <wp:extent cx="304800" cy="304800"/>
            <wp:effectExtent l="0" t="0" r="0" b="0"/>
            <wp:docPr id="1073741864" name="P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5.jpg"/>
                    <pic:cNvPicPr/>
                  </pic:nvPicPr>
                  <pic:blipFill>
                    <a:blip r:embed="rId45" cstate="print"/>
                    <a:stretch>
                      <a:fillRect/>
                    </a:stretch>
                  </pic:blipFill>
                  <pic:spPr>
                    <a:xfrm>
                      <a:off x="0" y="0"/>
                      <a:ext cx="304800" cy="304800"/>
                    </a:xfrm>
                    <a:prstGeom prst="rect">
                      <a:avLst/>
                    </a:prstGeom>
                  </pic:spPr>
                </pic:pic>
              </a:graphicData>
            </a:graphic>
          </wp:inline>
        </w:drawing>
      </w:r>
      <w:r w:rsidR="00062EAE" w:rsidRPr="0081462F">
        <w:rPr>
          <w:rFonts w:ascii="Tahoma" w:hAnsi="Tahoma"/>
          <w:b/>
          <w:color w:val="4F81BD"/>
          <w:sz w:val="26"/>
          <w:szCs w:val="26"/>
          <w:u w:val="single"/>
        </w:rPr>
        <w:t>3D Position Editor</w:t>
      </w:r>
    </w:p>
    <w:tbl>
      <w:tblPr>
        <w:tblW w:w="4984" w:type="pct"/>
        <w:tblLayout w:type="fixed"/>
        <w:tblCellMar>
          <w:top w:w="120" w:type="dxa"/>
          <w:left w:w="120" w:type="dxa"/>
          <w:bottom w:w="120" w:type="dxa"/>
          <w:right w:w="120" w:type="dxa"/>
        </w:tblCellMar>
        <w:tblLook w:val="04A0"/>
      </w:tblPr>
      <w:tblGrid>
        <w:gridCol w:w="9714"/>
      </w:tblGrid>
      <w:tr w:rsidR="00083B67" w:rsidTr="004C3582">
        <w:trPr>
          <w:trHeight w:val="20"/>
        </w:trPr>
        <w:tc>
          <w:tcPr>
            <w:tcW w:w="9714" w:type="dxa"/>
            <w:shd w:val="clear" w:color="auto" w:fill="FFFFFF"/>
          </w:tcPr>
          <w:p w:rsidR="00083B67" w:rsidRDefault="00062EAE">
            <w:pPr>
              <w:spacing w:before="105" w:after="105"/>
            </w:pPr>
            <w:r>
              <w:br/>
            </w:r>
            <w:r>
              <w:br/>
            </w:r>
            <w:r>
              <w:rPr>
                <w:rFonts w:ascii="Verdana" w:hAnsi="Verdana"/>
                <w:color w:val="000000"/>
              </w:rPr>
              <w:t>The application is used to create position sites, generate light beam animation effects and animate 3dimensional objects.</w:t>
            </w:r>
            <w:r>
              <w:br/>
            </w:r>
            <w:r>
              <w:br/>
            </w:r>
            <w:r>
              <w:rPr>
                <w:rFonts w:ascii="Verdana" w:hAnsi="Verdana"/>
                <w:b/>
                <w:color w:val="000000"/>
              </w:rPr>
              <w:t>Library:</w:t>
            </w:r>
            <w:r>
              <w:rPr>
                <w:rFonts w:ascii="Verdana" w:hAnsi="Verdana"/>
                <w:color w:val="000000"/>
              </w:rPr>
              <w:t xml:space="preserve"> shows the content of a position library; a library consists of a collection of sites; each site consist of a background filename (3d model: .3ds or bitmap file: .bmp, .jpg, or .</w:t>
            </w:r>
            <w:proofErr w:type="spellStart"/>
            <w:r>
              <w:rPr>
                <w:rFonts w:ascii="Verdana" w:hAnsi="Verdana"/>
                <w:color w:val="000000"/>
              </w:rPr>
              <w:t>tga</w:t>
            </w:r>
            <w:proofErr w:type="spellEnd"/>
            <w:r>
              <w:rPr>
                <w:rFonts w:ascii="Verdana" w:hAnsi="Verdana"/>
                <w:color w:val="000000"/>
              </w:rPr>
              <w:t>), stage size and square size factor, sky and terrain bitmap filenames, etc.</w:t>
            </w:r>
            <w:r>
              <w:br/>
            </w:r>
            <w:r>
              <w:br/>
            </w:r>
            <w:r>
              <w:rPr>
                <w:rFonts w:ascii="Verdana" w:hAnsi="Verdana"/>
                <w:b/>
                <w:color w:val="000000"/>
              </w:rPr>
              <w:t>Object Hierarchy:</w:t>
            </w:r>
            <w:r>
              <w:rPr>
                <w:rFonts w:ascii="Verdana" w:hAnsi="Verdana"/>
                <w:color w:val="000000"/>
              </w:rPr>
              <w:t xml:space="preserve"> this panel shows the object hierarchy tree, i.e. a tree that shows the relationship between the several objects inside a site.</w:t>
            </w:r>
            <w:r>
              <w:br/>
            </w:r>
            <w:r>
              <w:br/>
            </w:r>
            <w:r>
              <w:rPr>
                <w:rFonts w:ascii="Verdana" w:hAnsi="Verdana"/>
                <w:b/>
                <w:color w:val="000000"/>
              </w:rPr>
              <w:t xml:space="preserve">Position Grids: </w:t>
            </w:r>
            <w:r>
              <w:rPr>
                <w:rFonts w:ascii="Verdana" w:hAnsi="Verdana"/>
                <w:color w:val="000000"/>
              </w:rPr>
              <w:t xml:space="preserve">this panel shows, for each site, the positions like a database, so the user can modify positions coordinates and attributes by typing in </w:t>
            </w:r>
            <w:proofErr w:type="gramStart"/>
            <w:r>
              <w:rPr>
                <w:rFonts w:ascii="Verdana" w:hAnsi="Verdana"/>
                <w:color w:val="000000"/>
              </w:rPr>
              <w:t>this grids</w:t>
            </w:r>
            <w:proofErr w:type="gramEnd"/>
            <w:r>
              <w:rPr>
                <w:rFonts w:ascii="Verdana" w:hAnsi="Verdana"/>
                <w:color w:val="000000"/>
              </w:rPr>
              <w:t>.</w:t>
            </w:r>
            <w:r>
              <w:br/>
            </w:r>
            <w:r>
              <w:br/>
            </w:r>
            <w:r>
              <w:rPr>
                <w:rFonts w:ascii="Verdana" w:hAnsi="Verdana"/>
                <w:b/>
                <w:color w:val="000000"/>
              </w:rPr>
              <w:t>Key-framing:</w:t>
            </w:r>
            <w:r>
              <w:rPr>
                <w:rFonts w:ascii="Verdana" w:hAnsi="Verdana"/>
                <w:color w:val="000000"/>
              </w:rPr>
              <w:t xml:space="preserve"> this panel shows a time line that can be used to establish an animation for a beam or for an object.</w:t>
            </w:r>
            <w:r>
              <w:br/>
            </w:r>
            <w:r>
              <w:br/>
            </w:r>
            <w:r>
              <w:rPr>
                <w:rFonts w:ascii="Verdana" w:hAnsi="Verdana"/>
                <w:b/>
                <w:color w:val="000000"/>
              </w:rPr>
              <w:t xml:space="preserve">Tool Options: </w:t>
            </w:r>
            <w:r>
              <w:rPr>
                <w:rFonts w:ascii="Verdana" w:hAnsi="Verdana"/>
                <w:color w:val="000000"/>
              </w:rPr>
              <w:t>this panel shows all the options relative to a particular tool</w:t>
            </w:r>
            <w:proofErr w:type="gramStart"/>
            <w:r>
              <w:rPr>
                <w:rFonts w:ascii="Verdana" w:hAnsi="Verdana"/>
                <w:color w:val="000000"/>
              </w:rPr>
              <w:t>;</w:t>
            </w:r>
            <w:proofErr w:type="gramEnd"/>
            <w:r>
              <w:br/>
            </w:r>
            <w:r>
              <w:br/>
            </w:r>
            <w:r>
              <w:rPr>
                <w:rFonts w:ascii="Verdana" w:hAnsi="Verdana"/>
                <w:b/>
                <w:color w:val="000000"/>
              </w:rPr>
              <w:t xml:space="preserve">Groups and Selections: </w:t>
            </w:r>
            <w:r>
              <w:rPr>
                <w:rFonts w:ascii="Verdana" w:hAnsi="Verdana"/>
                <w:color w:val="000000"/>
              </w:rPr>
              <w:t>this panel shows the tools relative to group of positions.</w:t>
            </w:r>
          </w:p>
          <w:p w:rsidR="00083B67" w:rsidRDefault="00062EAE">
            <w:pPr>
              <w:spacing w:before="105" w:after="105"/>
            </w:pPr>
            <w:r>
              <w:rPr>
                <w:rFonts w:ascii="Verdana" w:hAnsi="Verdana"/>
                <w:color w:val="000000"/>
              </w:rPr>
              <w:t>If you are using Visual and don't want to have all the positions listed you can create a group of positions in the 3D Position Editor. Then use @</w:t>
            </w:r>
            <w:proofErr w:type="spellStart"/>
            <w:r>
              <w:rPr>
                <w:rFonts w:ascii="Verdana" w:hAnsi="Verdana"/>
                <w:color w:val="000000"/>
              </w:rPr>
              <w:t>groupname</w:t>
            </w:r>
            <w:proofErr w:type="spellEnd"/>
            <w:r>
              <w:rPr>
                <w:rFonts w:ascii="Verdana" w:hAnsi="Verdana"/>
                <w:color w:val="000000"/>
              </w:rPr>
              <w:t xml:space="preserve"> in the cue. It will fire from all the positions in the group. Obviously for the addressing and set up you have to paste all the positions in that @ cue. If you made an empty script with all the positions in the groups, use Import Cues to paste them, and then fill down the parameters of the cue and the REF for inserting same effects.</w:t>
            </w:r>
            <w:r>
              <w:br/>
            </w:r>
            <w:r>
              <w:br/>
            </w:r>
            <w:r>
              <w:rPr>
                <w:rFonts w:ascii="Verdana" w:hAnsi="Verdana"/>
                <w:color w:val="000000"/>
              </w:rPr>
              <w:t xml:space="preserve">For complete details in the </w:t>
            </w:r>
            <w:r>
              <w:rPr>
                <w:rFonts w:ascii="Verdana" w:hAnsi="Verdana"/>
                <w:b/>
                <w:color w:val="000000"/>
              </w:rPr>
              <w:t>3D POSITION EDITOR</w:t>
            </w:r>
            <w:r>
              <w:rPr>
                <w:rFonts w:ascii="Verdana" w:hAnsi="Verdana"/>
                <w:color w:val="000000"/>
              </w:rPr>
              <w:t xml:space="preserve"> , please refer to its </w:t>
            </w:r>
            <w:hyperlink r:id="rId55">
              <w:r>
                <w:rPr>
                  <w:rFonts w:ascii="Verdana" w:hAnsi="Verdana"/>
                  <w:b/>
                  <w:color w:val="1E5798"/>
                </w:rPr>
                <w:t>User's Guide</w:t>
              </w:r>
            </w:hyperlink>
            <w:r w:rsidR="00E37489">
              <w:br/>
            </w:r>
            <w:r w:rsidR="00E37489">
              <w:br/>
            </w:r>
            <w:hyperlink r:id="rId56" w:history="1">
              <w:r w:rsidR="00E37489" w:rsidRPr="00E37489">
                <w:rPr>
                  <w:rStyle w:val="Hyperlink"/>
                </w:rPr>
                <w:t>VIDEO TUTORIALS</w:t>
              </w:r>
            </w:hyperlink>
            <w:r>
              <w:br/>
            </w:r>
            <w:r>
              <w:br/>
            </w:r>
            <w:r>
              <w:br/>
            </w:r>
            <w:r>
              <w:br/>
            </w:r>
            <w:r>
              <w:rPr>
                <w:rFonts w:ascii="Verdana" w:hAnsi="Verdana"/>
                <w:b/>
                <w:color w:val="000000"/>
              </w:rPr>
              <w:t>A Typical 3D POSITION EDITOR layout</w:t>
            </w:r>
            <w:r>
              <w:br/>
            </w:r>
          </w:p>
          <w:p w:rsidR="00083B67" w:rsidRDefault="00062EAE">
            <w:pPr>
              <w:spacing w:before="105" w:after="105"/>
            </w:pPr>
            <w:r>
              <w:rPr>
                <w:noProof/>
              </w:rPr>
              <w:drawing>
                <wp:inline distT="0" distB="0" distL="0" distR="0">
                  <wp:extent cx="4800600" cy="2786200"/>
                  <wp:effectExtent l="19050" t="0" r="0" b="0"/>
                  <wp:docPr id="36" name="Pic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6.jpg"/>
                          <pic:cNvPicPr/>
                        </pic:nvPicPr>
                        <pic:blipFill>
                          <a:blip r:embed="rId57" cstate="print"/>
                          <a:stretch>
                            <a:fillRect/>
                          </a:stretch>
                        </pic:blipFill>
                        <pic:spPr>
                          <a:xfrm>
                            <a:off x="0" y="0"/>
                            <a:ext cx="4800600" cy="2786200"/>
                          </a:xfrm>
                          <a:prstGeom prst="rect">
                            <a:avLst/>
                          </a:prstGeom>
                        </pic:spPr>
                      </pic:pic>
                    </a:graphicData>
                  </a:graphic>
                </wp:inline>
              </w:drawing>
            </w:r>
          </w:p>
          <w:p w:rsidR="00083B67" w:rsidRDefault="00062EAE">
            <w:r>
              <w:lastRenderedPageBreak/>
              <w:br/>
            </w:r>
          </w:p>
        </w:tc>
      </w:tr>
    </w:tbl>
    <w:p w:rsidR="00083B67" w:rsidRPr="0081462F" w:rsidRDefault="00E37489">
      <w:pPr>
        <w:pBdr>
          <w:top w:val="none" w:sz="0" w:space="1" w:color="000000"/>
          <w:left w:val="none" w:sz="0" w:space="1" w:color="000000"/>
          <w:bottom w:val="none" w:sz="0" w:space="1" w:color="000000"/>
          <w:right w:val="none" w:sz="0" w:space="1" w:color="000000"/>
        </w:pBdr>
        <w:shd w:val="clear" w:color="auto" w:fill="FFFFFF"/>
        <w:spacing w:before="150" w:after="150"/>
        <w:outlineLvl w:val="2"/>
        <w:rPr>
          <w:sz w:val="26"/>
          <w:szCs w:val="26"/>
          <w:u w:val="single"/>
        </w:rPr>
      </w:pPr>
      <w:bookmarkStart w:id="15" w:name="_topic_Viewer"/>
      <w:bookmarkEnd w:id="15"/>
      <w:r w:rsidRPr="0081462F">
        <w:rPr>
          <w:noProof/>
          <w:sz w:val="26"/>
          <w:szCs w:val="26"/>
          <w:u w:val="single"/>
        </w:rPr>
        <w:lastRenderedPageBreak/>
        <w:drawing>
          <wp:inline distT="0" distB="0" distL="0" distR="0">
            <wp:extent cx="304800" cy="304800"/>
            <wp:effectExtent l="0" t="0" r="0" b="0"/>
            <wp:docPr id="1073741865" name="Pic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7.jpg"/>
                    <pic:cNvPicPr/>
                  </pic:nvPicPr>
                  <pic:blipFill>
                    <a:blip r:embed="rId47" cstate="print"/>
                    <a:stretch>
                      <a:fillRect/>
                    </a:stretch>
                  </pic:blipFill>
                  <pic:spPr>
                    <a:xfrm>
                      <a:off x="0" y="0"/>
                      <a:ext cx="304800" cy="304800"/>
                    </a:xfrm>
                    <a:prstGeom prst="rect">
                      <a:avLst/>
                    </a:prstGeom>
                  </pic:spPr>
                </pic:pic>
              </a:graphicData>
            </a:graphic>
          </wp:inline>
        </w:drawing>
      </w:r>
      <w:r w:rsidR="00062EAE" w:rsidRPr="0081462F">
        <w:rPr>
          <w:rFonts w:ascii="Tahoma" w:hAnsi="Tahoma"/>
          <w:b/>
          <w:color w:val="4F81BD"/>
          <w:sz w:val="26"/>
          <w:szCs w:val="26"/>
          <w:u w:val="single"/>
        </w:rPr>
        <w:t>Viewer</w:t>
      </w:r>
    </w:p>
    <w:p w:rsidR="00083B67" w:rsidRDefault="00062EAE">
      <w:pPr>
        <w:spacing w:before="105" w:after="105"/>
      </w:pPr>
      <w:r>
        <w:br/>
      </w:r>
      <w:r>
        <w:br/>
      </w:r>
      <w:r>
        <w:rPr>
          <w:rFonts w:ascii="Verdana" w:hAnsi="Verdana"/>
          <w:color w:val="000000"/>
        </w:rPr>
        <w:t>The Viewer is the component that visually plays a show. The component works in window mode.</w:t>
      </w:r>
      <w:r>
        <w:br/>
      </w:r>
      <w:r>
        <w:br/>
      </w:r>
      <w:r>
        <w:rPr>
          <w:rFonts w:ascii="Verdana" w:hAnsi="Verdana"/>
          <w:color w:val="000000"/>
        </w:rPr>
        <w:t>Window mode: the component runs in a window, and the controls (play, stop, etc.) are outside the Viewer and shared with Show Director.</w:t>
      </w:r>
      <w:r>
        <w:br/>
      </w:r>
      <w:r>
        <w:rPr>
          <w:rFonts w:ascii="Verdana" w:hAnsi="Verdana"/>
          <w:color w:val="000000"/>
        </w:rPr>
        <w:t>The options are customizable.</w:t>
      </w:r>
      <w:r>
        <w:br/>
      </w:r>
      <w:r>
        <w:br/>
      </w:r>
      <w:r>
        <w:rPr>
          <w:rFonts w:ascii="Verdana" w:hAnsi="Verdana"/>
          <w:color w:val="000000"/>
        </w:rPr>
        <w:t>The Viewer application automatically recognizes any change of time in the wave file while in play and it is automatically synchronized.</w:t>
      </w:r>
    </w:p>
    <w:p w:rsidR="00083B67" w:rsidRDefault="00062EAE">
      <w:pPr>
        <w:spacing w:before="105" w:after="105"/>
      </w:pPr>
      <w:r>
        <w:br/>
      </w:r>
      <w:r>
        <w:rPr>
          <w:rFonts w:ascii="Verdana" w:hAnsi="Verdana"/>
          <w:b/>
          <w:color w:val="000000"/>
        </w:rPr>
        <w:t xml:space="preserve">IF AND ONLY IF YOU ARE USING EXTERNAL TIMECODE, INSTEAD OF A WAVE FILE, YOU NEED TO PRESS THE </w:t>
      </w:r>
      <w:r>
        <w:rPr>
          <w:noProof/>
        </w:rPr>
        <w:drawing>
          <wp:inline distT="0" distB="0" distL="0" distR="0">
            <wp:extent cx="180975" cy="152400"/>
            <wp:effectExtent l="0" t="0" r="0" b="0"/>
            <wp:docPr id="38" name="Pic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8.jpg"/>
                    <pic:cNvPicPr/>
                  </pic:nvPicPr>
                  <pic:blipFill>
                    <a:blip r:embed="rId58" cstate="print"/>
                    <a:stretch>
                      <a:fillRect/>
                    </a:stretch>
                  </pic:blipFill>
                  <pic:spPr>
                    <a:xfrm>
                      <a:off x="0" y="0"/>
                      <a:ext cx="180975" cy="152400"/>
                    </a:xfrm>
                    <a:prstGeom prst="rect">
                      <a:avLst/>
                    </a:prstGeom>
                  </pic:spPr>
                </pic:pic>
              </a:graphicData>
            </a:graphic>
          </wp:inline>
        </w:drawing>
      </w:r>
      <w:r>
        <w:rPr>
          <w:rFonts w:ascii="Verdana" w:hAnsi="Verdana"/>
          <w:b/>
          <w:color w:val="000000"/>
        </w:rPr>
        <w:t xml:space="preserve"> BUTTON ON THE VIEWER TOOLBAR TO INITIALIZE THE VIEWER WITH THE ACTUAL TIMECODE.</w:t>
      </w:r>
      <w:r>
        <w:br/>
      </w:r>
    </w:p>
    <w:p w:rsidR="00083B67" w:rsidRDefault="00062EAE" w:rsidP="00E37489">
      <w:pPr>
        <w:spacing w:before="105" w:after="105"/>
      </w:pPr>
      <w:r>
        <w:rPr>
          <w:rFonts w:ascii="Verdana" w:hAnsi="Verdana"/>
          <w:b/>
          <w:color w:val="000000"/>
        </w:rPr>
        <w:t>Notes about the Viewer Interaction with external time-code</w:t>
      </w:r>
      <w:r>
        <w:br/>
      </w:r>
      <w:proofErr w:type="gramStart"/>
      <w:r>
        <w:rPr>
          <w:rFonts w:ascii="Verdana" w:hAnsi="Verdana"/>
          <w:color w:val="000000"/>
        </w:rPr>
        <w:t>When</w:t>
      </w:r>
      <w:proofErr w:type="gramEnd"/>
      <w:r>
        <w:rPr>
          <w:rFonts w:ascii="Verdana" w:hAnsi="Verdana"/>
          <w:color w:val="000000"/>
        </w:rPr>
        <w:t xml:space="preserve"> using an external time-code source, such as Pyrodigital Modem, the Viewer waits for the time-code Sync button </w:t>
      </w:r>
      <w:r>
        <w:rPr>
          <w:noProof/>
        </w:rPr>
        <w:drawing>
          <wp:inline distT="0" distB="0" distL="0" distR="0">
            <wp:extent cx="180975" cy="152400"/>
            <wp:effectExtent l="0" t="0" r="0" b="0"/>
            <wp:docPr id="39" name="Pic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9.jpg"/>
                    <pic:cNvPicPr/>
                  </pic:nvPicPr>
                  <pic:blipFill>
                    <a:blip r:embed="rId58" cstate="print"/>
                    <a:stretch>
                      <a:fillRect/>
                    </a:stretch>
                  </pic:blipFill>
                  <pic:spPr>
                    <a:xfrm>
                      <a:off x="0" y="0"/>
                      <a:ext cx="180975" cy="152400"/>
                    </a:xfrm>
                    <a:prstGeom prst="rect">
                      <a:avLst/>
                    </a:prstGeom>
                  </pic:spPr>
                </pic:pic>
              </a:graphicData>
            </a:graphic>
          </wp:inline>
        </w:drawing>
      </w:r>
      <w:r>
        <w:rPr>
          <w:rFonts w:ascii="Verdana" w:hAnsi="Verdana"/>
          <w:color w:val="000000"/>
        </w:rPr>
        <w:t xml:space="preserve"> and then keeps going using an internal clock to save resources.</w:t>
      </w:r>
      <w:r>
        <w:br/>
      </w:r>
      <w:r>
        <w:rPr>
          <w:rFonts w:ascii="Verdana" w:hAnsi="Verdana"/>
          <w:color w:val="000000"/>
        </w:rPr>
        <w:t xml:space="preserve">Only if you change your time-code (i.e. using FFW or REW), then you need to press the Sync button </w:t>
      </w:r>
      <w:r>
        <w:rPr>
          <w:noProof/>
        </w:rPr>
        <w:drawing>
          <wp:inline distT="0" distB="0" distL="0" distR="0">
            <wp:extent cx="180975" cy="152400"/>
            <wp:effectExtent l="0" t="0" r="0" b="0"/>
            <wp:docPr id="40" name="Pic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0.jpg"/>
                    <pic:cNvPicPr/>
                  </pic:nvPicPr>
                  <pic:blipFill>
                    <a:blip r:embed="rId58" cstate="print"/>
                    <a:stretch>
                      <a:fillRect/>
                    </a:stretch>
                  </pic:blipFill>
                  <pic:spPr>
                    <a:xfrm>
                      <a:off x="0" y="0"/>
                      <a:ext cx="180975" cy="152400"/>
                    </a:xfrm>
                    <a:prstGeom prst="rect">
                      <a:avLst/>
                    </a:prstGeom>
                  </pic:spPr>
                </pic:pic>
              </a:graphicData>
            </a:graphic>
          </wp:inline>
        </w:drawing>
      </w:r>
      <w:r>
        <w:rPr>
          <w:rFonts w:ascii="Verdana" w:hAnsi="Verdana"/>
          <w:color w:val="000000"/>
        </w:rPr>
        <w:t xml:space="preserve"> once again to tell the application the new time it have to reinitialize the internal clock.</w:t>
      </w:r>
      <w:r>
        <w:br/>
      </w:r>
    </w:p>
    <w:p w:rsidR="00083B67" w:rsidRPr="00E37489" w:rsidRDefault="00062EAE" w:rsidP="00E37489">
      <w:pPr>
        <w:pBdr>
          <w:top w:val="none" w:sz="0" w:space="1" w:color="000000"/>
          <w:left w:val="none" w:sz="0" w:space="1" w:color="000000"/>
          <w:bottom w:val="none" w:sz="0" w:space="1" w:color="000000"/>
          <w:right w:val="none" w:sz="0" w:space="1" w:color="000000"/>
        </w:pBdr>
        <w:shd w:val="clear" w:color="auto" w:fill="FFFFFF"/>
        <w:spacing w:before="150" w:after="150"/>
        <w:outlineLvl w:val="3"/>
        <w:rPr>
          <w:b/>
        </w:rPr>
      </w:pPr>
      <w:bookmarkStart w:id="16" w:name="_topic_Interface"/>
      <w:bookmarkEnd w:id="16"/>
      <w:r w:rsidRPr="0081462F">
        <w:rPr>
          <w:rFonts w:ascii="Tahoma" w:hAnsi="Tahoma"/>
          <w:b/>
          <w:color w:val="4F81BD"/>
          <w:sz w:val="26"/>
          <w:szCs w:val="26"/>
          <w:u w:val="single"/>
        </w:rPr>
        <w:t>Interface</w:t>
      </w:r>
      <w:r w:rsidRPr="0081462F">
        <w:rPr>
          <w:sz w:val="26"/>
          <w:szCs w:val="26"/>
          <w:u w:val="single"/>
        </w:rPr>
        <w:br/>
      </w:r>
      <w:r>
        <w:br/>
      </w:r>
      <w:r>
        <w:rPr>
          <w:rFonts w:ascii="Verdana" w:hAnsi="Verdana"/>
          <w:color w:val="000000"/>
        </w:rPr>
        <w:t>The Viewer main interface looks like this:</w:t>
      </w:r>
      <w:r>
        <w:br/>
      </w:r>
    </w:p>
    <w:p w:rsidR="00083B67" w:rsidRDefault="00062EAE">
      <w:r>
        <w:rPr>
          <w:noProof/>
        </w:rPr>
        <w:drawing>
          <wp:inline distT="0" distB="0" distL="0" distR="0">
            <wp:extent cx="3581400" cy="2784268"/>
            <wp:effectExtent l="19050" t="0" r="0" b="0"/>
            <wp:docPr id="42" name="Pic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2.jpg"/>
                    <pic:cNvPicPr/>
                  </pic:nvPicPr>
                  <pic:blipFill>
                    <a:blip r:embed="rId59" cstate="print"/>
                    <a:stretch>
                      <a:fillRect/>
                    </a:stretch>
                  </pic:blipFill>
                  <pic:spPr>
                    <a:xfrm>
                      <a:off x="0" y="0"/>
                      <a:ext cx="3581400" cy="2784268"/>
                    </a:xfrm>
                    <a:prstGeom prst="rect">
                      <a:avLst/>
                    </a:prstGeom>
                  </pic:spPr>
                </pic:pic>
              </a:graphicData>
            </a:graphic>
          </wp:inline>
        </w:drawing>
      </w:r>
      <w:r>
        <w:br/>
      </w:r>
      <w:r>
        <w:br/>
      </w:r>
      <w:r>
        <w:rPr>
          <w:rFonts w:ascii="Verdana" w:hAnsi="Verdana"/>
          <w:color w:val="000000"/>
        </w:rPr>
        <w:t>The main window features a main display area, plus a toolbar to customize options and a status bar to display information about the application.</w:t>
      </w:r>
      <w:r>
        <w:br/>
      </w:r>
      <w:r>
        <w:br/>
      </w:r>
      <w:r>
        <w:lastRenderedPageBreak/>
        <w:br/>
      </w:r>
      <w:r>
        <w:br/>
      </w:r>
      <w:r>
        <w:rPr>
          <w:rFonts w:ascii="Verdana" w:hAnsi="Verdana"/>
          <w:b/>
          <w:color w:val="000000"/>
        </w:rPr>
        <w:t>The Viewer Keyboard controls</w:t>
      </w:r>
      <w:r>
        <w:br/>
      </w:r>
    </w:p>
    <w:tbl>
      <w:tblPr>
        <w:tblW w:w="30615" w:type="dxa"/>
        <w:tblCellSpacing w:w="38" w:type="dxa"/>
        <w:tblInd w:w="76" w:type="dxa"/>
        <w:tblLayout w:type="fixed"/>
        <w:tblCellMar>
          <w:top w:w="75" w:type="dxa"/>
          <w:left w:w="75" w:type="dxa"/>
          <w:bottom w:w="75" w:type="dxa"/>
          <w:right w:w="75" w:type="dxa"/>
        </w:tblCellMar>
        <w:tblLook w:val="04A0"/>
      </w:tblPr>
      <w:tblGrid>
        <w:gridCol w:w="16330"/>
        <w:gridCol w:w="14285"/>
      </w:tblGrid>
      <w:tr w:rsidR="00083B67">
        <w:trPr>
          <w:tblCellSpacing w:w="38" w:type="dxa"/>
        </w:trPr>
        <w:tc>
          <w:tcPr>
            <w:tcW w:w="16176" w:type="dxa"/>
            <w:vAlign w:val="center"/>
          </w:tcPr>
          <w:p w:rsidR="00083B67" w:rsidRDefault="00062EAE">
            <w:r>
              <w:rPr>
                <w:noProof/>
              </w:rPr>
              <w:drawing>
                <wp:inline distT="0" distB="0" distL="0" distR="0">
                  <wp:extent cx="1343025" cy="857250"/>
                  <wp:effectExtent l="0" t="0" r="0" b="0"/>
                  <wp:docPr id="43" name="P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3.jpg"/>
                          <pic:cNvPicPr/>
                        </pic:nvPicPr>
                        <pic:blipFill>
                          <a:blip r:embed="rId60" cstate="print"/>
                          <a:stretch>
                            <a:fillRect/>
                          </a:stretch>
                        </pic:blipFill>
                        <pic:spPr>
                          <a:xfrm>
                            <a:off x="0" y="0"/>
                            <a:ext cx="1343025" cy="857250"/>
                          </a:xfrm>
                          <a:prstGeom prst="rect">
                            <a:avLst/>
                          </a:prstGeom>
                        </pic:spPr>
                      </pic:pic>
                    </a:graphicData>
                  </a:graphic>
                </wp:inline>
              </w:drawing>
            </w:r>
            <w:r w:rsidR="004C3582">
              <w:t>Up – Down – Left - Right</w:t>
            </w:r>
          </w:p>
        </w:tc>
        <w:tc>
          <w:tcPr>
            <w:tcW w:w="14136" w:type="dxa"/>
            <w:vAlign w:val="center"/>
          </w:tcPr>
          <w:p w:rsidR="00083B67" w:rsidRDefault="00062EAE">
            <w:r>
              <w:rPr>
                <w:color w:val="000000"/>
              </w:rPr>
              <w:t>Camera Movement</w:t>
            </w:r>
          </w:p>
        </w:tc>
      </w:tr>
      <w:tr w:rsidR="00083B67">
        <w:trPr>
          <w:tblCellSpacing w:w="38" w:type="dxa"/>
        </w:trPr>
        <w:tc>
          <w:tcPr>
            <w:tcW w:w="16176" w:type="dxa"/>
            <w:vAlign w:val="center"/>
          </w:tcPr>
          <w:p w:rsidR="00083B67" w:rsidRDefault="00062EAE">
            <w:r>
              <w:rPr>
                <w:noProof/>
              </w:rPr>
              <w:drawing>
                <wp:inline distT="0" distB="0" distL="0" distR="0">
                  <wp:extent cx="485775" cy="857250"/>
                  <wp:effectExtent l="0" t="0" r="0" b="0"/>
                  <wp:docPr id="44" name="Pic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4.jpg"/>
                          <pic:cNvPicPr/>
                        </pic:nvPicPr>
                        <pic:blipFill>
                          <a:blip r:embed="rId61" cstate="print"/>
                          <a:stretch>
                            <a:fillRect/>
                          </a:stretch>
                        </pic:blipFill>
                        <pic:spPr>
                          <a:xfrm>
                            <a:off x="0" y="0"/>
                            <a:ext cx="485775" cy="857250"/>
                          </a:xfrm>
                          <a:prstGeom prst="rect">
                            <a:avLst/>
                          </a:prstGeom>
                        </pic:spPr>
                      </pic:pic>
                    </a:graphicData>
                  </a:graphic>
                </wp:inline>
              </w:drawing>
            </w:r>
            <w:r w:rsidR="004C3582">
              <w:t xml:space="preserve"> Zoom In - Zoom Out</w:t>
            </w:r>
          </w:p>
        </w:tc>
        <w:tc>
          <w:tcPr>
            <w:tcW w:w="14136" w:type="dxa"/>
            <w:vAlign w:val="center"/>
          </w:tcPr>
          <w:p w:rsidR="00083B67" w:rsidRDefault="00062EAE">
            <w:r>
              <w:rPr>
                <w:color w:val="000000"/>
              </w:rPr>
              <w:t>Camera Zoom</w:t>
            </w:r>
          </w:p>
        </w:tc>
      </w:tr>
      <w:tr w:rsidR="00083B67">
        <w:trPr>
          <w:tblCellSpacing w:w="38" w:type="dxa"/>
        </w:trPr>
        <w:tc>
          <w:tcPr>
            <w:tcW w:w="16176" w:type="dxa"/>
            <w:vAlign w:val="center"/>
          </w:tcPr>
          <w:p w:rsidR="00083B67" w:rsidRDefault="00062EAE">
            <w:r>
              <w:rPr>
                <w:noProof/>
              </w:rPr>
              <w:drawing>
                <wp:inline distT="0" distB="0" distL="0" distR="0">
                  <wp:extent cx="1343025" cy="1219200"/>
                  <wp:effectExtent l="0" t="0" r="0" b="0"/>
                  <wp:docPr id="45" name="Pic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5.jpg"/>
                          <pic:cNvPicPr/>
                        </pic:nvPicPr>
                        <pic:blipFill>
                          <a:blip r:embed="rId62" cstate="print"/>
                          <a:stretch>
                            <a:fillRect/>
                          </a:stretch>
                        </pic:blipFill>
                        <pic:spPr>
                          <a:xfrm>
                            <a:off x="0" y="0"/>
                            <a:ext cx="1343025" cy="1219200"/>
                          </a:xfrm>
                          <a:prstGeom prst="rect">
                            <a:avLst/>
                          </a:prstGeom>
                        </pic:spPr>
                      </pic:pic>
                    </a:graphicData>
                  </a:graphic>
                </wp:inline>
              </w:drawing>
            </w:r>
            <w:r w:rsidR="004C3582">
              <w:t>Rotate</w:t>
            </w:r>
          </w:p>
        </w:tc>
        <w:tc>
          <w:tcPr>
            <w:tcW w:w="14136" w:type="dxa"/>
            <w:vAlign w:val="center"/>
          </w:tcPr>
          <w:p w:rsidR="00083B67" w:rsidRDefault="00062EAE">
            <w:r>
              <w:rPr>
                <w:color w:val="000000"/>
              </w:rPr>
              <w:t>Camera Rotation</w:t>
            </w:r>
          </w:p>
        </w:tc>
      </w:tr>
    </w:tbl>
    <w:p w:rsidR="00083B67" w:rsidRPr="0081462F" w:rsidRDefault="00062EAE">
      <w:pPr>
        <w:rPr>
          <w:color w:val="0070C0"/>
          <w:sz w:val="26"/>
          <w:szCs w:val="26"/>
          <w:u w:val="single"/>
        </w:rPr>
      </w:pPr>
      <w:r>
        <w:br/>
      </w:r>
      <w:r>
        <w:br/>
      </w:r>
      <w:r>
        <w:br/>
      </w:r>
      <w:r w:rsidRPr="0081462F">
        <w:rPr>
          <w:rFonts w:ascii="Verdana" w:hAnsi="Verdana"/>
          <w:b/>
          <w:color w:val="0070C0"/>
          <w:sz w:val="26"/>
          <w:szCs w:val="26"/>
          <w:u w:val="single"/>
        </w:rPr>
        <w:t>The Toolbars</w:t>
      </w:r>
    </w:p>
    <w:p w:rsidR="00083B67" w:rsidRDefault="00062EAE">
      <w:r>
        <w:rPr>
          <w:noProof/>
        </w:rPr>
        <w:drawing>
          <wp:inline distT="0" distB="0" distL="0" distR="0">
            <wp:extent cx="2428875" cy="219075"/>
            <wp:effectExtent l="0" t="0" r="0" b="0"/>
            <wp:docPr id="46" name="Pic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6.jpg"/>
                    <pic:cNvPicPr/>
                  </pic:nvPicPr>
                  <pic:blipFill>
                    <a:blip r:embed="rId63" cstate="print"/>
                    <a:stretch>
                      <a:fillRect/>
                    </a:stretch>
                  </pic:blipFill>
                  <pic:spPr>
                    <a:xfrm>
                      <a:off x="0" y="0"/>
                      <a:ext cx="2428875" cy="219075"/>
                    </a:xfrm>
                    <a:prstGeom prst="rect">
                      <a:avLst/>
                    </a:prstGeom>
                  </pic:spPr>
                </pic:pic>
              </a:graphicData>
            </a:graphic>
          </wp:inline>
        </w:drawing>
      </w:r>
      <w:r>
        <w:br/>
      </w:r>
      <w:r>
        <w:rPr>
          <w:rFonts w:ascii="Verdana" w:hAnsi="Verdana"/>
          <w:color w:val="000000"/>
        </w:rPr>
        <w:t>The tool bar contains the commands to change camera position and orientation and the rendering options.</w:t>
      </w:r>
      <w:r>
        <w:br/>
      </w:r>
    </w:p>
    <w:p w:rsidR="00083B67" w:rsidRDefault="00062EAE">
      <w:pPr>
        <w:numPr>
          <w:ilvl w:val="0"/>
          <w:numId w:val="16"/>
        </w:numPr>
      </w:pPr>
      <w:r>
        <w:rPr>
          <w:rFonts w:ascii="Verdana" w:hAnsi="Verdana"/>
          <w:color w:val="000000"/>
        </w:rPr>
        <w:t>Available Tools</w:t>
      </w:r>
    </w:p>
    <w:p w:rsidR="00083B67" w:rsidRDefault="00062EAE">
      <w:pPr>
        <w:numPr>
          <w:ilvl w:val="0"/>
          <w:numId w:val="17"/>
        </w:numPr>
      </w:pPr>
      <w:r>
        <w:rPr>
          <w:noProof/>
        </w:rPr>
        <w:drawing>
          <wp:inline distT="0" distB="0" distL="0" distR="0">
            <wp:extent cx="200025" cy="180975"/>
            <wp:effectExtent l="0" t="0" r="0" b="0"/>
            <wp:docPr id="47" name="Pic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7.jpg"/>
                    <pic:cNvPicPr/>
                  </pic:nvPicPr>
                  <pic:blipFill>
                    <a:blip r:embed="rId64" cstate="print"/>
                    <a:stretch>
                      <a:fillRect/>
                    </a:stretch>
                  </pic:blipFill>
                  <pic:spPr>
                    <a:xfrm>
                      <a:off x="0" y="0"/>
                      <a:ext cx="200025" cy="180975"/>
                    </a:xfrm>
                    <a:prstGeom prst="rect">
                      <a:avLst/>
                    </a:prstGeom>
                  </pic:spPr>
                </pic:pic>
              </a:graphicData>
            </a:graphic>
          </wp:inline>
        </w:drawing>
      </w:r>
      <w:r>
        <w:rPr>
          <w:rFonts w:ascii="Verdana" w:hAnsi="Verdana"/>
          <w:color w:val="000000"/>
        </w:rPr>
        <w:t xml:space="preserve"> </w:t>
      </w:r>
      <w:r>
        <w:rPr>
          <w:rFonts w:ascii="Verdana" w:hAnsi="Verdana"/>
          <w:b/>
          <w:color w:val="000000"/>
        </w:rPr>
        <w:t>Show/Hide position dots</w:t>
      </w:r>
      <w:r>
        <w:rPr>
          <w:rFonts w:ascii="Verdana" w:hAnsi="Verdana"/>
          <w:color w:val="000000"/>
        </w:rPr>
        <w:t>:</w:t>
      </w:r>
      <w:r>
        <w:br/>
      </w:r>
      <w:r>
        <w:rPr>
          <w:rFonts w:ascii="Verdana" w:hAnsi="Verdana"/>
          <w:color w:val="000000"/>
        </w:rPr>
        <w:t>this tool toggles the visibility of position markers, displayed as green dots on the screen;</w:t>
      </w:r>
      <w:r>
        <w:br/>
      </w:r>
    </w:p>
    <w:p w:rsidR="00083B67" w:rsidRDefault="00062EAE">
      <w:pPr>
        <w:numPr>
          <w:ilvl w:val="0"/>
          <w:numId w:val="17"/>
        </w:numPr>
      </w:pPr>
      <w:r>
        <w:rPr>
          <w:noProof/>
        </w:rPr>
        <w:drawing>
          <wp:inline distT="0" distB="0" distL="0" distR="0">
            <wp:extent cx="190500" cy="190500"/>
            <wp:effectExtent l="0" t="0" r="0" b="0"/>
            <wp:docPr id="48" name="Pic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8.jpg"/>
                    <pic:cNvPicPr/>
                  </pic:nvPicPr>
                  <pic:blipFill>
                    <a:blip r:embed="rId65" cstate="print"/>
                    <a:stretch>
                      <a:fillRect/>
                    </a:stretch>
                  </pic:blipFill>
                  <pic:spPr>
                    <a:xfrm>
                      <a:off x="0" y="0"/>
                      <a:ext cx="190500" cy="190500"/>
                    </a:xfrm>
                    <a:prstGeom prst="rect">
                      <a:avLst/>
                    </a:prstGeom>
                  </pic:spPr>
                </pic:pic>
              </a:graphicData>
            </a:graphic>
          </wp:inline>
        </w:drawing>
      </w:r>
      <w:r>
        <w:rPr>
          <w:rFonts w:ascii="Verdana" w:hAnsi="Verdana"/>
          <w:color w:val="000000"/>
        </w:rPr>
        <w:t xml:space="preserve"> </w:t>
      </w:r>
      <w:r>
        <w:rPr>
          <w:rFonts w:ascii="Verdana" w:hAnsi="Verdana"/>
          <w:b/>
          <w:color w:val="000000"/>
        </w:rPr>
        <w:t>Show/Hide burst rise</w:t>
      </w:r>
      <w:r>
        <w:rPr>
          <w:rFonts w:ascii="Verdana" w:hAnsi="Verdana"/>
          <w:color w:val="000000"/>
        </w:rPr>
        <w:t>:</w:t>
      </w:r>
      <w:r>
        <w:br/>
      </w:r>
      <w:r>
        <w:rPr>
          <w:rFonts w:ascii="Verdana" w:hAnsi="Verdana"/>
          <w:color w:val="000000"/>
        </w:rPr>
        <w:t>this tool toggles the visibility of the burst rise; the burst rise is the dot that appears when a shell is shot from a position;</w:t>
      </w:r>
      <w:r>
        <w:br/>
      </w:r>
    </w:p>
    <w:p w:rsidR="00083B67" w:rsidRDefault="00062EAE">
      <w:pPr>
        <w:numPr>
          <w:ilvl w:val="0"/>
          <w:numId w:val="17"/>
        </w:numPr>
      </w:pPr>
      <w:r>
        <w:rPr>
          <w:noProof/>
        </w:rPr>
        <w:drawing>
          <wp:inline distT="0" distB="0" distL="0" distR="0">
            <wp:extent cx="228600" cy="190500"/>
            <wp:effectExtent l="0" t="0" r="0" b="0"/>
            <wp:docPr id="49" name="Pic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49.jpg"/>
                    <pic:cNvPicPr/>
                  </pic:nvPicPr>
                  <pic:blipFill>
                    <a:blip r:embed="rId66" cstate="print"/>
                    <a:stretch>
                      <a:fillRect/>
                    </a:stretch>
                  </pic:blipFill>
                  <pic:spPr>
                    <a:xfrm>
                      <a:off x="0" y="0"/>
                      <a:ext cx="228600" cy="190500"/>
                    </a:xfrm>
                    <a:prstGeom prst="rect">
                      <a:avLst/>
                    </a:prstGeom>
                  </pic:spPr>
                </pic:pic>
              </a:graphicData>
            </a:graphic>
          </wp:inline>
        </w:drawing>
      </w:r>
      <w:r>
        <w:rPr>
          <w:rFonts w:ascii="Verdana" w:hAnsi="Verdana"/>
          <w:color w:val="000000"/>
        </w:rPr>
        <w:t xml:space="preserve"> </w:t>
      </w:r>
      <w:r>
        <w:rPr>
          <w:rFonts w:ascii="Verdana" w:hAnsi="Verdana"/>
          <w:b/>
          <w:color w:val="000000"/>
        </w:rPr>
        <w:t>Reset Camera</w:t>
      </w:r>
      <w:r>
        <w:rPr>
          <w:rFonts w:ascii="Verdana" w:hAnsi="Verdana"/>
          <w:color w:val="000000"/>
        </w:rPr>
        <w:t>:</w:t>
      </w:r>
      <w:r>
        <w:br/>
      </w:r>
      <w:r>
        <w:rPr>
          <w:rFonts w:ascii="Verdana" w:hAnsi="Verdana"/>
          <w:color w:val="000000"/>
        </w:rPr>
        <w:t>this tool resets the camera to the default position and orientation;</w:t>
      </w:r>
      <w:r>
        <w:br/>
      </w:r>
    </w:p>
    <w:p w:rsidR="00083B67" w:rsidRDefault="00062EAE">
      <w:pPr>
        <w:numPr>
          <w:ilvl w:val="0"/>
          <w:numId w:val="17"/>
        </w:numPr>
      </w:pPr>
      <w:r>
        <w:rPr>
          <w:noProof/>
        </w:rPr>
        <w:drawing>
          <wp:inline distT="0" distB="0" distL="0" distR="0">
            <wp:extent cx="219075" cy="190500"/>
            <wp:effectExtent l="0" t="0" r="0" b="0"/>
            <wp:docPr id="50" name="Pic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0.jpg"/>
                    <pic:cNvPicPr/>
                  </pic:nvPicPr>
                  <pic:blipFill>
                    <a:blip r:embed="rId67" cstate="print"/>
                    <a:stretch>
                      <a:fillRect/>
                    </a:stretch>
                  </pic:blipFill>
                  <pic:spPr>
                    <a:xfrm>
                      <a:off x="0" y="0"/>
                      <a:ext cx="219075" cy="190500"/>
                    </a:xfrm>
                    <a:prstGeom prst="rect">
                      <a:avLst/>
                    </a:prstGeom>
                  </pic:spPr>
                </pic:pic>
              </a:graphicData>
            </a:graphic>
          </wp:inline>
        </w:drawing>
      </w:r>
      <w:r>
        <w:rPr>
          <w:rFonts w:ascii="Verdana" w:hAnsi="Verdana"/>
          <w:color w:val="000000"/>
        </w:rPr>
        <w:t xml:space="preserve"> </w:t>
      </w:r>
      <w:r>
        <w:rPr>
          <w:rFonts w:ascii="Verdana" w:hAnsi="Verdana"/>
          <w:b/>
          <w:color w:val="000000"/>
        </w:rPr>
        <w:t>Make Snapshot</w:t>
      </w:r>
      <w:r>
        <w:rPr>
          <w:rFonts w:ascii="Verdana" w:hAnsi="Verdana"/>
          <w:color w:val="000000"/>
        </w:rPr>
        <w:t>:</w:t>
      </w:r>
      <w:r>
        <w:br/>
      </w:r>
      <w:r>
        <w:rPr>
          <w:rFonts w:ascii="Verdana" w:hAnsi="Verdana"/>
          <w:color w:val="000000"/>
        </w:rPr>
        <w:t>this tool captures a snapshot of the actual view-port and saves it on file;</w:t>
      </w:r>
      <w:r>
        <w:br/>
      </w:r>
    </w:p>
    <w:p w:rsidR="00083B67" w:rsidRDefault="00062EAE">
      <w:pPr>
        <w:numPr>
          <w:ilvl w:val="0"/>
          <w:numId w:val="17"/>
        </w:numPr>
      </w:pPr>
      <w:r>
        <w:rPr>
          <w:noProof/>
        </w:rPr>
        <w:drawing>
          <wp:inline distT="0" distB="0" distL="0" distR="0">
            <wp:extent cx="209550" cy="190500"/>
            <wp:effectExtent l="0" t="0" r="0" b="0"/>
            <wp:docPr id="51" name="Pic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1.jpg"/>
                    <pic:cNvPicPr/>
                  </pic:nvPicPr>
                  <pic:blipFill>
                    <a:blip r:embed="rId68" cstate="print"/>
                    <a:stretch>
                      <a:fillRect/>
                    </a:stretch>
                  </pic:blipFill>
                  <pic:spPr>
                    <a:xfrm>
                      <a:off x="0" y="0"/>
                      <a:ext cx="209550" cy="190500"/>
                    </a:xfrm>
                    <a:prstGeom prst="rect">
                      <a:avLst/>
                    </a:prstGeom>
                  </pic:spPr>
                </pic:pic>
              </a:graphicData>
            </a:graphic>
          </wp:inline>
        </w:drawing>
      </w:r>
      <w:r>
        <w:rPr>
          <w:rFonts w:ascii="Verdana" w:hAnsi="Verdana"/>
          <w:color w:val="000000"/>
        </w:rPr>
        <w:t xml:space="preserve"> </w:t>
      </w:r>
      <w:r>
        <w:rPr>
          <w:rFonts w:ascii="Verdana" w:hAnsi="Verdana"/>
          <w:b/>
          <w:color w:val="000000"/>
        </w:rPr>
        <w:t>Options</w:t>
      </w:r>
      <w:proofErr w:type="gramStart"/>
      <w:r>
        <w:rPr>
          <w:rFonts w:ascii="Verdana" w:hAnsi="Verdana"/>
          <w:color w:val="000000"/>
        </w:rPr>
        <w:t>:</w:t>
      </w:r>
      <w:proofErr w:type="gramEnd"/>
      <w:r>
        <w:br/>
      </w:r>
      <w:r>
        <w:rPr>
          <w:rFonts w:ascii="Verdana" w:hAnsi="Verdana"/>
          <w:color w:val="000000"/>
        </w:rPr>
        <w:t xml:space="preserve">this tool brings up the </w:t>
      </w:r>
      <w:hyperlink w:anchor="_topic_Options">
        <w:r>
          <w:rPr>
            <w:rFonts w:ascii="Verdana" w:hAnsi="Verdana"/>
            <w:color w:val="0000FF"/>
            <w:u w:val="single"/>
          </w:rPr>
          <w:t>Option window</w:t>
        </w:r>
      </w:hyperlink>
      <w:r>
        <w:rPr>
          <w:rFonts w:ascii="Verdana" w:hAnsi="Verdana"/>
          <w:color w:val="000000"/>
        </w:rPr>
        <w:t xml:space="preserve"> where advanced customization is possible.</w:t>
      </w:r>
      <w:r>
        <w:br/>
      </w:r>
    </w:p>
    <w:p w:rsidR="004C3582" w:rsidRDefault="00062EAE">
      <w:pPr>
        <w:rPr>
          <w:rFonts w:ascii="Verdana" w:hAnsi="Verdana"/>
          <w:b/>
          <w:color w:val="000000"/>
          <w:sz w:val="24"/>
        </w:rPr>
      </w:pPr>
      <w:r>
        <w:br/>
      </w:r>
      <w:r>
        <w:br/>
      </w:r>
      <w:r>
        <w:br/>
      </w:r>
    </w:p>
    <w:p w:rsidR="00083B67" w:rsidRDefault="00062EAE">
      <w:r>
        <w:rPr>
          <w:rFonts w:ascii="Verdana" w:hAnsi="Verdana"/>
          <w:b/>
          <w:color w:val="000000"/>
          <w:sz w:val="24"/>
        </w:rPr>
        <w:lastRenderedPageBreak/>
        <w:t>The Status Bar</w:t>
      </w:r>
    </w:p>
    <w:p w:rsidR="00083B67" w:rsidRDefault="00062EAE">
      <w:r>
        <w:rPr>
          <w:noProof/>
        </w:rPr>
        <w:drawing>
          <wp:inline distT="0" distB="0" distL="0" distR="0">
            <wp:extent cx="3476625" cy="219075"/>
            <wp:effectExtent l="0" t="0" r="0" b="0"/>
            <wp:docPr id="52" name="Pic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2.jpg"/>
                    <pic:cNvPicPr/>
                  </pic:nvPicPr>
                  <pic:blipFill>
                    <a:blip r:embed="rId69" cstate="print"/>
                    <a:stretch>
                      <a:fillRect/>
                    </a:stretch>
                  </pic:blipFill>
                  <pic:spPr>
                    <a:xfrm>
                      <a:off x="0" y="0"/>
                      <a:ext cx="3476625" cy="219075"/>
                    </a:xfrm>
                    <a:prstGeom prst="rect">
                      <a:avLst/>
                    </a:prstGeom>
                  </pic:spPr>
                </pic:pic>
              </a:graphicData>
            </a:graphic>
          </wp:inline>
        </w:drawing>
      </w:r>
      <w:r>
        <w:br/>
      </w:r>
      <w:r>
        <w:rPr>
          <w:rFonts w:ascii="Verdana" w:hAnsi="Verdana"/>
          <w:color w:val="000000"/>
        </w:rPr>
        <w:t>The Status Bar displays information about the number of particles used to display the actual scene and information about the windows size (useful when taking snapshots).</w:t>
      </w:r>
    </w:p>
    <w:p w:rsidR="00083B67" w:rsidRDefault="00062EAE">
      <w:pPr>
        <w:numPr>
          <w:ilvl w:val="0"/>
          <w:numId w:val="16"/>
        </w:numPr>
      </w:pPr>
      <w:r>
        <w:rPr>
          <w:rFonts w:ascii="Verdana" w:hAnsi="Verdana"/>
          <w:b/>
          <w:color w:val="000000"/>
        </w:rPr>
        <w:t>Notes about the Number of Particles</w:t>
      </w:r>
      <w:r>
        <w:rPr>
          <w:rFonts w:ascii="Verdana" w:hAnsi="Verdana"/>
          <w:color w:val="000000"/>
        </w:rPr>
        <w:t xml:space="preserve"> The number of particles panels displays a counter indicating how many particles are active on the screen.</w:t>
      </w:r>
      <w:r>
        <w:br/>
      </w:r>
      <w:r>
        <w:rPr>
          <w:rFonts w:ascii="Verdana" w:hAnsi="Verdana"/>
          <w:color w:val="000000"/>
          <w:u w:val="single"/>
        </w:rPr>
        <w:t xml:space="preserve">The higher the </w:t>
      </w:r>
      <w:proofErr w:type="gramStart"/>
      <w:r>
        <w:rPr>
          <w:rFonts w:ascii="Verdana" w:hAnsi="Verdana"/>
          <w:color w:val="000000"/>
          <w:u w:val="single"/>
        </w:rPr>
        <w:t>number of particles, the more system resources are</w:t>
      </w:r>
      <w:proofErr w:type="gramEnd"/>
      <w:r>
        <w:rPr>
          <w:rFonts w:ascii="Verdana" w:hAnsi="Verdana"/>
          <w:color w:val="000000"/>
          <w:u w:val="single"/>
        </w:rPr>
        <w:t xml:space="preserve"> used.</w:t>
      </w:r>
      <w:r>
        <w:rPr>
          <w:rFonts w:ascii="Verdana" w:hAnsi="Verdana"/>
          <w:color w:val="000000"/>
        </w:rPr>
        <w:t xml:space="preserve"> Please keep in mind this equation when designing effects in the FX Generator.</w:t>
      </w:r>
      <w:r>
        <w:br/>
      </w:r>
      <w:r>
        <w:rPr>
          <w:rFonts w:ascii="Verdana" w:hAnsi="Verdana"/>
          <w:color w:val="000000"/>
        </w:rPr>
        <w:t>The number of particles depends on the way each star type has been built (a star with tail is made by several particles).</w:t>
      </w:r>
    </w:p>
    <w:p w:rsidR="00083B67" w:rsidRDefault="00062EAE">
      <w:r>
        <w:br/>
      </w:r>
      <w:r>
        <w:br/>
      </w:r>
      <w:r>
        <w:br/>
      </w:r>
    </w:p>
    <w:p w:rsidR="00083B67" w:rsidRPr="0081462F" w:rsidRDefault="00E37489">
      <w:pPr>
        <w:pBdr>
          <w:top w:val="none" w:sz="0" w:space="1" w:color="000000"/>
          <w:left w:val="none" w:sz="0" w:space="1" w:color="000000"/>
          <w:bottom w:val="none" w:sz="0" w:space="1" w:color="000000"/>
          <w:right w:val="none" w:sz="0" w:space="1" w:color="000000"/>
        </w:pBdr>
        <w:shd w:val="clear" w:color="auto" w:fill="FFFFFF"/>
        <w:spacing w:before="150" w:after="150"/>
        <w:outlineLvl w:val="3"/>
        <w:rPr>
          <w:b/>
          <w:sz w:val="26"/>
          <w:szCs w:val="26"/>
          <w:u w:val="single"/>
        </w:rPr>
      </w:pPr>
      <w:bookmarkStart w:id="17" w:name="_topic_Options"/>
      <w:bookmarkEnd w:id="17"/>
      <w:r w:rsidRPr="0081462F">
        <w:rPr>
          <w:noProof/>
          <w:sz w:val="26"/>
          <w:szCs w:val="26"/>
          <w:u w:val="single"/>
        </w:rPr>
        <w:drawing>
          <wp:inline distT="0" distB="0" distL="0" distR="0">
            <wp:extent cx="304800" cy="304800"/>
            <wp:effectExtent l="0" t="0" r="0" b="0"/>
            <wp:docPr id="1073741866" name="Pic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3.jpg"/>
                    <pic:cNvPicPr/>
                  </pic:nvPicPr>
                  <pic:blipFill>
                    <a:blip r:embed="rId47" cstate="print"/>
                    <a:stretch>
                      <a:fillRect/>
                    </a:stretch>
                  </pic:blipFill>
                  <pic:spPr>
                    <a:xfrm>
                      <a:off x="0" y="0"/>
                      <a:ext cx="304800" cy="304800"/>
                    </a:xfrm>
                    <a:prstGeom prst="rect">
                      <a:avLst/>
                    </a:prstGeom>
                  </pic:spPr>
                </pic:pic>
              </a:graphicData>
            </a:graphic>
          </wp:inline>
        </w:drawing>
      </w:r>
      <w:r w:rsidR="00062EAE" w:rsidRPr="0081462F">
        <w:rPr>
          <w:rFonts w:ascii="Tahoma" w:hAnsi="Tahoma"/>
          <w:b/>
          <w:color w:val="4F81BD"/>
          <w:sz w:val="26"/>
          <w:szCs w:val="26"/>
          <w:u w:val="single"/>
        </w:rPr>
        <w:t>Options</w:t>
      </w:r>
    </w:p>
    <w:p w:rsidR="00083B67" w:rsidRDefault="00062EAE">
      <w:r>
        <w:br/>
      </w:r>
      <w:r>
        <w:br/>
      </w:r>
      <w:r>
        <w:rPr>
          <w:rFonts w:ascii="Verdana" w:hAnsi="Verdana"/>
          <w:color w:val="000000"/>
        </w:rPr>
        <w:t>The Viewer Option Window looks like the following illustration:</w:t>
      </w:r>
      <w:r>
        <w:br/>
      </w:r>
    </w:p>
    <w:p w:rsidR="00083B67" w:rsidRDefault="00062EAE">
      <w:r>
        <w:rPr>
          <w:noProof/>
        </w:rPr>
        <w:drawing>
          <wp:inline distT="0" distB="0" distL="0" distR="0">
            <wp:extent cx="5991225" cy="3505200"/>
            <wp:effectExtent l="0" t="0" r="0" b="0"/>
            <wp:docPr id="54" name="Pic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4.png"/>
                    <pic:cNvPicPr/>
                  </pic:nvPicPr>
                  <pic:blipFill>
                    <a:blip r:embed="rId70" cstate="print"/>
                    <a:stretch>
                      <a:fillRect/>
                    </a:stretch>
                  </pic:blipFill>
                  <pic:spPr>
                    <a:xfrm>
                      <a:off x="0" y="0"/>
                      <a:ext cx="5991225" cy="3505200"/>
                    </a:xfrm>
                    <a:prstGeom prst="rect">
                      <a:avLst/>
                    </a:prstGeom>
                  </pic:spPr>
                </pic:pic>
              </a:graphicData>
            </a:graphic>
          </wp:inline>
        </w:drawing>
      </w:r>
      <w:r>
        <w:br/>
      </w:r>
      <w:r>
        <w:br/>
      </w:r>
      <w:r>
        <w:rPr>
          <w:rFonts w:ascii="Verdana" w:hAnsi="Verdana"/>
          <w:color w:val="000000"/>
        </w:rPr>
        <w:t>This window is organized in sections for an intuitive navigation</w:t>
      </w:r>
    </w:p>
    <w:p w:rsidR="00083B67" w:rsidRDefault="00062EAE">
      <w:pPr>
        <w:numPr>
          <w:ilvl w:val="0"/>
          <w:numId w:val="18"/>
        </w:numPr>
      </w:pPr>
      <w:r>
        <w:rPr>
          <w:rFonts w:ascii="Verdana" w:hAnsi="Verdana"/>
          <w:b/>
          <w:color w:val="000000"/>
        </w:rPr>
        <w:t>General Options</w:t>
      </w:r>
      <w:r>
        <w:br/>
      </w:r>
      <w:r>
        <w:rPr>
          <w:rFonts w:ascii="Verdana" w:hAnsi="Verdana"/>
          <w:color w:val="000000"/>
        </w:rPr>
        <w:t>The General Options section panel includes the common options used to show/hide objects like positions, sky and terrain that are related to each site.</w:t>
      </w:r>
      <w:r>
        <w:br/>
      </w:r>
      <w:r>
        <w:rPr>
          <w:rFonts w:ascii="Verdana" w:hAnsi="Verdana"/>
          <w:color w:val="000000"/>
        </w:rPr>
        <w:t xml:space="preserve">The option also includes the </w:t>
      </w:r>
      <w:r>
        <w:rPr>
          <w:rFonts w:ascii="Verdana" w:hAnsi="Verdana"/>
          <w:color w:val="000000"/>
          <w:u w:val="single"/>
        </w:rPr>
        <w:t>random rotation for shells</w:t>
      </w:r>
      <w:r>
        <w:rPr>
          <w:rFonts w:ascii="Verdana" w:hAnsi="Verdana"/>
          <w:color w:val="000000"/>
        </w:rPr>
        <w:t>, which makes the shells rotation random as in the real world.</w:t>
      </w:r>
      <w:r>
        <w:br/>
      </w:r>
    </w:p>
    <w:p w:rsidR="00083B67" w:rsidRDefault="00062EAE">
      <w:pPr>
        <w:numPr>
          <w:ilvl w:val="0"/>
          <w:numId w:val="18"/>
        </w:numPr>
      </w:pPr>
      <w:r>
        <w:rPr>
          <w:rFonts w:ascii="Verdana" w:hAnsi="Verdana"/>
          <w:b/>
          <w:color w:val="000000"/>
        </w:rPr>
        <w:t>Rendering</w:t>
      </w:r>
      <w:r>
        <w:br/>
      </w:r>
      <w:r>
        <w:rPr>
          <w:rFonts w:ascii="Verdana" w:hAnsi="Verdana"/>
          <w:color w:val="000000"/>
        </w:rPr>
        <w:t>The Rendering Options section is related to the actual render used and includes:</w:t>
      </w:r>
    </w:p>
    <w:p w:rsidR="00083B67" w:rsidRDefault="00062EAE">
      <w:pPr>
        <w:numPr>
          <w:ilvl w:val="0"/>
          <w:numId w:val="19"/>
        </w:numPr>
      </w:pPr>
      <w:r>
        <w:rPr>
          <w:rFonts w:ascii="Verdana" w:hAnsi="Verdana"/>
          <w:b/>
          <w:color w:val="000000"/>
        </w:rPr>
        <w:t>Filtering</w:t>
      </w:r>
      <w:r>
        <w:rPr>
          <w:rFonts w:ascii="Verdana" w:hAnsi="Verdana"/>
          <w:color w:val="000000"/>
        </w:rPr>
        <w:t xml:space="preserve">: this option makes the pictures applied to polygons more smooth; if you disable this option, the pictures will be </w:t>
      </w:r>
      <w:proofErr w:type="gramStart"/>
      <w:r>
        <w:rPr>
          <w:rFonts w:ascii="Verdana" w:hAnsi="Verdana"/>
          <w:color w:val="000000"/>
        </w:rPr>
        <w:t>more sharp</w:t>
      </w:r>
      <w:proofErr w:type="gramEnd"/>
      <w:r>
        <w:rPr>
          <w:rFonts w:ascii="Verdana" w:hAnsi="Verdana"/>
          <w:color w:val="000000"/>
        </w:rPr>
        <w:t>; disabling this option results in a faster rendering.</w:t>
      </w:r>
    </w:p>
    <w:p w:rsidR="00083B67" w:rsidRDefault="00062EAE">
      <w:pPr>
        <w:numPr>
          <w:ilvl w:val="0"/>
          <w:numId w:val="19"/>
        </w:numPr>
      </w:pPr>
      <w:proofErr w:type="spellStart"/>
      <w:r>
        <w:rPr>
          <w:rFonts w:ascii="Verdana" w:hAnsi="Verdana"/>
          <w:b/>
          <w:color w:val="000000"/>
        </w:rPr>
        <w:lastRenderedPageBreak/>
        <w:t>Mip</w:t>
      </w:r>
      <w:proofErr w:type="spellEnd"/>
      <w:r>
        <w:rPr>
          <w:rFonts w:ascii="Verdana" w:hAnsi="Verdana"/>
          <w:b/>
          <w:color w:val="000000"/>
        </w:rPr>
        <w:t>-mapping</w:t>
      </w:r>
      <w:r>
        <w:rPr>
          <w:rFonts w:ascii="Verdana" w:hAnsi="Verdana"/>
          <w:color w:val="000000"/>
        </w:rPr>
        <w:t>: this option reduces pictures size depending on the distance from camera; disabling this option results in a faster rendering.</w:t>
      </w:r>
    </w:p>
    <w:p w:rsidR="00083B67" w:rsidRDefault="00062EAE">
      <w:pPr>
        <w:numPr>
          <w:ilvl w:val="0"/>
          <w:numId w:val="19"/>
        </w:numPr>
      </w:pPr>
      <w:r>
        <w:rPr>
          <w:rFonts w:ascii="Verdana" w:hAnsi="Verdana"/>
          <w:b/>
          <w:color w:val="000000"/>
        </w:rPr>
        <w:t>Enable light</w:t>
      </w:r>
      <w:r>
        <w:rPr>
          <w:rFonts w:ascii="Verdana" w:hAnsi="Verdana"/>
          <w:color w:val="000000"/>
        </w:rPr>
        <w:t>: this option enables lighting on the environment; when disabled, the engine renders all the polygons with the same light; disabling this option result in a faster rendering</w:t>
      </w:r>
    </w:p>
    <w:p w:rsidR="00083B67" w:rsidRDefault="00062EAE">
      <w:pPr>
        <w:numPr>
          <w:ilvl w:val="0"/>
          <w:numId w:val="20"/>
        </w:numPr>
      </w:pPr>
      <w:r>
        <w:rPr>
          <w:rFonts w:ascii="Verdana" w:hAnsi="Verdana"/>
          <w:b/>
          <w:color w:val="000000"/>
        </w:rPr>
        <w:t>Position dot size</w:t>
      </w:r>
      <w:r>
        <w:rPr>
          <w:rFonts w:ascii="Verdana" w:hAnsi="Verdana"/>
          <w:color w:val="000000"/>
        </w:rPr>
        <w:t>: this option sets the size for the dot used to display the positions on screen; the size is expressed in centimeters.</w:t>
      </w:r>
    </w:p>
    <w:p w:rsidR="00083B67" w:rsidRDefault="00062EAE">
      <w:pPr>
        <w:numPr>
          <w:ilvl w:val="0"/>
          <w:numId w:val="20"/>
        </w:numPr>
      </w:pPr>
      <w:r>
        <w:rPr>
          <w:rFonts w:ascii="Verdana" w:hAnsi="Verdana"/>
          <w:b/>
          <w:color w:val="000000"/>
        </w:rPr>
        <w:t>Sound Effects</w:t>
      </w:r>
      <w:r>
        <w:rPr>
          <w:rFonts w:ascii="Verdana" w:hAnsi="Verdana"/>
          <w:color w:val="000000"/>
        </w:rPr>
        <w:t>: The Sound Effects options section includes a check-box to toggle sounds on/off. Sound volume can be adjusted using the +/- buttons</w:t>
      </w:r>
    </w:p>
    <w:p w:rsidR="00083B67" w:rsidRDefault="00062EAE">
      <w:pPr>
        <w:numPr>
          <w:ilvl w:val="0"/>
          <w:numId w:val="19"/>
        </w:numPr>
      </w:pPr>
      <w:r>
        <w:rPr>
          <w:rFonts w:ascii="Verdana" w:hAnsi="Verdana"/>
          <w:b/>
          <w:color w:val="000000"/>
        </w:rPr>
        <w:t>Interface</w:t>
      </w:r>
      <w:r>
        <w:rPr>
          <w:rFonts w:ascii="Verdana" w:hAnsi="Verdana"/>
          <w:color w:val="000000"/>
        </w:rPr>
        <w:t>: the Interface section includes the FOV (Field Of View), expressed in degrees, and the height variation used to add that little touch of inaccuracy typical of the real world displays.</w:t>
      </w:r>
      <w:r>
        <w:br/>
      </w:r>
      <w:r>
        <w:rPr>
          <w:rFonts w:ascii="Verdana" w:hAnsi="Verdana"/>
          <w:color w:val="000000"/>
        </w:rPr>
        <w:t xml:space="preserve">This section includes also the mouse sensitivity factor, adjustable using </w:t>
      </w:r>
      <w:proofErr w:type="gramStart"/>
      <w:r>
        <w:rPr>
          <w:rFonts w:ascii="Verdana" w:hAnsi="Verdana"/>
          <w:color w:val="000000"/>
        </w:rPr>
        <w:t>the +/-</w:t>
      </w:r>
      <w:proofErr w:type="gramEnd"/>
      <w:r>
        <w:rPr>
          <w:rFonts w:ascii="Verdana" w:hAnsi="Verdana"/>
          <w:color w:val="000000"/>
        </w:rPr>
        <w:t xml:space="preserve"> buttons which establishes the relation between mouse movements and camera: the higher this is set, the faster the camera movement (for very accurate movements, set this value to a low number).</w:t>
      </w:r>
    </w:p>
    <w:p w:rsidR="00083B67" w:rsidRDefault="00062EAE">
      <w:pPr>
        <w:numPr>
          <w:ilvl w:val="0"/>
          <w:numId w:val="19"/>
        </w:numPr>
      </w:pPr>
      <w:r>
        <w:rPr>
          <w:rFonts w:ascii="Verdana" w:hAnsi="Verdana"/>
          <w:b/>
          <w:color w:val="000000"/>
        </w:rPr>
        <w:t>Wind options</w:t>
      </w:r>
      <w:r>
        <w:rPr>
          <w:rFonts w:ascii="Verdana" w:hAnsi="Verdana"/>
          <w:color w:val="000000"/>
        </w:rPr>
        <w:t>: The wind options includes the wind force and angle; the angle establishes the wind direction, in a clockwise convention</w:t>
      </w:r>
    </w:p>
    <w:p w:rsidR="00083B67" w:rsidRDefault="00062EAE">
      <w:pPr>
        <w:numPr>
          <w:ilvl w:val="0"/>
          <w:numId w:val="19"/>
        </w:numPr>
      </w:pPr>
      <w:r>
        <w:rPr>
          <w:rFonts w:ascii="Verdana" w:hAnsi="Verdana"/>
          <w:b/>
          <w:color w:val="000000"/>
        </w:rPr>
        <w:t>Window and Misc options</w:t>
      </w:r>
      <w:r>
        <w:rPr>
          <w:rFonts w:ascii="Verdana" w:hAnsi="Verdana"/>
          <w:color w:val="000000"/>
        </w:rPr>
        <w:t xml:space="preserve">: The Window and Misc </w:t>
      </w:r>
      <w:proofErr w:type="gramStart"/>
      <w:r>
        <w:rPr>
          <w:rFonts w:ascii="Verdana" w:hAnsi="Verdana"/>
          <w:color w:val="000000"/>
        </w:rPr>
        <w:t>options includes</w:t>
      </w:r>
      <w:proofErr w:type="gramEnd"/>
      <w:r>
        <w:rPr>
          <w:rFonts w:ascii="Verdana" w:hAnsi="Verdana"/>
          <w:color w:val="000000"/>
        </w:rPr>
        <w:t xml:space="preserve"> the actual window size and the parameters related to stereographic pictures.</w:t>
      </w:r>
      <w:r>
        <w:br/>
      </w:r>
      <w:r>
        <w:rPr>
          <w:rFonts w:ascii="Verdana" w:hAnsi="Verdana"/>
          <w:color w:val="000000"/>
        </w:rPr>
        <w:t>With the “Stereo Picture Width and “Stereo Picture Height, it is possible to set the size for the stereo picture</w:t>
      </w:r>
      <w:proofErr w:type="gramStart"/>
      <w:r>
        <w:rPr>
          <w:rFonts w:ascii="Verdana" w:hAnsi="Verdana"/>
          <w:color w:val="000000"/>
        </w:rPr>
        <w:t>;</w:t>
      </w:r>
      <w:proofErr w:type="gramEnd"/>
      <w:r>
        <w:br/>
      </w:r>
      <w:r>
        <w:rPr>
          <w:rFonts w:ascii="Verdana" w:hAnsi="Verdana"/>
          <w:color w:val="000000"/>
        </w:rPr>
        <w:t>with the “Path in Meters it is possible to set the distance from the two cameras used to produce a stereographic image.</w:t>
      </w:r>
      <w:r>
        <w:br/>
      </w:r>
      <w:r>
        <w:br/>
      </w:r>
      <w:r>
        <w:rPr>
          <w:rFonts w:ascii="Verdana" w:hAnsi="Verdana"/>
          <w:color w:val="000000"/>
        </w:rPr>
        <w:t>At this point, it is possible to create a standard stereo picture using the “Make Stereo Picture button or to create an auto stereo picture with the “Make Auto Stereo Picture button.</w:t>
      </w:r>
      <w:r>
        <w:br/>
      </w:r>
      <w:r>
        <w:rPr>
          <w:rFonts w:ascii="Verdana" w:hAnsi="Verdana"/>
          <w:color w:val="000000"/>
        </w:rPr>
        <w:t>The stereo picture will contain two pictures: one of them represents a snapshot from the actual position of the camera minus the (path in meters)/2, and the other represents a snapshot from the actual position of the camera plus the (path in meters)/2.</w:t>
      </w:r>
      <w:r>
        <w:br/>
      </w:r>
      <w:r>
        <w:rPr>
          <w:rFonts w:ascii="Verdana" w:hAnsi="Verdana"/>
          <w:color w:val="000000"/>
        </w:rPr>
        <w:t>The auto stereo picture will contain 9 pictures: the 9 pictures are placed in a 3x3 grid, and each of them represents a snapshot from the actual position of the camera that stands on the path.</w:t>
      </w:r>
    </w:p>
    <w:p w:rsidR="00083B67" w:rsidRDefault="00062EAE">
      <w:pPr>
        <w:numPr>
          <w:ilvl w:val="0"/>
          <w:numId w:val="20"/>
        </w:numPr>
      </w:pPr>
      <w:r>
        <w:rPr>
          <w:rFonts w:ascii="Verdana" w:hAnsi="Verdana"/>
          <w:b/>
          <w:color w:val="000000"/>
        </w:rPr>
        <w:t>Particle Engine Properties</w:t>
      </w:r>
      <w:r>
        <w:rPr>
          <w:rFonts w:ascii="Verdana" w:hAnsi="Verdana"/>
          <w:color w:val="000000"/>
        </w:rPr>
        <w:t>: The Particle Engine Properties panel contains options to customize the maximum number of head and tail particles that the engine will use to draw particles.</w:t>
      </w:r>
      <w:r>
        <w:br/>
      </w:r>
      <w:r>
        <w:rPr>
          <w:rFonts w:ascii="Verdana" w:hAnsi="Verdana"/>
          <w:color w:val="000000"/>
        </w:rPr>
        <w:t>This option shows the memory size consumption for the selected particles; to update this value use the "Update Value" button.</w:t>
      </w:r>
    </w:p>
    <w:p w:rsidR="00083B67" w:rsidRDefault="00083B67">
      <w:pPr>
        <w:ind w:left="600"/>
      </w:pPr>
    </w:p>
    <w:p w:rsidR="00083B67" w:rsidRDefault="00062EAE" w:rsidP="00062EAE">
      <w:r>
        <w:br/>
      </w:r>
      <w:r>
        <w:br/>
      </w:r>
      <w:r>
        <w:br/>
      </w:r>
      <w:r>
        <w:br/>
      </w:r>
      <w:r>
        <w:br/>
      </w:r>
      <w:r>
        <w:br/>
      </w:r>
    </w:p>
    <w:p w:rsidR="00062EAE" w:rsidRDefault="00062EAE">
      <w:pPr>
        <w:spacing w:after="200" w:line="276" w:lineRule="auto"/>
        <w:rPr>
          <w:rFonts w:ascii="Tahoma" w:hAnsi="Tahoma"/>
          <w:b/>
          <w:color w:val="365F91"/>
          <w:sz w:val="28"/>
        </w:rPr>
      </w:pPr>
      <w:bookmarkStart w:id="18" w:name="_topic_GridFormattingLayouts"/>
      <w:bookmarkEnd w:id="18"/>
      <w:r>
        <w:rPr>
          <w:rFonts w:ascii="Tahoma" w:hAnsi="Tahoma"/>
          <w:b/>
          <w:color w:val="365F91"/>
          <w:sz w:val="28"/>
        </w:rPr>
        <w:br w:type="page"/>
      </w:r>
    </w:p>
    <w:p w:rsidR="00083B67" w:rsidRDefault="00062EAE">
      <w:pPr>
        <w:pBdr>
          <w:top w:val="none" w:sz="0" w:space="1" w:color="AAAAAA"/>
          <w:left w:val="none" w:sz="0" w:space="1" w:color="AAAAAA"/>
          <w:bottom w:val="single" w:sz="0" w:space="1" w:color="AAAAAA"/>
          <w:right w:val="none" w:sz="0" w:space="1" w:color="AAAAAA"/>
        </w:pBdr>
        <w:shd w:val="clear" w:color="auto" w:fill="FFFFFF"/>
        <w:spacing w:before="75" w:after="450"/>
        <w:outlineLvl w:val="0"/>
      </w:pPr>
      <w:r>
        <w:rPr>
          <w:rFonts w:ascii="Tahoma" w:hAnsi="Tahoma"/>
          <w:b/>
          <w:color w:val="365F91"/>
          <w:sz w:val="28"/>
        </w:rPr>
        <w:lastRenderedPageBreak/>
        <w:t>Grid Formatting Layouts</w:t>
      </w:r>
    </w:p>
    <w:p w:rsidR="00083B67" w:rsidRDefault="00062EAE">
      <w:r>
        <w:br/>
      </w:r>
      <w:r>
        <w:rPr>
          <w:rFonts w:ascii="Verdana" w:hAnsi="Verdana"/>
          <w:color w:val="000000"/>
        </w:rPr>
        <w:t xml:space="preserve">It is possible to customize the grids appearance for each project using the </w:t>
      </w:r>
      <w:r>
        <w:rPr>
          <w:rFonts w:ascii="Verdana" w:hAnsi="Verdana"/>
          <w:b/>
          <w:color w:val="000000"/>
        </w:rPr>
        <w:t>[FORMAT]</w:t>
      </w:r>
      <w:r>
        <w:rPr>
          <w:rFonts w:ascii="Verdana" w:hAnsi="Verdana"/>
          <w:color w:val="000000"/>
        </w:rPr>
        <w:t xml:space="preserve"> menu and tool-bar.</w:t>
      </w:r>
      <w:r>
        <w:br/>
      </w:r>
      <w:r>
        <w:rPr>
          <w:rFonts w:ascii="Verdana" w:hAnsi="Verdana"/>
          <w:color w:val="000000"/>
        </w:rPr>
        <w:t xml:space="preserve">All the changes to the grid are saved in the project folder with the filename </w:t>
      </w:r>
      <w:r>
        <w:rPr>
          <w:rFonts w:ascii="Verdana" w:hAnsi="Verdana"/>
          <w:b/>
          <w:color w:val="000000"/>
        </w:rPr>
        <w:t>[</w:t>
      </w:r>
      <w:proofErr w:type="spellStart"/>
      <w:r>
        <w:rPr>
          <w:rFonts w:ascii="Verdana" w:hAnsi="Verdana"/>
          <w:b/>
          <w:color w:val="000000"/>
        </w:rPr>
        <w:t>projectname.gridlayout.grx</w:t>
      </w:r>
      <w:proofErr w:type="spellEnd"/>
      <w:r>
        <w:rPr>
          <w:rFonts w:ascii="Verdana" w:hAnsi="Verdana"/>
          <w:b/>
          <w:color w:val="000000"/>
        </w:rPr>
        <w:t>]</w:t>
      </w:r>
      <w:r>
        <w:rPr>
          <w:rFonts w:ascii="Verdana" w:hAnsi="Verdana"/>
          <w:color w:val="000000"/>
        </w:rPr>
        <w:t xml:space="preserve"> and are automatically restored on project opening.</w:t>
      </w:r>
      <w:r>
        <w:br/>
      </w:r>
      <w:r>
        <w:br/>
      </w:r>
      <w:r>
        <w:br/>
      </w:r>
      <w:r>
        <w:rPr>
          <w:rFonts w:ascii="Verdana" w:hAnsi="Verdana"/>
          <w:color w:val="000000"/>
        </w:rPr>
        <w:t>The Format Menu and the Formatting tool-bar</w:t>
      </w:r>
    </w:p>
    <w:p w:rsidR="00083B67" w:rsidRDefault="00083B67"/>
    <w:p w:rsidR="00083B67" w:rsidRDefault="00083B67"/>
    <w:p w:rsidR="00083B67" w:rsidRPr="004C3582" w:rsidRDefault="00DE4325">
      <w:pPr>
        <w:rPr>
          <w:sz w:val="24"/>
          <w:szCs w:val="24"/>
        </w:rPr>
      </w:pPr>
      <w:hyperlink r:id="rId71">
        <w:r w:rsidR="00062EAE" w:rsidRPr="004C3582">
          <w:rPr>
            <w:rStyle w:val="Hyperlink"/>
            <w:sz w:val="24"/>
            <w:szCs w:val="24"/>
          </w:rPr>
          <w:t>WATCH VIDEO</w:t>
        </w:r>
      </w:hyperlink>
      <w:r w:rsidR="00062EAE" w:rsidRPr="004C3582">
        <w:rPr>
          <w:rStyle w:val="Hyperlink"/>
          <w:sz w:val="24"/>
          <w:szCs w:val="24"/>
        </w:rPr>
        <w:t xml:space="preserve"> Configure your own User Interface: Windows Tiling and Layouts.</w:t>
      </w:r>
      <w:r w:rsidR="00062EAE" w:rsidRPr="004C3582">
        <w:rPr>
          <w:sz w:val="24"/>
          <w:szCs w:val="24"/>
        </w:rPr>
        <w:br/>
      </w:r>
      <w:r w:rsidR="00062EAE" w:rsidRPr="004C3582">
        <w:rPr>
          <w:sz w:val="24"/>
          <w:szCs w:val="24"/>
        </w:rPr>
        <w:br/>
      </w:r>
    </w:p>
    <w:p w:rsidR="00083B67" w:rsidRDefault="00062EAE">
      <w:r>
        <w:rPr>
          <w:noProof/>
        </w:rPr>
        <w:drawing>
          <wp:inline distT="0" distB="0" distL="0" distR="0">
            <wp:extent cx="5991225" cy="3248025"/>
            <wp:effectExtent l="0" t="0" r="0" b="0"/>
            <wp:docPr id="55" name="Pic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5.png"/>
                    <pic:cNvPicPr/>
                  </pic:nvPicPr>
                  <pic:blipFill>
                    <a:blip r:embed="rId72" cstate="print"/>
                    <a:stretch>
                      <a:fillRect/>
                    </a:stretch>
                  </pic:blipFill>
                  <pic:spPr>
                    <a:xfrm>
                      <a:off x="0" y="0"/>
                      <a:ext cx="5991225" cy="3248025"/>
                    </a:xfrm>
                    <a:prstGeom prst="rect">
                      <a:avLst/>
                    </a:prstGeom>
                  </pic:spPr>
                </pic:pic>
              </a:graphicData>
            </a:graphic>
          </wp:inline>
        </w:drawing>
      </w:r>
      <w:r>
        <w:rPr>
          <w:rFonts w:ascii="Verdana" w:hAnsi="Verdana"/>
          <w:color w:val="000000"/>
        </w:rPr>
        <w:t>   </w:t>
      </w:r>
      <w:r>
        <w:br/>
      </w:r>
      <w:r>
        <w:br/>
      </w:r>
      <w:r>
        <w:br/>
      </w:r>
    </w:p>
    <w:p w:rsidR="00062EAE" w:rsidRDefault="00062EAE">
      <w:pPr>
        <w:spacing w:after="200" w:line="276" w:lineRule="auto"/>
        <w:rPr>
          <w:rFonts w:ascii="Tahoma" w:hAnsi="Tahoma"/>
          <w:b/>
          <w:color w:val="4F81BD"/>
          <w:sz w:val="26"/>
        </w:rPr>
      </w:pPr>
      <w:bookmarkStart w:id="19" w:name="_topic_GridFormattingbyColumns"/>
      <w:bookmarkEnd w:id="19"/>
      <w:r>
        <w:rPr>
          <w:rFonts w:ascii="Tahoma" w:hAnsi="Tahoma"/>
          <w:b/>
          <w:color w:val="4F81BD"/>
          <w:sz w:val="26"/>
        </w:rPr>
        <w:br w:type="page"/>
      </w:r>
    </w:p>
    <w:p w:rsidR="00083B67" w:rsidRPr="00FD2993"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FD2993">
        <w:rPr>
          <w:rFonts w:ascii="Tahoma" w:hAnsi="Tahoma"/>
          <w:b/>
          <w:color w:val="4F81BD"/>
          <w:sz w:val="26"/>
          <w:u w:val="single"/>
        </w:rPr>
        <w:lastRenderedPageBreak/>
        <w:t>Grid Formatting by Columns</w:t>
      </w:r>
    </w:p>
    <w:p w:rsidR="00083B67" w:rsidRDefault="00062EAE">
      <w:r>
        <w:br/>
      </w:r>
      <w:r>
        <w:rPr>
          <w:rFonts w:ascii="Verdana" w:hAnsi="Verdana"/>
          <w:color w:val="000000"/>
        </w:rPr>
        <w:t>To assign a certain format property to a column:</w:t>
      </w:r>
    </w:p>
    <w:p w:rsidR="00083B67" w:rsidRDefault="00083B67"/>
    <w:p w:rsidR="00083B67" w:rsidRDefault="00062EAE">
      <w:pPr>
        <w:numPr>
          <w:ilvl w:val="0"/>
          <w:numId w:val="21"/>
        </w:numPr>
      </w:pPr>
      <w:r>
        <w:rPr>
          <w:rFonts w:ascii="Verdana" w:hAnsi="Verdana"/>
          <w:color w:val="000000"/>
        </w:rPr>
        <w:t>Select the column/s clicking on the column/s header</w:t>
      </w:r>
      <w:r>
        <w:br/>
      </w:r>
    </w:p>
    <w:p w:rsidR="00083B67" w:rsidRDefault="00062EAE">
      <w:pPr>
        <w:numPr>
          <w:ilvl w:val="0"/>
          <w:numId w:val="21"/>
        </w:numPr>
      </w:pPr>
      <w:r>
        <w:rPr>
          <w:rFonts w:ascii="Verdana" w:hAnsi="Verdana"/>
          <w:color w:val="000000"/>
        </w:rPr>
        <w:t>Change the format option from the Format Menu or from the Formatting Toolbar.</w:t>
      </w:r>
    </w:p>
    <w:p w:rsidR="00083B67" w:rsidRDefault="00083B67">
      <w:pPr>
        <w:ind w:left="600"/>
      </w:pPr>
    </w:p>
    <w:p w:rsidR="00083B67" w:rsidRDefault="00083B67">
      <w:pPr>
        <w:ind w:left="600"/>
      </w:pPr>
    </w:p>
    <w:p w:rsidR="00083B67" w:rsidRDefault="00062EAE">
      <w:pPr>
        <w:ind w:left="600"/>
      </w:pPr>
      <w:r>
        <w:rPr>
          <w:rFonts w:ascii="Verdana" w:hAnsi="Verdana"/>
          <w:color w:val="000000"/>
        </w:rPr>
        <w:t xml:space="preserve">If you want to change the name of a </w:t>
      </w:r>
      <w:proofErr w:type="spellStart"/>
      <w:r>
        <w:rPr>
          <w:rFonts w:ascii="Verdana" w:hAnsi="Verdana"/>
          <w:color w:val="000000"/>
        </w:rPr>
        <w:t>column</w:t>
      </w:r>
      <w:proofErr w:type="gramStart"/>
      <w:r>
        <w:rPr>
          <w:rFonts w:ascii="Verdana" w:hAnsi="Verdana"/>
          <w:color w:val="000000"/>
        </w:rPr>
        <w:t>,right</w:t>
      </w:r>
      <w:proofErr w:type="spellEnd"/>
      <w:proofErr w:type="gramEnd"/>
      <w:r>
        <w:rPr>
          <w:rFonts w:ascii="Verdana" w:hAnsi="Verdana"/>
          <w:color w:val="000000"/>
        </w:rPr>
        <w:t xml:space="preserve"> click in the tag of the column and a dialog will prompt you to change the names.</w:t>
      </w:r>
    </w:p>
    <w:p w:rsidR="00083B67" w:rsidRDefault="00083B67">
      <w:pPr>
        <w:ind w:left="600"/>
      </w:pPr>
    </w:p>
    <w:p w:rsidR="00083B67" w:rsidRDefault="00083B67">
      <w:pPr>
        <w:ind w:left="600"/>
      </w:pPr>
    </w:p>
    <w:p w:rsidR="00083B67" w:rsidRDefault="00062EAE">
      <w:r>
        <w:rPr>
          <w:noProof/>
        </w:rPr>
        <w:drawing>
          <wp:inline distT="0" distB="0" distL="0" distR="0">
            <wp:extent cx="4229100" cy="3562350"/>
            <wp:effectExtent l="0" t="0" r="0" b="0"/>
            <wp:docPr id="56" name="P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6.png"/>
                    <pic:cNvPicPr/>
                  </pic:nvPicPr>
                  <pic:blipFill>
                    <a:blip r:embed="rId73" cstate="print"/>
                    <a:stretch>
                      <a:fillRect/>
                    </a:stretch>
                  </pic:blipFill>
                  <pic:spPr>
                    <a:xfrm>
                      <a:off x="0" y="0"/>
                      <a:ext cx="4229100" cy="3562350"/>
                    </a:xfrm>
                    <a:prstGeom prst="rect">
                      <a:avLst/>
                    </a:prstGeom>
                  </pic:spPr>
                </pic:pic>
              </a:graphicData>
            </a:graphic>
          </wp:inline>
        </w:drawing>
      </w:r>
      <w:r>
        <w:br/>
      </w:r>
    </w:p>
    <w:p w:rsidR="00083B67" w:rsidRDefault="00062EAE">
      <w:r>
        <w:rPr>
          <w:rFonts w:ascii="Verdana" w:hAnsi="Verdana"/>
          <w:color w:val="000000"/>
        </w:rPr>
        <w:t>   </w:t>
      </w:r>
      <w:r>
        <w:br/>
      </w:r>
      <w:r>
        <w:br/>
      </w:r>
      <w:r>
        <w:br/>
      </w:r>
      <w:r>
        <w:br/>
      </w:r>
      <w:r>
        <w:br/>
      </w:r>
      <w:r>
        <w:br/>
      </w:r>
      <w:r>
        <w:br/>
      </w:r>
    </w:p>
    <w:p w:rsidR="00062EAE" w:rsidRDefault="00062EAE">
      <w:pPr>
        <w:spacing w:after="200" w:line="276" w:lineRule="auto"/>
        <w:rPr>
          <w:rFonts w:ascii="Tahoma" w:hAnsi="Tahoma"/>
          <w:b/>
          <w:color w:val="4F81BD"/>
          <w:sz w:val="26"/>
        </w:rPr>
      </w:pPr>
      <w:bookmarkStart w:id="20" w:name="_topic_HideShowColumns"/>
      <w:bookmarkEnd w:id="20"/>
      <w:r>
        <w:rPr>
          <w:rFonts w:ascii="Tahoma" w:hAnsi="Tahoma"/>
          <w:b/>
          <w:color w:val="4F81BD"/>
          <w:sz w:val="26"/>
        </w:rPr>
        <w:br w:type="page"/>
      </w:r>
    </w:p>
    <w:p w:rsidR="00083B67" w:rsidRPr="00FD2993"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FD2993">
        <w:rPr>
          <w:rFonts w:ascii="Tahoma" w:hAnsi="Tahoma"/>
          <w:b/>
          <w:color w:val="4F81BD"/>
          <w:sz w:val="26"/>
          <w:u w:val="single"/>
        </w:rPr>
        <w:lastRenderedPageBreak/>
        <w:t>Hide / Show Columns</w:t>
      </w:r>
    </w:p>
    <w:p w:rsidR="00083B67" w:rsidRDefault="00062EAE">
      <w:r>
        <w:br/>
      </w:r>
      <w:r>
        <w:rPr>
          <w:rFonts w:ascii="Verdana" w:hAnsi="Verdana"/>
          <w:color w:val="000000"/>
        </w:rPr>
        <w:t xml:space="preserve">Any column can be hidden or </w:t>
      </w:r>
      <w:proofErr w:type="gramStart"/>
      <w:r>
        <w:rPr>
          <w:rFonts w:ascii="Verdana" w:hAnsi="Verdana"/>
          <w:color w:val="000000"/>
        </w:rPr>
        <w:t>un</w:t>
      </w:r>
      <w:proofErr w:type="gramEnd"/>
      <w:r>
        <w:rPr>
          <w:rFonts w:ascii="Verdana" w:hAnsi="Verdana"/>
          <w:color w:val="000000"/>
        </w:rPr>
        <w:t xml:space="preserve"> hidden in a grid layout.</w:t>
      </w:r>
      <w:r>
        <w:br/>
      </w:r>
      <w:r>
        <w:rPr>
          <w:rFonts w:ascii="Verdana" w:hAnsi="Verdana"/>
          <w:color w:val="000000"/>
        </w:rPr>
        <w:t>With this feature, Show Director allows the user to work with a subset of the columns for a better organization</w:t>
      </w:r>
      <w:r>
        <w:br/>
      </w:r>
      <w:r>
        <w:br/>
      </w:r>
      <w:r>
        <w:rPr>
          <w:rFonts w:ascii="Verdana" w:hAnsi="Verdana"/>
          <w:b/>
          <w:color w:val="000000"/>
        </w:rPr>
        <w:t xml:space="preserve">To </w:t>
      </w:r>
      <w:proofErr w:type="gramStart"/>
      <w:r>
        <w:rPr>
          <w:rFonts w:ascii="Verdana" w:hAnsi="Verdana"/>
          <w:b/>
          <w:color w:val="000000"/>
        </w:rPr>
        <w:t>Hide</w:t>
      </w:r>
      <w:proofErr w:type="gramEnd"/>
      <w:r>
        <w:rPr>
          <w:rFonts w:ascii="Verdana" w:hAnsi="Verdana"/>
          <w:b/>
          <w:color w:val="000000"/>
        </w:rPr>
        <w:t xml:space="preserve"> one or more columns</w:t>
      </w:r>
    </w:p>
    <w:p w:rsidR="00083B67" w:rsidRDefault="00062EAE">
      <w:pPr>
        <w:numPr>
          <w:ilvl w:val="0"/>
          <w:numId w:val="22"/>
        </w:numPr>
      </w:pPr>
      <w:r>
        <w:rPr>
          <w:rFonts w:ascii="Verdana" w:hAnsi="Verdana"/>
          <w:color w:val="000000"/>
        </w:rPr>
        <w:t>Select the columns using the columns headers</w:t>
      </w:r>
    </w:p>
    <w:p w:rsidR="00083B67" w:rsidRDefault="00062EAE">
      <w:pPr>
        <w:numPr>
          <w:ilvl w:val="0"/>
          <w:numId w:val="22"/>
        </w:numPr>
      </w:pPr>
      <w:r>
        <w:rPr>
          <w:rFonts w:ascii="Verdana" w:hAnsi="Verdana"/>
          <w:color w:val="000000"/>
        </w:rPr>
        <w:t xml:space="preserve">click on the closed eyes icon </w:t>
      </w:r>
      <w:r>
        <w:rPr>
          <w:noProof/>
        </w:rPr>
        <w:drawing>
          <wp:inline distT="0" distB="0" distL="0" distR="0">
            <wp:extent cx="209550" cy="219075"/>
            <wp:effectExtent l="0" t="0" r="0" b="0"/>
            <wp:docPr id="57" name="Pic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7.jpg"/>
                    <pic:cNvPicPr/>
                  </pic:nvPicPr>
                  <pic:blipFill>
                    <a:blip r:embed="rId74" cstate="print"/>
                    <a:stretch>
                      <a:fillRect/>
                    </a:stretch>
                  </pic:blipFill>
                  <pic:spPr>
                    <a:xfrm>
                      <a:off x="0" y="0"/>
                      <a:ext cx="209550" cy="219075"/>
                    </a:xfrm>
                    <a:prstGeom prst="rect">
                      <a:avLst/>
                    </a:prstGeom>
                  </pic:spPr>
                </pic:pic>
              </a:graphicData>
            </a:graphic>
          </wp:inline>
        </w:drawing>
      </w:r>
      <w:r>
        <w:rPr>
          <w:rFonts w:ascii="Verdana" w:hAnsi="Verdana"/>
          <w:color w:val="000000"/>
        </w:rPr>
        <w:t xml:space="preserve"> in the [FORMATTING] toolbar</w:t>
      </w:r>
      <w:r>
        <w:br/>
      </w:r>
      <w:r>
        <w:rPr>
          <w:rFonts w:ascii="Verdana" w:hAnsi="Verdana"/>
          <w:color w:val="000000"/>
        </w:rPr>
        <w:t xml:space="preserve">or select </w:t>
      </w:r>
      <w:r>
        <w:rPr>
          <w:noProof/>
        </w:rPr>
        <w:drawing>
          <wp:inline distT="0" distB="0" distL="0" distR="0">
            <wp:extent cx="952500" cy="200025"/>
            <wp:effectExtent l="0" t="0" r="0" b="0"/>
            <wp:docPr id="58" name="Pic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8.jpg"/>
                    <pic:cNvPicPr/>
                  </pic:nvPicPr>
                  <pic:blipFill>
                    <a:blip r:embed="rId75" cstate="print"/>
                    <a:stretch>
                      <a:fillRect/>
                    </a:stretch>
                  </pic:blipFill>
                  <pic:spPr>
                    <a:xfrm>
                      <a:off x="0" y="0"/>
                      <a:ext cx="952500" cy="200025"/>
                    </a:xfrm>
                    <a:prstGeom prst="rect">
                      <a:avLst/>
                    </a:prstGeom>
                  </pic:spPr>
                </pic:pic>
              </a:graphicData>
            </a:graphic>
          </wp:inline>
        </w:drawing>
      </w:r>
      <w:r>
        <w:rPr>
          <w:rFonts w:ascii="Verdana" w:hAnsi="Verdana"/>
          <w:color w:val="000000"/>
        </w:rPr>
        <w:t xml:space="preserve"> from the [FORMAT] menu</w:t>
      </w:r>
    </w:p>
    <w:p w:rsidR="00083B67" w:rsidRDefault="00062EAE">
      <w:r>
        <w:br/>
      </w:r>
      <w:r>
        <w:br/>
      </w:r>
      <w:r>
        <w:rPr>
          <w:rFonts w:ascii="Verdana" w:hAnsi="Verdana"/>
          <w:b/>
          <w:color w:val="000000"/>
        </w:rPr>
        <w:t>To Show one or more columns</w:t>
      </w:r>
    </w:p>
    <w:p w:rsidR="00083B67" w:rsidRDefault="00062EAE">
      <w:pPr>
        <w:numPr>
          <w:ilvl w:val="0"/>
          <w:numId w:val="23"/>
        </w:numPr>
      </w:pPr>
      <w:r>
        <w:rPr>
          <w:rFonts w:ascii="Verdana" w:hAnsi="Verdana"/>
          <w:color w:val="000000"/>
        </w:rPr>
        <w:t>Select the columns using the columns headers</w:t>
      </w:r>
    </w:p>
    <w:p w:rsidR="00083B67" w:rsidRDefault="00062EAE">
      <w:pPr>
        <w:numPr>
          <w:ilvl w:val="0"/>
          <w:numId w:val="23"/>
        </w:numPr>
      </w:pPr>
      <w:r>
        <w:rPr>
          <w:rFonts w:ascii="Verdana" w:hAnsi="Verdana"/>
          <w:color w:val="000000"/>
        </w:rPr>
        <w:t xml:space="preserve">click on the closed eyes icon </w:t>
      </w:r>
      <w:r>
        <w:rPr>
          <w:noProof/>
        </w:rPr>
        <w:drawing>
          <wp:inline distT="0" distB="0" distL="0" distR="0">
            <wp:extent cx="209550" cy="219075"/>
            <wp:effectExtent l="0" t="0" r="0" b="0"/>
            <wp:docPr id="59" name="Pic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9.jpg"/>
                    <pic:cNvPicPr/>
                  </pic:nvPicPr>
                  <pic:blipFill>
                    <a:blip r:embed="rId76" cstate="print"/>
                    <a:stretch>
                      <a:fillRect/>
                    </a:stretch>
                  </pic:blipFill>
                  <pic:spPr>
                    <a:xfrm>
                      <a:off x="0" y="0"/>
                      <a:ext cx="209550" cy="219075"/>
                    </a:xfrm>
                    <a:prstGeom prst="rect">
                      <a:avLst/>
                    </a:prstGeom>
                  </pic:spPr>
                </pic:pic>
              </a:graphicData>
            </a:graphic>
          </wp:inline>
        </w:drawing>
      </w:r>
      <w:r>
        <w:rPr>
          <w:rFonts w:ascii="Verdana" w:hAnsi="Verdana"/>
          <w:color w:val="000000"/>
        </w:rPr>
        <w:t xml:space="preserve"> in the [FORMATTING] toolbar</w:t>
      </w:r>
      <w:r>
        <w:br/>
      </w:r>
      <w:r>
        <w:rPr>
          <w:rFonts w:ascii="Verdana" w:hAnsi="Verdana"/>
          <w:color w:val="000000"/>
        </w:rPr>
        <w:t xml:space="preserve">or select </w:t>
      </w:r>
      <w:r>
        <w:rPr>
          <w:noProof/>
        </w:rPr>
        <w:drawing>
          <wp:inline distT="0" distB="0" distL="0" distR="0">
            <wp:extent cx="990600" cy="200025"/>
            <wp:effectExtent l="0" t="0" r="0" b="0"/>
            <wp:docPr id="60" name="P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0.jpg"/>
                    <pic:cNvPicPr/>
                  </pic:nvPicPr>
                  <pic:blipFill>
                    <a:blip r:embed="rId77" cstate="print"/>
                    <a:stretch>
                      <a:fillRect/>
                    </a:stretch>
                  </pic:blipFill>
                  <pic:spPr>
                    <a:xfrm>
                      <a:off x="0" y="0"/>
                      <a:ext cx="990600" cy="200025"/>
                    </a:xfrm>
                    <a:prstGeom prst="rect">
                      <a:avLst/>
                    </a:prstGeom>
                  </pic:spPr>
                </pic:pic>
              </a:graphicData>
            </a:graphic>
          </wp:inline>
        </w:drawing>
      </w:r>
      <w:r>
        <w:rPr>
          <w:rFonts w:ascii="Verdana" w:hAnsi="Verdana"/>
          <w:color w:val="000000"/>
        </w:rPr>
        <w:t xml:space="preserve"> from the [FORMAT] menu</w:t>
      </w:r>
    </w:p>
    <w:p w:rsidR="00083B67" w:rsidRDefault="00062EAE">
      <w:pPr>
        <w:numPr>
          <w:ilvl w:val="0"/>
          <w:numId w:val="23"/>
        </w:numPr>
      </w:pPr>
      <w:r>
        <w:rPr>
          <w:rFonts w:ascii="Verdana" w:hAnsi="Verdana"/>
          <w:color w:val="000000"/>
        </w:rPr>
        <w:t>Select the columns you want to show again in the dialog that pops up (see next illustration)</w:t>
      </w:r>
    </w:p>
    <w:p w:rsidR="00083B67" w:rsidRDefault="00062EAE">
      <w:pPr>
        <w:ind w:left="600"/>
      </w:pPr>
      <w:r>
        <w:br/>
      </w:r>
    </w:p>
    <w:p w:rsidR="00083B67" w:rsidRDefault="00062EAE">
      <w:pPr>
        <w:ind w:left="600"/>
      </w:pPr>
      <w:r>
        <w:rPr>
          <w:noProof/>
        </w:rPr>
        <w:drawing>
          <wp:inline distT="0" distB="0" distL="0" distR="0">
            <wp:extent cx="2038350" cy="1809750"/>
            <wp:effectExtent l="0" t="0" r="0" b="0"/>
            <wp:docPr id="61" name="P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1.jpg"/>
                    <pic:cNvPicPr/>
                  </pic:nvPicPr>
                  <pic:blipFill>
                    <a:blip r:embed="rId78" cstate="print"/>
                    <a:stretch>
                      <a:fillRect/>
                    </a:stretch>
                  </pic:blipFill>
                  <pic:spPr>
                    <a:xfrm>
                      <a:off x="0" y="0"/>
                      <a:ext cx="2038350" cy="1809750"/>
                    </a:xfrm>
                    <a:prstGeom prst="rect">
                      <a:avLst/>
                    </a:prstGeom>
                  </pic:spPr>
                </pic:pic>
              </a:graphicData>
            </a:graphic>
          </wp:inline>
        </w:drawing>
      </w:r>
    </w:p>
    <w:p w:rsidR="00083B67" w:rsidRDefault="00062EAE">
      <w:r>
        <w:br/>
      </w:r>
      <w:r>
        <w:br/>
      </w:r>
    </w:p>
    <w:p w:rsidR="00062EAE" w:rsidRDefault="00062EAE">
      <w:pPr>
        <w:spacing w:after="200" w:line="276" w:lineRule="auto"/>
        <w:rPr>
          <w:rFonts w:ascii="Tahoma" w:hAnsi="Tahoma"/>
          <w:b/>
          <w:color w:val="4F81BD"/>
          <w:sz w:val="26"/>
        </w:rPr>
      </w:pPr>
      <w:bookmarkStart w:id="21" w:name="_topic_RepositioningColumns"/>
      <w:bookmarkEnd w:id="21"/>
      <w:r>
        <w:rPr>
          <w:rFonts w:ascii="Tahoma" w:hAnsi="Tahoma"/>
          <w:b/>
          <w:color w:val="4F81BD"/>
          <w:sz w:val="26"/>
        </w:rPr>
        <w:br w:type="page"/>
      </w:r>
    </w:p>
    <w:p w:rsidR="00083B67" w:rsidRPr="00FD2993"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FD2993">
        <w:rPr>
          <w:rFonts w:ascii="Tahoma" w:hAnsi="Tahoma"/>
          <w:b/>
          <w:color w:val="4F81BD"/>
          <w:sz w:val="26"/>
          <w:u w:val="single"/>
        </w:rPr>
        <w:lastRenderedPageBreak/>
        <w:t>Repositioning Columns</w:t>
      </w:r>
    </w:p>
    <w:p w:rsidR="00083B67" w:rsidRDefault="00062EAE">
      <w:r>
        <w:br/>
      </w:r>
      <w:r>
        <w:rPr>
          <w:rFonts w:ascii="Verdana" w:hAnsi="Verdana"/>
          <w:color w:val="000000"/>
        </w:rPr>
        <w:t>Columns positions are customizable in Show Director</w:t>
      </w:r>
      <w:r>
        <w:br/>
      </w:r>
      <w:r>
        <w:br/>
      </w:r>
      <w:proofErr w:type="gramStart"/>
      <w:r>
        <w:rPr>
          <w:rFonts w:ascii="Verdana" w:hAnsi="Verdana"/>
          <w:b/>
          <w:color w:val="000000"/>
        </w:rPr>
        <w:t>To</w:t>
      </w:r>
      <w:proofErr w:type="gramEnd"/>
      <w:r>
        <w:rPr>
          <w:rFonts w:ascii="Verdana" w:hAnsi="Verdana"/>
          <w:b/>
          <w:color w:val="000000"/>
        </w:rPr>
        <w:t xml:space="preserve"> change the position of a column in the grid layout</w:t>
      </w:r>
      <w:r>
        <w:br/>
      </w:r>
    </w:p>
    <w:p w:rsidR="00083B67" w:rsidRDefault="00062EAE">
      <w:pPr>
        <w:numPr>
          <w:ilvl w:val="0"/>
          <w:numId w:val="24"/>
        </w:numPr>
      </w:pPr>
      <w:r>
        <w:rPr>
          <w:rFonts w:ascii="Verdana" w:hAnsi="Verdana"/>
          <w:color w:val="000000"/>
        </w:rPr>
        <w:t>Select the column using the columns headers</w:t>
      </w:r>
    </w:p>
    <w:p w:rsidR="00083B67" w:rsidRDefault="00062EAE">
      <w:pPr>
        <w:numPr>
          <w:ilvl w:val="0"/>
          <w:numId w:val="24"/>
        </w:numPr>
      </w:pPr>
      <w:r>
        <w:rPr>
          <w:rFonts w:ascii="Verdana" w:hAnsi="Verdana"/>
          <w:color w:val="000000"/>
        </w:rPr>
        <w:t>Drag it to the desired position. A RED marker shows the insert point while dragging</w:t>
      </w:r>
    </w:p>
    <w:p w:rsidR="00083B67" w:rsidRDefault="00062EAE">
      <w:pPr>
        <w:numPr>
          <w:ilvl w:val="0"/>
          <w:numId w:val="24"/>
        </w:numPr>
      </w:pPr>
      <w:r>
        <w:rPr>
          <w:rFonts w:ascii="Verdana" w:hAnsi="Verdana"/>
          <w:color w:val="000000"/>
        </w:rPr>
        <w:t>Drop it in the new position</w:t>
      </w:r>
    </w:p>
    <w:p w:rsidR="00083B67" w:rsidRDefault="00062EAE">
      <w:pPr>
        <w:ind w:left="600"/>
      </w:pPr>
      <w:r>
        <w:br/>
      </w:r>
    </w:p>
    <w:p w:rsidR="00083B67" w:rsidRDefault="00062EAE">
      <w:r>
        <w:rPr>
          <w:noProof/>
        </w:rPr>
        <w:drawing>
          <wp:inline distT="0" distB="0" distL="0" distR="0">
            <wp:extent cx="5743575" cy="3181350"/>
            <wp:effectExtent l="0" t="0" r="0" b="0"/>
            <wp:docPr id="62" name="Pic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2.jpg"/>
                    <pic:cNvPicPr/>
                  </pic:nvPicPr>
                  <pic:blipFill>
                    <a:blip r:embed="rId79" cstate="print"/>
                    <a:stretch>
                      <a:fillRect/>
                    </a:stretch>
                  </pic:blipFill>
                  <pic:spPr>
                    <a:xfrm>
                      <a:off x="0" y="0"/>
                      <a:ext cx="5743575" cy="3181350"/>
                    </a:xfrm>
                    <a:prstGeom prst="rect">
                      <a:avLst/>
                    </a:prstGeom>
                  </pic:spPr>
                </pic:pic>
              </a:graphicData>
            </a:graphic>
          </wp:inline>
        </w:drawing>
      </w:r>
      <w:r>
        <w:br/>
      </w:r>
      <w:r>
        <w:br/>
      </w:r>
      <w:r>
        <w:br/>
      </w:r>
      <w:r>
        <w:rPr>
          <w:rFonts w:ascii="Verdana" w:hAnsi="Verdana"/>
          <w:color w:val="000000"/>
        </w:rPr>
        <w:t>All the changes are displayed immediately and saved with the grid layout file.</w:t>
      </w:r>
      <w:r>
        <w:br/>
      </w:r>
    </w:p>
    <w:p w:rsidR="00083B67" w:rsidRPr="00FD2993" w:rsidRDefault="00062EAE" w:rsidP="00FD2993">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22" w:name="_topic_CustomViews"/>
      <w:bookmarkEnd w:id="22"/>
      <w:r w:rsidRPr="00FD2993">
        <w:rPr>
          <w:rFonts w:ascii="Tahoma" w:hAnsi="Tahoma"/>
          <w:b/>
          <w:color w:val="4F81BD"/>
          <w:sz w:val="26"/>
          <w:u w:val="single"/>
        </w:rPr>
        <w:t>Custom Views</w:t>
      </w:r>
    </w:p>
    <w:p w:rsidR="00083B67" w:rsidRDefault="00083B67"/>
    <w:p w:rsidR="00083B67" w:rsidRDefault="00062EAE">
      <w:r>
        <w:rPr>
          <w:rFonts w:ascii="Verdana" w:hAnsi="Verdana"/>
          <w:color w:val="000000"/>
        </w:rPr>
        <w:t xml:space="preserve">We have the ability to save a named Custom View that includes the Visible Script Columns and their order plus whatever filters or sorts you may have in place. </w:t>
      </w:r>
    </w:p>
    <w:p w:rsidR="00083B67" w:rsidRDefault="00062EAE">
      <w:r>
        <w:rPr>
          <w:rFonts w:ascii="Verdana" w:hAnsi="Verdana"/>
          <w:color w:val="000000"/>
        </w:rPr>
        <w:t xml:space="preserve"> </w:t>
      </w:r>
    </w:p>
    <w:p w:rsidR="00083B67" w:rsidRDefault="00062EAE">
      <w:r>
        <w:rPr>
          <w:rFonts w:ascii="Verdana" w:hAnsi="Verdana"/>
          <w:color w:val="000000"/>
        </w:rPr>
        <w:t xml:space="preserve">These Custom Views can be used in any project without having to load the original Script Filter or Sort files. </w:t>
      </w:r>
    </w:p>
    <w:p w:rsidR="00083B67" w:rsidRDefault="00083B67"/>
    <w:p w:rsidR="00083B67" w:rsidRDefault="00062EAE">
      <w:r>
        <w:rPr>
          <w:rFonts w:ascii="Verdana" w:hAnsi="Verdana"/>
          <w:color w:val="000000"/>
        </w:rPr>
        <w:t xml:space="preserve">In addition to loading a Custom View, you have the ability to Print or Save the Script using that View.  </w:t>
      </w:r>
    </w:p>
    <w:p w:rsidR="00083B67" w:rsidRDefault="00062EAE">
      <w:r>
        <w:rPr>
          <w:rFonts w:ascii="Verdana" w:hAnsi="Verdana"/>
          <w:color w:val="000000"/>
        </w:rPr>
        <w:t>Saving uses the Microsoft Excel format (.</w:t>
      </w:r>
      <w:proofErr w:type="spellStart"/>
      <w:r>
        <w:rPr>
          <w:rFonts w:ascii="Verdana" w:hAnsi="Verdana"/>
          <w:color w:val="000000"/>
        </w:rPr>
        <w:t>xls</w:t>
      </w:r>
      <w:proofErr w:type="spellEnd"/>
      <w:r>
        <w:rPr>
          <w:rFonts w:ascii="Verdana" w:hAnsi="Verdana"/>
          <w:color w:val="000000"/>
        </w:rPr>
        <w:t xml:space="preserve">) and only saves the visible columns in order with the filter and sort.  </w:t>
      </w:r>
    </w:p>
    <w:p w:rsidR="00083B67" w:rsidRDefault="00083B67"/>
    <w:p w:rsidR="00083B67" w:rsidRDefault="00062EAE">
      <w:r>
        <w:rPr>
          <w:rFonts w:ascii="Verdana" w:hAnsi="Verdana"/>
          <w:color w:val="000000"/>
        </w:rPr>
        <w:t xml:space="preserve">This differs from normal Script Save as Excel which saves ALL columns and data.  </w:t>
      </w:r>
    </w:p>
    <w:p w:rsidR="00083B67" w:rsidRDefault="00062EAE">
      <w:r>
        <w:rPr>
          <w:rFonts w:ascii="Verdana" w:hAnsi="Verdana"/>
          <w:color w:val="000000"/>
        </w:rPr>
        <w:t xml:space="preserve">Use this feature to create Custom Reports that can be applied to any Project.  </w:t>
      </w:r>
    </w:p>
    <w:p w:rsidR="00083B67" w:rsidRDefault="00083B67"/>
    <w:p w:rsidR="00083B67" w:rsidRDefault="00062EAE">
      <w:r>
        <w:rPr>
          <w:rFonts w:ascii="Verdana" w:hAnsi="Verdana"/>
          <w:color w:val="000000"/>
        </w:rPr>
        <w:t xml:space="preserve">A few commonly requested Custom Report Views have been included to get you started. </w:t>
      </w:r>
    </w:p>
    <w:p w:rsidR="00083B67" w:rsidRDefault="00083B67"/>
    <w:p w:rsidR="00083B67" w:rsidRDefault="00083B67"/>
    <w:p w:rsidR="00083B67" w:rsidRDefault="00062EAE">
      <w:r>
        <w:rPr>
          <w:rFonts w:ascii="Verdana" w:hAnsi="Verdana"/>
          <w:color w:val="000000"/>
        </w:rPr>
        <w:lastRenderedPageBreak/>
        <w:t>\</w:t>
      </w:r>
      <w:r>
        <w:rPr>
          <w:noProof/>
        </w:rPr>
        <w:drawing>
          <wp:inline distT="0" distB="0" distL="0" distR="0">
            <wp:extent cx="5991225" cy="3048000"/>
            <wp:effectExtent l="0" t="0" r="0" b="0"/>
            <wp:docPr id="63" name="Pic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3.png"/>
                    <pic:cNvPicPr/>
                  </pic:nvPicPr>
                  <pic:blipFill>
                    <a:blip r:embed="rId80" cstate="print"/>
                    <a:stretch>
                      <a:fillRect/>
                    </a:stretch>
                  </pic:blipFill>
                  <pic:spPr>
                    <a:xfrm>
                      <a:off x="0" y="0"/>
                      <a:ext cx="5991225" cy="3048000"/>
                    </a:xfrm>
                    <a:prstGeom prst="rect">
                      <a:avLst/>
                    </a:prstGeom>
                  </pic:spPr>
                </pic:pic>
              </a:graphicData>
            </a:graphic>
          </wp:inline>
        </w:drawing>
      </w:r>
    </w:p>
    <w:p w:rsidR="00062EAE"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pPr>
      <w:bookmarkStart w:id="23" w:name="_topic_Layouts"/>
      <w:bookmarkEnd w:id="23"/>
    </w:p>
    <w:p w:rsidR="00083B67" w:rsidRPr="00FD2993"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FD2993">
        <w:rPr>
          <w:rFonts w:ascii="Tahoma" w:hAnsi="Tahoma"/>
          <w:b/>
          <w:color w:val="4F81BD"/>
          <w:sz w:val="26"/>
          <w:u w:val="single"/>
        </w:rPr>
        <w:t>Layouts</w:t>
      </w:r>
    </w:p>
    <w:p w:rsidR="00083B67" w:rsidRDefault="00083B67"/>
    <w:p w:rsidR="00083B67" w:rsidRDefault="00062EAE">
      <w:r>
        <w:rPr>
          <w:rFonts w:ascii="Verdana" w:hAnsi="Verdana"/>
          <w:b/>
          <w:color w:val="000000"/>
          <w:u w:val="single"/>
        </w:rPr>
        <w:t>The Layouts are the best way to customize the user's visual interface to any firing system.</w:t>
      </w:r>
    </w:p>
    <w:p w:rsidR="00083B67" w:rsidRDefault="00083B67"/>
    <w:p w:rsidR="00083B67" w:rsidRDefault="00062EAE">
      <w:r>
        <w:rPr>
          <w:rFonts w:ascii="Verdana" w:hAnsi="Verdana"/>
        </w:rPr>
        <w:t xml:space="preserve">Saving and Loading of the layout files is done from a new Grid Options dialog. </w:t>
      </w:r>
    </w:p>
    <w:p w:rsidR="00083B67" w:rsidRDefault="00083B67"/>
    <w:p w:rsidR="00083B67" w:rsidRDefault="00062EAE">
      <w:r>
        <w:rPr>
          <w:rFonts w:ascii="Verdana" w:hAnsi="Verdana"/>
        </w:rPr>
        <w:t>Make any changes in the view of the grid: Rearrange columns, hide or show columns, change fonts and backgrounds.</w:t>
      </w:r>
    </w:p>
    <w:p w:rsidR="00083B67" w:rsidRDefault="00083B67"/>
    <w:p w:rsidR="00083B67" w:rsidRDefault="00062EAE">
      <w:r>
        <w:rPr>
          <w:rFonts w:ascii="Verdana" w:hAnsi="Verdana"/>
        </w:rPr>
        <w:t xml:space="preserve">To save or load a grid layout, select the grid and </w:t>
      </w:r>
      <w:r>
        <w:rPr>
          <w:rFonts w:ascii="Verdana" w:hAnsi="Verdana"/>
          <w:b/>
        </w:rPr>
        <w:t>press F11</w:t>
      </w:r>
      <w:r>
        <w:rPr>
          <w:rFonts w:ascii="Verdana" w:hAnsi="Verdana"/>
        </w:rPr>
        <w:t xml:space="preserve">. </w:t>
      </w:r>
    </w:p>
    <w:p w:rsidR="00083B67" w:rsidRDefault="00083B67"/>
    <w:p w:rsidR="00083B67" w:rsidRDefault="00062EAE">
      <w:r>
        <w:rPr>
          <w:rFonts w:ascii="Verdana" w:hAnsi="Verdana"/>
          <w:b/>
        </w:rPr>
        <w:t xml:space="preserve">Saving your grid layout will save: </w:t>
      </w:r>
    </w:p>
    <w:p w:rsidR="00083B67" w:rsidRDefault="00062EAE">
      <w:pPr>
        <w:numPr>
          <w:ilvl w:val="0"/>
          <w:numId w:val="25"/>
        </w:numPr>
      </w:pPr>
      <w:r>
        <w:rPr>
          <w:rFonts w:ascii="Verdana" w:hAnsi="Verdana"/>
        </w:rPr>
        <w:t xml:space="preserve">The foreground and background colors </w:t>
      </w:r>
    </w:p>
    <w:p w:rsidR="00083B67" w:rsidRDefault="00062EAE">
      <w:pPr>
        <w:numPr>
          <w:ilvl w:val="0"/>
          <w:numId w:val="25"/>
        </w:numPr>
      </w:pPr>
      <w:r>
        <w:rPr>
          <w:rFonts w:ascii="Verdana" w:hAnsi="Verdana"/>
        </w:rPr>
        <w:t>Fonts</w:t>
      </w:r>
    </w:p>
    <w:p w:rsidR="00083B67" w:rsidRDefault="00062EAE">
      <w:pPr>
        <w:numPr>
          <w:ilvl w:val="0"/>
          <w:numId w:val="25"/>
        </w:numPr>
      </w:pPr>
      <w:r>
        <w:rPr>
          <w:rFonts w:ascii="Verdana" w:hAnsi="Verdana"/>
        </w:rPr>
        <w:t>Columns shown (Hide/show)</w:t>
      </w:r>
    </w:p>
    <w:p w:rsidR="00083B67" w:rsidRDefault="00062EAE">
      <w:pPr>
        <w:numPr>
          <w:ilvl w:val="0"/>
          <w:numId w:val="25"/>
        </w:numPr>
      </w:pPr>
      <w:r>
        <w:rPr>
          <w:rFonts w:ascii="Verdana" w:hAnsi="Verdana"/>
        </w:rPr>
        <w:t xml:space="preserve">Column order and column width </w:t>
      </w:r>
    </w:p>
    <w:p w:rsidR="00083B67" w:rsidRDefault="00083B67"/>
    <w:p w:rsidR="00083B67" w:rsidRDefault="00062EAE">
      <w:r>
        <w:rPr>
          <w:rFonts w:ascii="Verdana" w:hAnsi="Verdana"/>
        </w:rPr>
        <w:t xml:space="preserve">Loading will restore these values. Each type of grid (Script manager, Script Filter manager, etc.) has its own layout file format and its file extension will be that of its grid + 'l'. </w:t>
      </w:r>
    </w:p>
    <w:p w:rsidR="00083B67" w:rsidRDefault="00083B67"/>
    <w:p w:rsidR="00083B67" w:rsidRDefault="00062EAE">
      <w:r>
        <w:rPr>
          <w:rFonts w:ascii="Verdana" w:hAnsi="Verdana"/>
        </w:rPr>
        <w:t>For example, the Script manger's extension is '.</w:t>
      </w:r>
      <w:proofErr w:type="spellStart"/>
      <w:r>
        <w:rPr>
          <w:rFonts w:ascii="Verdana" w:hAnsi="Verdana"/>
        </w:rPr>
        <w:t>scx</w:t>
      </w:r>
      <w:proofErr w:type="spellEnd"/>
      <w:r>
        <w:rPr>
          <w:rFonts w:ascii="Verdana" w:hAnsi="Verdana"/>
        </w:rPr>
        <w:t>' and its layout file extension is '.</w:t>
      </w:r>
      <w:proofErr w:type="spellStart"/>
      <w:r>
        <w:rPr>
          <w:rFonts w:ascii="Verdana" w:hAnsi="Verdana"/>
        </w:rPr>
        <w:t>scxl</w:t>
      </w:r>
      <w:proofErr w:type="spellEnd"/>
      <w:r>
        <w:rPr>
          <w:rFonts w:ascii="Verdana" w:hAnsi="Verdana"/>
        </w:rPr>
        <w:t xml:space="preserve">'. </w:t>
      </w:r>
    </w:p>
    <w:p w:rsidR="00083B67" w:rsidRDefault="00083B67"/>
    <w:p w:rsidR="00083B67" w:rsidRDefault="00062EAE">
      <w:r>
        <w:rPr>
          <w:rFonts w:ascii="Verdana" w:hAnsi="Verdana"/>
        </w:rPr>
        <w:t xml:space="preserve">Each layout file contains the layout for only one grid type. </w:t>
      </w:r>
    </w:p>
    <w:p w:rsidR="00083B67" w:rsidRDefault="00083B67"/>
    <w:p w:rsidR="00083B67" w:rsidRDefault="00062EAE">
      <w:r>
        <w:rPr>
          <w:rFonts w:ascii="Verdana" w:hAnsi="Verdana"/>
          <w:b/>
          <w:color w:val="000000"/>
          <w:u w:val="single"/>
        </w:rPr>
        <w:t xml:space="preserve">Layout files are not Project specific so you can load your layouts on any grid in any project. </w:t>
      </w:r>
    </w:p>
    <w:p w:rsidR="00083B67" w:rsidRDefault="00083B67"/>
    <w:p w:rsidR="00083B67" w:rsidRDefault="00062EAE">
      <w:r>
        <w:rPr>
          <w:noProof/>
        </w:rPr>
        <w:drawing>
          <wp:inline distT="0" distB="0" distL="0" distR="0">
            <wp:extent cx="3857625" cy="1047750"/>
            <wp:effectExtent l="0" t="0" r="0" b="0"/>
            <wp:docPr id="64" name="Pic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4.png"/>
                    <pic:cNvPicPr/>
                  </pic:nvPicPr>
                  <pic:blipFill>
                    <a:blip r:embed="rId81" cstate="print"/>
                    <a:stretch>
                      <a:fillRect/>
                    </a:stretch>
                  </pic:blipFill>
                  <pic:spPr>
                    <a:xfrm>
                      <a:off x="0" y="0"/>
                      <a:ext cx="3857625" cy="1047750"/>
                    </a:xfrm>
                    <a:prstGeom prst="rect">
                      <a:avLst/>
                    </a:prstGeom>
                  </pic:spPr>
                </pic:pic>
              </a:graphicData>
            </a:graphic>
          </wp:inline>
        </w:drawing>
      </w:r>
    </w:p>
    <w:p w:rsidR="00083B67" w:rsidRDefault="00083B67"/>
    <w:p w:rsidR="00083B67" w:rsidRDefault="00083B67"/>
    <w:p w:rsidR="00083B67" w:rsidRDefault="00062EAE">
      <w:pPr>
        <w:pStyle w:val="ListParagraph"/>
        <w:ind w:left="720" w:hanging="360"/>
      </w:pPr>
      <w:proofErr w:type="gramStart"/>
      <w:r>
        <w:t>Option to save or load all grid layouts at once.</w:t>
      </w:r>
      <w:proofErr w:type="gramEnd"/>
      <w:r>
        <w:t xml:space="preserve">  Select from the menu Window-&gt;Window Layouts.  The Layouts dialog will appear where you can select what loaded grids to configure and either Save or Load those layout files.</w:t>
      </w:r>
    </w:p>
    <w:p w:rsidR="00083B67" w:rsidRDefault="00083B67">
      <w:pPr>
        <w:pStyle w:val="ListParagraph"/>
        <w:ind w:left="720" w:hanging="360"/>
      </w:pPr>
    </w:p>
    <w:p w:rsidR="00083B67" w:rsidRDefault="00062EAE">
      <w:pPr>
        <w:pStyle w:val="ListParagraph"/>
      </w:pPr>
      <w:r>
        <w:rPr>
          <w:noProof/>
        </w:rPr>
        <w:drawing>
          <wp:inline distT="0" distB="0" distL="0" distR="0">
            <wp:extent cx="2419350" cy="1676400"/>
            <wp:effectExtent l="0" t="0" r="0" b="0"/>
            <wp:docPr id="65" name="Pic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5.png"/>
                    <pic:cNvPicPr/>
                  </pic:nvPicPr>
                  <pic:blipFill>
                    <a:blip r:embed="rId82" cstate="print"/>
                    <a:stretch>
                      <a:fillRect/>
                    </a:stretch>
                  </pic:blipFill>
                  <pic:spPr>
                    <a:xfrm>
                      <a:off x="0" y="0"/>
                      <a:ext cx="2419350" cy="1676400"/>
                    </a:xfrm>
                    <a:prstGeom prst="rect">
                      <a:avLst/>
                    </a:prstGeom>
                  </pic:spPr>
                </pic:pic>
              </a:graphicData>
            </a:graphic>
          </wp:inline>
        </w:drawing>
      </w:r>
    </w:p>
    <w:p w:rsidR="00083B67" w:rsidRDefault="00083B67">
      <w:pPr>
        <w:pStyle w:val="ListParagraph"/>
      </w:pPr>
    </w:p>
    <w:p w:rsidR="00083B67" w:rsidRDefault="00062EAE">
      <w:r>
        <w:rPr>
          <w:rFonts w:ascii="Verdana" w:hAnsi="Verdana"/>
          <w:b/>
        </w:rPr>
        <w:t>Fixing problem of blank grid in Script or Effects Manager</w:t>
      </w:r>
    </w:p>
    <w:p w:rsidR="00083B67" w:rsidRDefault="00083B67"/>
    <w:p w:rsidR="00083B67" w:rsidRDefault="00062EAE">
      <w:r>
        <w:rPr>
          <w:rFonts w:ascii="Verdana" w:hAnsi="Verdana"/>
        </w:rPr>
        <w:t xml:space="preserve">By clicking Factory Reset Grid Layouts </w:t>
      </w:r>
      <w:r>
        <w:t>allows all of a projects layout files to be returned to factory defaults.</w:t>
      </w:r>
    </w:p>
    <w:p w:rsidR="00083B67" w:rsidRDefault="00083B67"/>
    <w:p w:rsidR="00062EAE" w:rsidRDefault="00062EAE">
      <w:pPr>
        <w:spacing w:after="200" w:line="276" w:lineRule="auto"/>
        <w:rPr>
          <w:rFonts w:ascii="Tahoma" w:hAnsi="Tahoma"/>
          <w:b/>
          <w:color w:val="365F91"/>
          <w:sz w:val="28"/>
        </w:rPr>
      </w:pPr>
      <w:bookmarkStart w:id="24" w:name="_topic_TheCreationProcess"/>
      <w:bookmarkEnd w:id="24"/>
      <w:r>
        <w:rPr>
          <w:rFonts w:ascii="Tahoma" w:hAnsi="Tahoma"/>
          <w:b/>
          <w:color w:val="365F91"/>
          <w:sz w:val="28"/>
        </w:rPr>
        <w:br w:type="page"/>
      </w:r>
    </w:p>
    <w:p w:rsidR="00083B67" w:rsidRDefault="00062EAE">
      <w:pPr>
        <w:pBdr>
          <w:top w:val="none" w:sz="0" w:space="1" w:color="AAAAAA"/>
          <w:left w:val="none" w:sz="0" w:space="1" w:color="AAAAAA"/>
          <w:bottom w:val="single" w:sz="0" w:space="1" w:color="AAAAAA"/>
          <w:right w:val="none" w:sz="0" w:space="1" w:color="AAAAAA"/>
        </w:pBdr>
        <w:shd w:val="clear" w:color="auto" w:fill="FFFFFF"/>
        <w:spacing w:before="75" w:after="450"/>
        <w:outlineLvl w:val="0"/>
      </w:pPr>
      <w:r>
        <w:rPr>
          <w:rFonts w:ascii="Tahoma" w:hAnsi="Tahoma"/>
          <w:b/>
          <w:color w:val="365F91"/>
          <w:sz w:val="28"/>
        </w:rPr>
        <w:lastRenderedPageBreak/>
        <w:t>The Creation Process</w:t>
      </w:r>
    </w:p>
    <w:p w:rsidR="00083B67" w:rsidRDefault="00062EAE">
      <w:r>
        <w:br/>
      </w:r>
      <w:r>
        <w:rPr>
          <w:rFonts w:ascii="Verdana" w:hAnsi="Verdana"/>
          <w:b/>
          <w:color w:val="000000"/>
          <w:sz w:val="24"/>
        </w:rPr>
        <w:t>The Project</w:t>
      </w:r>
    </w:p>
    <w:p w:rsidR="00083B67" w:rsidRDefault="00062EAE">
      <w:r>
        <w:br/>
      </w:r>
      <w:r>
        <w:rPr>
          <w:rFonts w:ascii="Verdana" w:hAnsi="Verdana"/>
          <w:b/>
          <w:color w:val="000000"/>
          <w:sz w:val="24"/>
        </w:rPr>
        <w:t>The creation of a Project (.</w:t>
      </w:r>
      <w:proofErr w:type="spellStart"/>
      <w:r>
        <w:rPr>
          <w:rFonts w:ascii="Verdana" w:hAnsi="Verdana"/>
          <w:b/>
          <w:color w:val="000000"/>
          <w:sz w:val="24"/>
        </w:rPr>
        <w:t>pyr</w:t>
      </w:r>
      <w:proofErr w:type="spellEnd"/>
      <w:r>
        <w:rPr>
          <w:rFonts w:ascii="Verdana" w:hAnsi="Verdana"/>
          <w:b/>
          <w:color w:val="000000"/>
          <w:sz w:val="24"/>
        </w:rPr>
        <w:t>) is the first step to design a show</w:t>
      </w:r>
      <w:r>
        <w:rPr>
          <w:rFonts w:ascii="Verdana" w:hAnsi="Verdana"/>
          <w:color w:val="000000"/>
        </w:rPr>
        <w:t>.</w:t>
      </w:r>
      <w:r>
        <w:br/>
      </w:r>
      <w:r>
        <w:br/>
      </w:r>
      <w:r>
        <w:rPr>
          <w:rFonts w:ascii="Verdana" w:hAnsi="Verdana"/>
          <w:b/>
          <w:color w:val="000000"/>
        </w:rPr>
        <w:t>The Project contains</w:t>
      </w:r>
      <w:proofErr w:type="gramStart"/>
      <w:r>
        <w:rPr>
          <w:rFonts w:ascii="Verdana" w:hAnsi="Verdana"/>
          <w:b/>
          <w:color w:val="000000"/>
        </w:rPr>
        <w:t>:</w:t>
      </w:r>
      <w:proofErr w:type="gramEnd"/>
      <w:r>
        <w:br/>
      </w:r>
      <w:r>
        <w:rPr>
          <w:rFonts w:ascii="Verdana" w:hAnsi="Verdana"/>
          <w:color w:val="000000"/>
        </w:rPr>
        <w:t>Two files for the appearance and display of the Grid and Tool bars.</w:t>
      </w:r>
    </w:p>
    <w:p w:rsidR="00083B67" w:rsidRDefault="00062EAE">
      <w:pPr>
        <w:numPr>
          <w:ilvl w:val="0"/>
          <w:numId w:val="26"/>
        </w:numPr>
      </w:pPr>
      <w:r>
        <w:rPr>
          <w:rFonts w:ascii="Verdana" w:hAnsi="Verdana"/>
          <w:b/>
          <w:color w:val="000000"/>
        </w:rPr>
        <w:t>(.GRX)</w:t>
      </w:r>
      <w:r>
        <w:rPr>
          <w:rFonts w:ascii="Verdana" w:hAnsi="Verdana"/>
          <w:color w:val="000000"/>
        </w:rPr>
        <w:t xml:space="preserve"> The Grid Preferences set for field colors, fonts, column display and position,</w:t>
      </w:r>
    </w:p>
    <w:p w:rsidR="00083B67" w:rsidRDefault="00062EAE">
      <w:pPr>
        <w:numPr>
          <w:ilvl w:val="0"/>
          <w:numId w:val="26"/>
        </w:numPr>
      </w:pPr>
      <w:r>
        <w:rPr>
          <w:rFonts w:ascii="Verdana" w:hAnsi="Verdana"/>
          <w:b/>
          <w:color w:val="000000"/>
        </w:rPr>
        <w:t>(.ATB)</w:t>
      </w:r>
      <w:r>
        <w:rPr>
          <w:rFonts w:ascii="Verdana" w:hAnsi="Verdana"/>
          <w:color w:val="000000"/>
        </w:rPr>
        <w:t xml:space="preserve"> The Toolbars settings for their display or not and position in the window</w:t>
      </w:r>
    </w:p>
    <w:p w:rsidR="00083B67" w:rsidRDefault="00062EAE">
      <w:r>
        <w:rPr>
          <w:rFonts w:ascii="Verdana" w:hAnsi="Verdana"/>
          <w:color w:val="000000"/>
        </w:rPr>
        <w:t>These files are created automatically when the project is saved according to the configuration that the user has made.</w:t>
      </w:r>
      <w:r>
        <w:br/>
      </w:r>
      <w:r>
        <w:rPr>
          <w:rFonts w:ascii="Verdana" w:hAnsi="Verdana"/>
          <w:color w:val="000000"/>
        </w:rPr>
        <w:t>The files can be renamed in another project with the new project name and this will adopt the configuration that they contain.</w:t>
      </w:r>
      <w:r>
        <w:br/>
      </w:r>
      <w:r>
        <w:br/>
      </w:r>
      <w:r>
        <w:rPr>
          <w:rFonts w:ascii="Verdana" w:hAnsi="Verdana"/>
          <w:color w:val="000000"/>
        </w:rPr>
        <w:t>The Project contains and associates a group of files necessary to display a show: The following files must be created or selected in this order to use the software.</w:t>
      </w:r>
    </w:p>
    <w:p w:rsidR="00083B67" w:rsidRDefault="00062EAE">
      <w:pPr>
        <w:numPr>
          <w:ilvl w:val="0"/>
          <w:numId w:val="26"/>
        </w:numPr>
      </w:pPr>
      <w:r>
        <w:rPr>
          <w:rFonts w:ascii="Verdana" w:hAnsi="Verdana"/>
          <w:b/>
          <w:color w:val="000000"/>
        </w:rPr>
        <w:t>Wave File (.WAV</w:t>
      </w:r>
      <w:proofErr w:type="gramStart"/>
      <w:r>
        <w:rPr>
          <w:rFonts w:ascii="Verdana" w:hAnsi="Verdana"/>
          <w:b/>
          <w:color w:val="000000"/>
        </w:rPr>
        <w:t>)</w:t>
      </w:r>
      <w:proofErr w:type="gramEnd"/>
      <w:r>
        <w:br/>
      </w:r>
      <w:r>
        <w:rPr>
          <w:rFonts w:ascii="Verdana" w:hAnsi="Verdana"/>
          <w:color w:val="000000"/>
        </w:rPr>
        <w:t>Contains the music of the show to synchronize with cues.</w:t>
      </w:r>
    </w:p>
    <w:p w:rsidR="00083B67" w:rsidRDefault="00062EAE">
      <w:pPr>
        <w:numPr>
          <w:ilvl w:val="0"/>
          <w:numId w:val="26"/>
        </w:numPr>
      </w:pPr>
      <w:r>
        <w:rPr>
          <w:rFonts w:ascii="Verdana" w:hAnsi="Verdana"/>
          <w:b/>
          <w:color w:val="000000"/>
        </w:rPr>
        <w:t>Script Manager (.SCX</w:t>
      </w:r>
      <w:proofErr w:type="gramStart"/>
      <w:r>
        <w:rPr>
          <w:rFonts w:ascii="Verdana" w:hAnsi="Verdana"/>
          <w:b/>
          <w:color w:val="000000"/>
        </w:rPr>
        <w:t>)</w:t>
      </w:r>
      <w:proofErr w:type="gramEnd"/>
      <w:r>
        <w:br/>
      </w:r>
      <w:r>
        <w:rPr>
          <w:rFonts w:ascii="Verdana" w:hAnsi="Verdana"/>
          <w:color w:val="000000"/>
        </w:rPr>
        <w:t>Contains the Cues and associated Effects characteristics, Positions, Worlds, Firing addresses.</w:t>
      </w:r>
    </w:p>
    <w:p w:rsidR="00083B67" w:rsidRDefault="00062EAE">
      <w:pPr>
        <w:numPr>
          <w:ilvl w:val="0"/>
          <w:numId w:val="26"/>
        </w:numPr>
      </w:pPr>
      <w:r>
        <w:rPr>
          <w:rFonts w:ascii="Verdana" w:hAnsi="Verdana"/>
          <w:b/>
          <w:color w:val="000000"/>
        </w:rPr>
        <w:t>Visual Script (.CHR</w:t>
      </w:r>
      <w:proofErr w:type="gramStart"/>
      <w:r>
        <w:rPr>
          <w:rFonts w:ascii="Verdana" w:hAnsi="Verdana"/>
          <w:b/>
          <w:color w:val="000000"/>
        </w:rPr>
        <w:t>)</w:t>
      </w:r>
      <w:proofErr w:type="gramEnd"/>
      <w:r>
        <w:br/>
      </w:r>
      <w:r>
        <w:rPr>
          <w:rFonts w:ascii="Verdana" w:hAnsi="Verdana"/>
          <w:color w:val="000000"/>
        </w:rPr>
        <w:t>Contains a exported version of the Script used by the Viewer to run the simulation of the show.</w:t>
      </w:r>
    </w:p>
    <w:p w:rsidR="00083B67" w:rsidRDefault="00062EAE">
      <w:pPr>
        <w:numPr>
          <w:ilvl w:val="0"/>
          <w:numId w:val="26"/>
        </w:numPr>
      </w:pPr>
      <w:r>
        <w:rPr>
          <w:rFonts w:ascii="Verdana" w:hAnsi="Verdana"/>
          <w:b/>
          <w:color w:val="000000"/>
        </w:rPr>
        <w:t>Effects Manager (.EFX</w:t>
      </w:r>
      <w:proofErr w:type="gramStart"/>
      <w:r>
        <w:rPr>
          <w:rFonts w:ascii="Verdana" w:hAnsi="Verdana"/>
          <w:b/>
          <w:color w:val="000000"/>
        </w:rPr>
        <w:t>)</w:t>
      </w:r>
      <w:proofErr w:type="gramEnd"/>
      <w:r>
        <w:br/>
      </w:r>
      <w:r>
        <w:rPr>
          <w:rFonts w:ascii="Verdana" w:hAnsi="Verdana"/>
          <w:color w:val="000000"/>
        </w:rPr>
        <w:t>Contains the Effects with all the parameters necessary to be inserted in the cues of the Script Manager.</w:t>
      </w:r>
    </w:p>
    <w:p w:rsidR="00083B67" w:rsidRDefault="00062EAE">
      <w:pPr>
        <w:numPr>
          <w:ilvl w:val="0"/>
          <w:numId w:val="26"/>
        </w:numPr>
      </w:pPr>
      <w:r>
        <w:rPr>
          <w:rFonts w:ascii="Verdana" w:hAnsi="Verdana"/>
          <w:b/>
          <w:color w:val="000000"/>
        </w:rPr>
        <w:t>Position File (.POS</w:t>
      </w:r>
      <w:proofErr w:type="gramStart"/>
      <w:r>
        <w:rPr>
          <w:rFonts w:ascii="Verdana" w:hAnsi="Verdana"/>
          <w:b/>
          <w:color w:val="000000"/>
        </w:rPr>
        <w:t>)</w:t>
      </w:r>
      <w:proofErr w:type="gramEnd"/>
      <w:r>
        <w:br/>
      </w:r>
      <w:r>
        <w:rPr>
          <w:rFonts w:ascii="Verdana" w:hAnsi="Verdana"/>
          <w:color w:val="000000"/>
        </w:rPr>
        <w:t>Contains the Site positions. Created with the 3D Position Editor application.</w:t>
      </w:r>
    </w:p>
    <w:p w:rsidR="00083B67" w:rsidRDefault="00062EAE">
      <w:pPr>
        <w:numPr>
          <w:ilvl w:val="0"/>
          <w:numId w:val="26"/>
        </w:numPr>
      </w:pPr>
      <w:r>
        <w:rPr>
          <w:rFonts w:ascii="Verdana" w:hAnsi="Verdana"/>
          <w:b/>
          <w:color w:val="000000"/>
        </w:rPr>
        <w:t>Library (.LIB</w:t>
      </w:r>
      <w:proofErr w:type="gramStart"/>
      <w:r>
        <w:rPr>
          <w:rFonts w:ascii="Verdana" w:hAnsi="Verdana"/>
          <w:b/>
          <w:color w:val="000000"/>
        </w:rPr>
        <w:t>)</w:t>
      </w:r>
      <w:proofErr w:type="gramEnd"/>
      <w:r>
        <w:br/>
      </w:r>
      <w:r>
        <w:rPr>
          <w:rFonts w:ascii="Verdana" w:hAnsi="Verdana"/>
          <w:color w:val="000000"/>
        </w:rPr>
        <w:t>Contains the Library of effects. Created with the FX Generator application.</w:t>
      </w:r>
    </w:p>
    <w:p w:rsidR="00083B67" w:rsidRDefault="00062EAE">
      <w:r>
        <w:br/>
      </w:r>
      <w:r>
        <w:br/>
      </w:r>
      <w:r>
        <w:rPr>
          <w:rFonts w:ascii="Verdana" w:hAnsi="Verdana"/>
          <w:color w:val="000000"/>
        </w:rPr>
        <w:t>The Project can also contain optional files not necessary to display a show but useful for the operation of the Script Manager and Effects Manager:</w:t>
      </w:r>
    </w:p>
    <w:p w:rsidR="00083B67" w:rsidRDefault="00062EAE">
      <w:pPr>
        <w:numPr>
          <w:ilvl w:val="0"/>
          <w:numId w:val="26"/>
        </w:numPr>
      </w:pPr>
      <w:r>
        <w:rPr>
          <w:rFonts w:ascii="Verdana" w:hAnsi="Verdana"/>
          <w:b/>
          <w:color w:val="000000"/>
        </w:rPr>
        <w:t>Script Filters (.SFR</w:t>
      </w:r>
      <w:proofErr w:type="gramStart"/>
      <w:r>
        <w:rPr>
          <w:rFonts w:ascii="Verdana" w:hAnsi="Verdana"/>
          <w:b/>
          <w:color w:val="000000"/>
        </w:rPr>
        <w:t>)</w:t>
      </w:r>
      <w:proofErr w:type="gramEnd"/>
      <w:r>
        <w:br/>
      </w:r>
      <w:r>
        <w:rPr>
          <w:rFonts w:ascii="Verdana" w:hAnsi="Verdana"/>
          <w:color w:val="000000"/>
        </w:rPr>
        <w:t>Contains a table of custom filters set by the user, to filter the Script in different ways and to split the Script into various down-loadable tables to the Field Controller, and to Export the cues according to the Filter selected.</w:t>
      </w:r>
    </w:p>
    <w:p w:rsidR="00083B67" w:rsidRDefault="00062EAE">
      <w:pPr>
        <w:numPr>
          <w:ilvl w:val="0"/>
          <w:numId w:val="26"/>
        </w:numPr>
      </w:pPr>
      <w:r>
        <w:rPr>
          <w:rFonts w:ascii="Verdana" w:hAnsi="Verdana"/>
          <w:b/>
          <w:color w:val="000000"/>
        </w:rPr>
        <w:t>Script Sorts (.SSR</w:t>
      </w:r>
      <w:proofErr w:type="gramStart"/>
      <w:r>
        <w:rPr>
          <w:rFonts w:ascii="Verdana" w:hAnsi="Verdana"/>
          <w:b/>
          <w:color w:val="000000"/>
        </w:rPr>
        <w:t>)</w:t>
      </w:r>
      <w:proofErr w:type="gramEnd"/>
      <w:r>
        <w:br/>
      </w:r>
      <w:r>
        <w:rPr>
          <w:rFonts w:ascii="Verdana" w:hAnsi="Verdana"/>
          <w:color w:val="000000"/>
        </w:rPr>
        <w:t>Contains a table of custom Sorts set by the user, to sort the Script in different ways.</w:t>
      </w:r>
    </w:p>
    <w:p w:rsidR="00083B67" w:rsidRDefault="00062EAE">
      <w:pPr>
        <w:numPr>
          <w:ilvl w:val="0"/>
          <w:numId w:val="26"/>
        </w:numPr>
      </w:pPr>
      <w:r>
        <w:rPr>
          <w:rFonts w:ascii="Verdana" w:hAnsi="Verdana"/>
          <w:b/>
          <w:color w:val="000000"/>
        </w:rPr>
        <w:t>Effects Filters (.EFR</w:t>
      </w:r>
      <w:proofErr w:type="gramStart"/>
      <w:r>
        <w:rPr>
          <w:rFonts w:ascii="Verdana" w:hAnsi="Verdana"/>
          <w:b/>
          <w:color w:val="000000"/>
        </w:rPr>
        <w:t>)</w:t>
      </w:r>
      <w:proofErr w:type="gramEnd"/>
      <w:r>
        <w:br/>
      </w:r>
      <w:r>
        <w:rPr>
          <w:rFonts w:ascii="Verdana" w:hAnsi="Verdana"/>
          <w:color w:val="000000"/>
        </w:rPr>
        <w:t>Contains a table of custom filters set by the user, to filter the Effects Manager in different ways.</w:t>
      </w:r>
    </w:p>
    <w:p w:rsidR="00083B67" w:rsidRDefault="00062EAE">
      <w:pPr>
        <w:numPr>
          <w:ilvl w:val="0"/>
          <w:numId w:val="26"/>
        </w:numPr>
      </w:pPr>
      <w:r>
        <w:rPr>
          <w:rFonts w:ascii="Verdana" w:hAnsi="Verdana"/>
          <w:b/>
          <w:color w:val="000000"/>
        </w:rPr>
        <w:t>Effects Sorts (.ESR</w:t>
      </w:r>
      <w:proofErr w:type="gramStart"/>
      <w:r>
        <w:rPr>
          <w:rFonts w:ascii="Verdana" w:hAnsi="Verdana"/>
          <w:b/>
          <w:color w:val="000000"/>
        </w:rPr>
        <w:t>)</w:t>
      </w:r>
      <w:proofErr w:type="gramEnd"/>
      <w:r>
        <w:br/>
      </w:r>
      <w:r>
        <w:rPr>
          <w:rFonts w:ascii="Verdana" w:hAnsi="Verdana"/>
          <w:color w:val="000000"/>
        </w:rPr>
        <w:t>Contains a table of custom sorts set by the user, to sort the Effects Manager in different ways and to Export the cues according to the Filter selected.</w:t>
      </w:r>
    </w:p>
    <w:p w:rsidR="00083B67" w:rsidRPr="00FD2993" w:rsidRDefault="00062EAE" w:rsidP="00FD2993">
      <w:pPr>
        <w:rPr>
          <w:u w:val="single"/>
        </w:rPr>
      </w:pPr>
      <w:r>
        <w:br/>
      </w:r>
      <w:r>
        <w:br/>
      </w:r>
      <w:r>
        <w:rPr>
          <w:rFonts w:ascii="Verdana" w:hAnsi="Verdana"/>
          <w:color w:val="000000"/>
        </w:rPr>
        <w:t>Script and Effects Filters and Sorts can be associated in the Script or Effect View tool bar to create a view that combines a filtered Script Manager or Effect Manager sorted in a specific way.</w:t>
      </w:r>
      <w:r>
        <w:br/>
      </w:r>
      <w:r>
        <w:rPr>
          <w:rFonts w:ascii="Verdana" w:hAnsi="Verdana"/>
          <w:color w:val="000000"/>
        </w:rPr>
        <w:t xml:space="preserve">For complete details in the </w:t>
      </w:r>
      <w:r>
        <w:rPr>
          <w:rFonts w:ascii="Verdana" w:hAnsi="Verdana"/>
          <w:b/>
          <w:color w:val="000000"/>
        </w:rPr>
        <w:t xml:space="preserve">VISUAL </w:t>
      </w:r>
      <w:proofErr w:type="gramStart"/>
      <w:r>
        <w:rPr>
          <w:rFonts w:ascii="Verdana" w:hAnsi="Verdana"/>
          <w:b/>
          <w:color w:val="000000"/>
        </w:rPr>
        <w:t>APPLICATIONS</w:t>
      </w:r>
      <w:r>
        <w:rPr>
          <w:rFonts w:ascii="Verdana" w:hAnsi="Verdana"/>
          <w:color w:val="000000"/>
        </w:rPr>
        <w:t xml:space="preserve"> ,</w:t>
      </w:r>
      <w:proofErr w:type="gramEnd"/>
      <w:r>
        <w:rPr>
          <w:rFonts w:ascii="Verdana" w:hAnsi="Verdana"/>
          <w:color w:val="000000"/>
        </w:rPr>
        <w:t xml:space="preserve"> please refer to their own User's Guide</w:t>
      </w:r>
      <w:r w:rsidR="00E37489">
        <w:rPr>
          <w:rFonts w:ascii="Verdana" w:hAnsi="Verdana"/>
          <w:color w:val="000000"/>
        </w:rPr>
        <w:t xml:space="preserve"> or,</w:t>
      </w:r>
      <w:r w:rsidR="00E37489">
        <w:rPr>
          <w:rFonts w:ascii="Verdana" w:hAnsi="Verdana"/>
          <w:color w:val="000000"/>
        </w:rPr>
        <w:br/>
      </w:r>
      <w:hyperlink r:id="rId83" w:history="1">
        <w:r w:rsidR="00E37489" w:rsidRPr="00E37489">
          <w:rPr>
            <w:rStyle w:val="Hyperlink"/>
            <w:rFonts w:ascii="Verdana" w:hAnsi="Verdana"/>
          </w:rPr>
          <w:t>READ THE INSTRUCTIONS FOR A QUICK START GUIDE</w:t>
        </w:r>
      </w:hyperlink>
      <w:r>
        <w:br/>
      </w:r>
      <w:r>
        <w:br/>
      </w:r>
      <w:r>
        <w:lastRenderedPageBreak/>
        <w:br/>
      </w:r>
      <w:bookmarkStart w:id="25" w:name="_topic_SoftwareUserFoldersStructure"/>
      <w:bookmarkEnd w:id="25"/>
      <w:r w:rsidRPr="00FD2993">
        <w:rPr>
          <w:rFonts w:ascii="Tahoma" w:hAnsi="Tahoma"/>
          <w:b/>
          <w:color w:val="4F81BD"/>
          <w:sz w:val="26"/>
          <w:u w:val="single"/>
        </w:rPr>
        <w:t>Software User Folders Structure</w:t>
      </w:r>
    </w:p>
    <w:p w:rsidR="00083B67" w:rsidRDefault="00083B67"/>
    <w:p w:rsidR="00083B67" w:rsidRDefault="00062EAE">
      <w:r>
        <w:rPr>
          <w:rFonts w:ascii="Verdana" w:hAnsi="Verdana"/>
          <w:b/>
          <w:color w:val="000000"/>
        </w:rPr>
        <w:t>It is recommended to create and maintain a logical folder structure that can be shared with other users within a company and to store orderly the production show files.</w:t>
      </w:r>
    </w:p>
    <w:p w:rsidR="00083B67" w:rsidRDefault="00083B67"/>
    <w:p w:rsidR="00083B67" w:rsidRDefault="00062EAE">
      <w:r>
        <w:rPr>
          <w:rFonts w:ascii="Verdana" w:hAnsi="Verdana"/>
          <w:color w:val="000000"/>
        </w:rPr>
        <w:t>You can start by using the same root drive C: or D:</w:t>
      </w:r>
    </w:p>
    <w:p w:rsidR="00083B67" w:rsidRDefault="00083B67"/>
    <w:p w:rsidR="00083B67" w:rsidRDefault="00062EAE">
      <w:r>
        <w:rPr>
          <w:rFonts w:ascii="Verdana" w:hAnsi="Verdana"/>
          <w:color w:val="000000"/>
        </w:rPr>
        <w:t xml:space="preserve">In C: or any </w:t>
      </w:r>
      <w:proofErr w:type="gramStart"/>
      <w:r>
        <w:rPr>
          <w:rFonts w:ascii="Verdana" w:hAnsi="Verdana"/>
          <w:color w:val="000000"/>
        </w:rPr>
        <w:t>drive,</w:t>
      </w:r>
      <w:proofErr w:type="gramEnd"/>
      <w:r>
        <w:rPr>
          <w:rFonts w:ascii="Verdana" w:hAnsi="Verdana"/>
          <w:color w:val="000000"/>
        </w:rPr>
        <w:t xml:space="preserve"> create a root folder for the Visual Show Director software files.</w:t>
      </w:r>
    </w:p>
    <w:p w:rsidR="00083B67" w:rsidRDefault="00062EAE">
      <w:r>
        <w:rPr>
          <w:rFonts w:ascii="Verdana" w:hAnsi="Verdana"/>
          <w:color w:val="000000"/>
        </w:rPr>
        <w:t>The following is just an example. You decide what kind of order is best for you.</w:t>
      </w:r>
    </w:p>
    <w:p w:rsidR="00083B67" w:rsidRDefault="00083B67"/>
    <w:p w:rsidR="00083B67" w:rsidRDefault="00062EAE">
      <w:r>
        <w:rPr>
          <w:rFonts w:ascii="Verdana" w:hAnsi="Verdana"/>
          <w:color w:val="000000"/>
        </w:rPr>
        <w:t>Example:</w:t>
      </w:r>
    </w:p>
    <w:p w:rsidR="00083B67" w:rsidRDefault="00083B67"/>
    <w:p w:rsidR="00083B67" w:rsidRDefault="00062EAE">
      <w:r>
        <w:rPr>
          <w:noProof/>
        </w:rPr>
        <w:drawing>
          <wp:inline distT="0" distB="0" distL="0" distR="0">
            <wp:extent cx="2762250" cy="4857750"/>
            <wp:effectExtent l="0" t="0" r="0" b="0"/>
            <wp:docPr id="66" name="Pic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6.png"/>
                    <pic:cNvPicPr/>
                  </pic:nvPicPr>
                  <pic:blipFill>
                    <a:blip r:embed="rId84" cstate="print"/>
                    <a:stretch>
                      <a:fillRect/>
                    </a:stretch>
                  </pic:blipFill>
                  <pic:spPr>
                    <a:xfrm>
                      <a:off x="0" y="0"/>
                      <a:ext cx="2762250" cy="4857750"/>
                    </a:xfrm>
                    <a:prstGeom prst="rect">
                      <a:avLst/>
                    </a:prstGeom>
                  </pic:spPr>
                </pic:pic>
              </a:graphicData>
            </a:graphic>
          </wp:inline>
        </w:drawing>
      </w:r>
    </w:p>
    <w:p w:rsidR="00083B67" w:rsidRDefault="00083B67"/>
    <w:p w:rsidR="00083B67" w:rsidRDefault="00083B67"/>
    <w:p w:rsidR="00083B67" w:rsidRDefault="00062EAE">
      <w:r>
        <w:rPr>
          <w:rFonts w:ascii="Verdana" w:hAnsi="Verdana"/>
          <w:b/>
          <w:color w:val="000000"/>
        </w:rPr>
        <w:t>There will be common files used in every project: Effects Manager, Visual Libraries, Sorts and Filters, Custom Reports</w:t>
      </w:r>
      <w:r>
        <w:rPr>
          <w:rFonts w:ascii="Verdana" w:hAnsi="Verdana"/>
          <w:color w:val="000000"/>
        </w:rPr>
        <w:t>,</w:t>
      </w:r>
      <w:r w:rsidR="00FD2993">
        <w:rPr>
          <w:rFonts w:ascii="Verdana" w:hAnsi="Verdana"/>
          <w:color w:val="000000"/>
        </w:rPr>
        <w:t xml:space="preserve"> </w:t>
      </w:r>
      <w:r>
        <w:rPr>
          <w:rFonts w:ascii="Verdana" w:hAnsi="Verdana"/>
          <w:b/>
          <w:color w:val="000000"/>
        </w:rPr>
        <w:t>Layouts,</w:t>
      </w:r>
      <w:r>
        <w:rPr>
          <w:rFonts w:ascii="Verdana" w:hAnsi="Verdana"/>
          <w:color w:val="000000"/>
        </w:rPr>
        <w:t xml:space="preserve"> </w:t>
      </w:r>
      <w:r>
        <w:rPr>
          <w:rFonts w:ascii="Verdana" w:hAnsi="Verdana"/>
          <w:b/>
          <w:color w:val="000000"/>
        </w:rPr>
        <w:t>Sites, Music</w:t>
      </w:r>
      <w:proofErr w:type="gramStart"/>
      <w:r>
        <w:rPr>
          <w:rFonts w:ascii="Verdana" w:hAnsi="Verdana"/>
          <w:b/>
          <w:color w:val="000000"/>
        </w:rPr>
        <w:t>,</w:t>
      </w:r>
      <w:r>
        <w:rPr>
          <w:rFonts w:ascii="Verdana" w:hAnsi="Verdana"/>
          <w:color w:val="000000"/>
        </w:rPr>
        <w:t xml:space="preserve">  that</w:t>
      </w:r>
      <w:proofErr w:type="gramEnd"/>
      <w:r>
        <w:rPr>
          <w:rFonts w:ascii="Verdana" w:hAnsi="Verdana"/>
          <w:color w:val="000000"/>
        </w:rPr>
        <w:t xml:space="preserve"> can be located in dedicated folders as common shared resources.</w:t>
      </w:r>
    </w:p>
    <w:p w:rsidR="00083B67" w:rsidRDefault="00083B67"/>
    <w:p w:rsidR="00083B67" w:rsidRDefault="00062EAE">
      <w:r>
        <w:rPr>
          <w:rFonts w:ascii="Verdana" w:hAnsi="Verdana"/>
          <w:b/>
          <w:color w:val="000000"/>
        </w:rPr>
        <w:t>If you create a Template project that will always open these common files, you will need to add only Script and Wave, most likely.</w:t>
      </w:r>
    </w:p>
    <w:p w:rsidR="00083B67" w:rsidRDefault="00083B67"/>
    <w:p w:rsidR="00083B67" w:rsidRDefault="00062EAE">
      <w:r>
        <w:rPr>
          <w:rFonts w:ascii="Verdana" w:hAnsi="Verdana"/>
          <w:color w:val="000000"/>
        </w:rPr>
        <w:t xml:space="preserve">In each specific project there will be files corresponding more exclusively to the project like: </w:t>
      </w:r>
      <w:proofErr w:type="spellStart"/>
      <w:r>
        <w:rPr>
          <w:rFonts w:ascii="Verdana" w:hAnsi="Verdana"/>
          <w:color w:val="000000"/>
        </w:rPr>
        <w:t>Scripts</w:t>
      </w:r>
      <w:proofErr w:type="gramStart"/>
      <w:r>
        <w:rPr>
          <w:rFonts w:ascii="Verdana" w:hAnsi="Verdana"/>
          <w:color w:val="000000"/>
        </w:rPr>
        <w:t>,Sites</w:t>
      </w:r>
      <w:proofErr w:type="spellEnd"/>
      <w:proofErr w:type="gramEnd"/>
      <w:r>
        <w:rPr>
          <w:rFonts w:ascii="Verdana" w:hAnsi="Verdana"/>
          <w:color w:val="000000"/>
        </w:rPr>
        <w:t xml:space="preserve">, Reports... </w:t>
      </w:r>
    </w:p>
    <w:p w:rsidR="00062EAE" w:rsidRDefault="00062EAE">
      <w:pPr>
        <w:pBdr>
          <w:top w:val="none" w:sz="0" w:space="1" w:color="AAAAAA"/>
          <w:left w:val="none" w:sz="0" w:space="1" w:color="AAAAAA"/>
          <w:bottom w:val="single" w:sz="0" w:space="1" w:color="AAAAAA"/>
          <w:right w:val="none" w:sz="0" w:space="1" w:color="AAAAAA"/>
        </w:pBdr>
        <w:shd w:val="clear" w:color="auto" w:fill="FFFFFF"/>
        <w:spacing w:before="75" w:after="450"/>
        <w:outlineLvl w:val="0"/>
        <w:rPr>
          <w:rFonts w:ascii="Tahoma" w:hAnsi="Tahoma"/>
          <w:i/>
          <w:color w:val="C0C0C0"/>
        </w:rPr>
      </w:pPr>
      <w:bookmarkStart w:id="26" w:name="_topic_TheProject"/>
      <w:bookmarkEnd w:id="26"/>
    </w:p>
    <w:p w:rsidR="00083B67" w:rsidRDefault="00062EAE">
      <w:pPr>
        <w:pBdr>
          <w:top w:val="none" w:sz="0" w:space="1" w:color="AAAAAA"/>
          <w:left w:val="none" w:sz="0" w:space="1" w:color="AAAAAA"/>
          <w:bottom w:val="single" w:sz="0" w:space="1" w:color="AAAAAA"/>
          <w:right w:val="none" w:sz="0" w:space="1" w:color="AAAAAA"/>
        </w:pBdr>
        <w:shd w:val="clear" w:color="auto" w:fill="FFFFFF"/>
        <w:spacing w:before="75" w:after="450"/>
        <w:outlineLvl w:val="0"/>
      </w:pPr>
      <w:r>
        <w:rPr>
          <w:rFonts w:ascii="Tahoma" w:hAnsi="Tahoma"/>
          <w:b/>
          <w:color w:val="365F91"/>
          <w:sz w:val="28"/>
        </w:rPr>
        <w:lastRenderedPageBreak/>
        <w:t>The Project</w:t>
      </w:r>
    </w:p>
    <w:p w:rsidR="00083B67" w:rsidRDefault="00062EAE">
      <w:r>
        <w:br/>
      </w:r>
      <w:r>
        <w:rPr>
          <w:rFonts w:ascii="Verdana" w:hAnsi="Verdana"/>
          <w:b/>
          <w:color w:val="000000"/>
        </w:rPr>
        <w:t>The Project File</w:t>
      </w:r>
      <w:r>
        <w:br/>
      </w:r>
      <w:r>
        <w:br/>
      </w:r>
      <w:r>
        <w:rPr>
          <w:rFonts w:ascii="Verdana" w:hAnsi="Verdana"/>
          <w:color w:val="000000"/>
        </w:rPr>
        <w:t>Show Director stores all information in Project files (.</w:t>
      </w:r>
      <w:proofErr w:type="spellStart"/>
      <w:r>
        <w:rPr>
          <w:rFonts w:ascii="Verdana" w:hAnsi="Verdana"/>
          <w:color w:val="000000"/>
        </w:rPr>
        <w:t>pyr</w:t>
      </w:r>
      <w:proofErr w:type="spellEnd"/>
      <w:r>
        <w:rPr>
          <w:rFonts w:ascii="Verdana" w:hAnsi="Verdana"/>
          <w:color w:val="000000"/>
        </w:rPr>
        <w:t xml:space="preserve">). Project files linking the group of files necessary to conduct the operation of show scripting and downloading to the Field Controllers. </w:t>
      </w:r>
      <w:r>
        <w:br/>
      </w:r>
      <w:r>
        <w:br/>
      </w:r>
      <w:r>
        <w:rPr>
          <w:rFonts w:ascii="Verdana" w:hAnsi="Verdana"/>
          <w:b/>
          <w:color w:val="000000"/>
        </w:rPr>
        <w:t xml:space="preserve">You must always start by </w:t>
      </w:r>
      <w:hyperlink r:id="rId85">
        <w:r>
          <w:rPr>
            <w:rFonts w:ascii="Verdana" w:hAnsi="Verdana"/>
            <w:b/>
            <w:color w:val="0000FF"/>
            <w:u w:val="single"/>
          </w:rPr>
          <w:t>creating a Project</w:t>
        </w:r>
      </w:hyperlink>
      <w:r>
        <w:rPr>
          <w:rFonts w:ascii="Verdana" w:hAnsi="Verdana"/>
          <w:b/>
          <w:color w:val="000000"/>
        </w:rPr>
        <w:t>, with the command New Project. If you choose to not create a Project, you won't be able to save settings and layouts and will be forced to open every time the group of files again.</w:t>
      </w:r>
      <w:r>
        <w:br/>
      </w:r>
    </w:p>
    <w:p w:rsidR="00083B67" w:rsidRDefault="00083B67"/>
    <w:p w:rsidR="00083B67" w:rsidRDefault="00DE4325">
      <w:pPr>
        <w:spacing w:before="105" w:after="105"/>
      </w:pPr>
      <w:hyperlink r:id="rId86">
        <w:r w:rsidR="00062EAE">
          <w:rPr>
            <w:rFonts w:ascii="Tahoma" w:hAnsi="Tahoma"/>
            <w:b/>
            <w:color w:val="1E5798"/>
          </w:rPr>
          <w:t>Download the Visual Show Director Files structure Map</w:t>
        </w:r>
      </w:hyperlink>
    </w:p>
    <w:p w:rsidR="00083B67" w:rsidRDefault="00083B67">
      <w:pPr>
        <w:spacing w:before="105" w:after="105"/>
      </w:pPr>
    </w:p>
    <w:p w:rsidR="00083B67" w:rsidRPr="00FD2993"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27" w:name="_topic_CreateaNewProject"/>
      <w:bookmarkEnd w:id="27"/>
      <w:r w:rsidRPr="00FD2993">
        <w:rPr>
          <w:rFonts w:ascii="Tahoma" w:hAnsi="Tahoma"/>
          <w:b/>
          <w:color w:val="4F81BD"/>
          <w:sz w:val="26"/>
          <w:u w:val="single"/>
        </w:rPr>
        <w:t>Create a New Project</w:t>
      </w:r>
    </w:p>
    <w:p w:rsidR="00083B67" w:rsidRDefault="00062EAE">
      <w:r>
        <w:br/>
      </w:r>
      <w:r>
        <w:rPr>
          <w:rFonts w:ascii="Verdana" w:hAnsi="Verdana"/>
          <w:color w:val="000000"/>
          <w:u w:val="single"/>
        </w:rPr>
        <w:t xml:space="preserve">Start by creating a Project, with the command </w:t>
      </w:r>
      <w:r>
        <w:rPr>
          <w:rFonts w:ascii="Verdana" w:hAnsi="Verdana"/>
          <w:b/>
          <w:color w:val="000000"/>
          <w:u w:val="single"/>
        </w:rPr>
        <w:t>File Menu&gt; New Project</w:t>
      </w:r>
      <w:r>
        <w:rPr>
          <w:rFonts w:ascii="Verdana" w:hAnsi="Verdana"/>
          <w:color w:val="000000"/>
          <w:u w:val="single"/>
        </w:rPr>
        <w:t xml:space="preserve"> or press (</w:t>
      </w:r>
      <w:proofErr w:type="spellStart"/>
      <w:r>
        <w:rPr>
          <w:rFonts w:ascii="Verdana" w:hAnsi="Verdana"/>
          <w:color w:val="000000"/>
          <w:u w:val="single"/>
        </w:rPr>
        <w:t>Ctrl+N</w:t>
      </w:r>
      <w:proofErr w:type="spellEnd"/>
      <w:r>
        <w:rPr>
          <w:rFonts w:ascii="Verdana" w:hAnsi="Verdana"/>
          <w:color w:val="000000"/>
          <w:u w:val="single"/>
        </w:rPr>
        <w:t>).</w:t>
      </w:r>
      <w:r>
        <w:br/>
      </w:r>
      <w:r>
        <w:rPr>
          <w:rFonts w:ascii="Verdana" w:hAnsi="Verdana"/>
          <w:color w:val="000000"/>
        </w:rPr>
        <w:tab/>
      </w:r>
      <w:r>
        <w:rPr>
          <w:rFonts w:ascii="Verdana" w:hAnsi="Verdana"/>
          <w:color w:val="000000"/>
        </w:rPr>
        <w:tab/>
      </w:r>
      <w:r>
        <w:rPr>
          <w:rFonts w:ascii="Verdana" w:hAnsi="Verdana"/>
          <w:color w:val="000000"/>
        </w:rPr>
        <w:tab/>
      </w:r>
    </w:p>
    <w:p w:rsidR="00083B67" w:rsidRDefault="00062EAE">
      <w:r>
        <w:rPr>
          <w:rFonts w:ascii="Verdana" w:hAnsi="Verdana"/>
          <w:color w:val="000000"/>
        </w:rPr>
        <w:t xml:space="preserve">By creating a </w:t>
      </w:r>
      <w:proofErr w:type="gramStart"/>
      <w:r>
        <w:rPr>
          <w:rFonts w:ascii="Verdana" w:hAnsi="Verdana"/>
          <w:color w:val="000000"/>
        </w:rPr>
        <w:t>Project(</w:t>
      </w:r>
      <w:proofErr w:type="gramEnd"/>
      <w:r>
        <w:rPr>
          <w:rFonts w:ascii="Verdana" w:hAnsi="Verdana"/>
          <w:color w:val="000000"/>
        </w:rPr>
        <w:t>.</w:t>
      </w:r>
      <w:proofErr w:type="spellStart"/>
      <w:r>
        <w:rPr>
          <w:rFonts w:ascii="Verdana" w:hAnsi="Verdana"/>
          <w:color w:val="000000"/>
        </w:rPr>
        <w:t>pyr</w:t>
      </w:r>
      <w:proofErr w:type="spellEnd"/>
      <w:r>
        <w:rPr>
          <w:rFonts w:ascii="Verdana" w:hAnsi="Verdana"/>
          <w:color w:val="000000"/>
        </w:rPr>
        <w:t>) all of the necessary files for show design will be grouped together and opened automatically each time the project is opened. If you choose not to create a Project, you won't be able to save settings and will be forced to open the group of files individually.</w:t>
      </w:r>
      <w:r>
        <w:br/>
      </w:r>
      <w:r>
        <w:br/>
      </w:r>
      <w:r>
        <w:rPr>
          <w:rFonts w:ascii="Verdana" w:hAnsi="Verdana"/>
          <w:color w:val="000000"/>
        </w:rPr>
        <w:t xml:space="preserve">Once the Project is created you have to continue opening existing or creating new files in order for them to be grouped: </w:t>
      </w:r>
    </w:p>
    <w:p w:rsidR="00083B67" w:rsidRDefault="00062EAE">
      <w:r>
        <w:rPr>
          <w:rFonts w:ascii="Verdana" w:hAnsi="Verdana"/>
          <w:color w:val="000000"/>
        </w:rPr>
        <w:t xml:space="preserve">From the </w:t>
      </w:r>
      <w:r>
        <w:rPr>
          <w:rFonts w:ascii="Verdana" w:hAnsi="Verdana"/>
          <w:b/>
          <w:color w:val="000000"/>
        </w:rPr>
        <w:t>File Menu</w:t>
      </w:r>
      <w:r>
        <w:rPr>
          <w:rFonts w:ascii="Verdana" w:hAnsi="Verdana"/>
          <w:color w:val="000000"/>
        </w:rPr>
        <w:t xml:space="preserve"> Create New</w:t>
      </w:r>
      <w:proofErr w:type="gramStart"/>
      <w:r>
        <w:rPr>
          <w:rFonts w:ascii="Verdana" w:hAnsi="Verdana"/>
          <w:color w:val="000000"/>
        </w:rPr>
        <w:t>:</w:t>
      </w:r>
      <w:proofErr w:type="gramEnd"/>
      <w:r>
        <w:br/>
      </w:r>
      <w:r>
        <w:br/>
      </w:r>
      <w:r>
        <w:rPr>
          <w:rFonts w:ascii="Verdana" w:hAnsi="Verdana"/>
          <w:b/>
          <w:color w:val="000000"/>
        </w:rPr>
        <w:t>Script Manager (.</w:t>
      </w:r>
      <w:proofErr w:type="spellStart"/>
      <w:r>
        <w:rPr>
          <w:rFonts w:ascii="Verdana" w:hAnsi="Verdana"/>
          <w:b/>
          <w:color w:val="000000"/>
        </w:rPr>
        <w:t>scx</w:t>
      </w:r>
      <w:proofErr w:type="spellEnd"/>
      <w:r>
        <w:rPr>
          <w:rFonts w:ascii="Verdana" w:hAnsi="Verdana"/>
          <w:b/>
          <w:color w:val="000000"/>
        </w:rPr>
        <w:t>).</w:t>
      </w:r>
      <w:r>
        <w:br/>
      </w:r>
      <w:r>
        <w:rPr>
          <w:rFonts w:ascii="Verdana" w:hAnsi="Verdana"/>
          <w:color w:val="000000"/>
        </w:rPr>
        <w:t>This is the window for scripting, containing the time-line and all the information of the show. (</w:t>
      </w:r>
      <w:proofErr w:type="gramStart"/>
      <w:r>
        <w:rPr>
          <w:rFonts w:ascii="Verdana" w:hAnsi="Verdana"/>
          <w:color w:val="000000"/>
        </w:rPr>
        <w:t>create</w:t>
      </w:r>
      <w:proofErr w:type="gramEnd"/>
      <w:r>
        <w:rPr>
          <w:rFonts w:ascii="Verdana" w:hAnsi="Verdana"/>
          <w:color w:val="000000"/>
        </w:rPr>
        <w:t xml:space="preserve"> new, or open existing)</w:t>
      </w:r>
      <w:r>
        <w:br/>
      </w:r>
      <w:r>
        <w:br/>
      </w:r>
      <w:proofErr w:type="gramStart"/>
      <w:r>
        <w:rPr>
          <w:rFonts w:ascii="Verdana" w:hAnsi="Verdana"/>
          <w:b/>
          <w:color w:val="000000"/>
        </w:rPr>
        <w:t>Effects Manager (.</w:t>
      </w:r>
      <w:proofErr w:type="spellStart"/>
      <w:r>
        <w:rPr>
          <w:rFonts w:ascii="Verdana" w:hAnsi="Verdana"/>
          <w:b/>
          <w:color w:val="000000"/>
        </w:rPr>
        <w:t>efx</w:t>
      </w:r>
      <w:proofErr w:type="spellEnd"/>
      <w:r>
        <w:rPr>
          <w:rFonts w:ascii="Verdana" w:hAnsi="Verdana"/>
          <w:b/>
          <w:color w:val="000000"/>
        </w:rPr>
        <w:t>).</w:t>
      </w:r>
      <w:proofErr w:type="gramEnd"/>
      <w:r>
        <w:br/>
      </w:r>
      <w:r>
        <w:rPr>
          <w:rFonts w:ascii="Verdana" w:hAnsi="Verdana"/>
          <w:color w:val="000000"/>
        </w:rPr>
        <w:t>This is the window that contains your Database of Effects. You will insert effects or drag them from this window into the Script. With this file it is NOT necessary to re-type effects in the Script Manager every time you make an entry, if they are previously stored with all their characteristics in the Effects Manager. You can have as many Effects Manager databases as you want.</w:t>
      </w:r>
      <w:r>
        <w:br/>
      </w:r>
      <w:r>
        <w:br/>
      </w:r>
      <w:proofErr w:type="gramStart"/>
      <w:r>
        <w:rPr>
          <w:rFonts w:ascii="Verdana" w:hAnsi="Verdana"/>
          <w:b/>
          <w:color w:val="000000"/>
        </w:rPr>
        <w:t>Wave Display (.wav).</w:t>
      </w:r>
      <w:proofErr w:type="gramEnd"/>
      <w:r>
        <w:br/>
      </w:r>
      <w:r>
        <w:rPr>
          <w:rFonts w:ascii="Verdana" w:hAnsi="Verdana"/>
          <w:color w:val="000000"/>
        </w:rPr>
        <w:t>This is the window that displays your music in the form of a PCM WAV file. You will navigate through the Script and Music clicking on this display.</w:t>
      </w:r>
      <w:r>
        <w:br/>
      </w:r>
      <w:r>
        <w:rPr>
          <w:rFonts w:ascii="Verdana" w:hAnsi="Verdana"/>
          <w:color w:val="000000"/>
        </w:rPr>
        <w:t xml:space="preserve">You will be able to insert cues or effects directly from here, and see a display of marks of them in the wave display. The resolution of the display is adjustable. WITHOUT a .wav file, cuing in times using cue function will not be possible as there is no reference of time without the WAV. </w:t>
      </w:r>
      <w:r>
        <w:br/>
      </w:r>
    </w:p>
    <w:p w:rsidR="00083B67" w:rsidRDefault="00062EAE">
      <w:r>
        <w:rPr>
          <w:rFonts w:ascii="Verdana" w:hAnsi="Verdana"/>
          <w:b/>
          <w:color w:val="000000"/>
        </w:rPr>
        <w:t xml:space="preserve">Sorts &amp; Filters: </w:t>
      </w:r>
      <w:r>
        <w:rPr>
          <w:rFonts w:ascii="Verdana" w:hAnsi="Verdana"/>
          <w:color w:val="000000"/>
        </w:rPr>
        <w:t xml:space="preserve">Files that you create to change the view, organize, or arrange a Script </w:t>
      </w:r>
      <w:proofErr w:type="gramStart"/>
      <w:r>
        <w:rPr>
          <w:rFonts w:ascii="Verdana" w:hAnsi="Verdana"/>
          <w:color w:val="000000"/>
        </w:rPr>
        <w:t>Manager(</w:t>
      </w:r>
      <w:proofErr w:type="gramEnd"/>
      <w:r>
        <w:rPr>
          <w:rFonts w:ascii="Verdana" w:hAnsi="Verdana"/>
          <w:color w:val="000000"/>
        </w:rPr>
        <w:t>.</w:t>
      </w:r>
      <w:proofErr w:type="spellStart"/>
      <w:r>
        <w:rPr>
          <w:rFonts w:ascii="Verdana" w:hAnsi="Verdana"/>
          <w:color w:val="000000"/>
        </w:rPr>
        <w:t>scx</w:t>
      </w:r>
      <w:proofErr w:type="spellEnd"/>
      <w:r>
        <w:rPr>
          <w:rFonts w:ascii="Verdana" w:hAnsi="Verdana"/>
          <w:color w:val="000000"/>
        </w:rPr>
        <w:t>) or Effects Manager(.</w:t>
      </w:r>
      <w:proofErr w:type="spellStart"/>
      <w:r>
        <w:rPr>
          <w:rFonts w:ascii="Verdana" w:hAnsi="Verdana"/>
          <w:color w:val="000000"/>
        </w:rPr>
        <w:t>efr</w:t>
      </w:r>
      <w:proofErr w:type="spellEnd"/>
      <w:r>
        <w:rPr>
          <w:rFonts w:ascii="Verdana" w:hAnsi="Verdana"/>
          <w:color w:val="000000"/>
        </w:rPr>
        <w:t xml:space="preserve">) file. The purpose of using Sorts &amp; Filters is to quickly access and organize the vast amount of information contained in your show files. Create a Filter and then enter in what parameters it will use to search, arrange, show or hide certain data. </w:t>
      </w:r>
    </w:p>
    <w:p w:rsidR="00083B67" w:rsidRDefault="00062EAE">
      <w:r>
        <w:br/>
      </w:r>
      <w:r>
        <w:rPr>
          <w:rFonts w:ascii="Verdana" w:hAnsi="Verdana"/>
          <w:b/>
          <w:color w:val="000000"/>
        </w:rPr>
        <w:t>Script Filter Manager (.</w:t>
      </w:r>
      <w:proofErr w:type="spellStart"/>
      <w:r>
        <w:rPr>
          <w:rFonts w:ascii="Verdana" w:hAnsi="Verdana"/>
          <w:b/>
          <w:color w:val="000000"/>
        </w:rPr>
        <w:t>sfr</w:t>
      </w:r>
      <w:proofErr w:type="spellEnd"/>
      <w:r>
        <w:rPr>
          <w:rFonts w:ascii="Verdana" w:hAnsi="Verdana"/>
          <w:b/>
          <w:color w:val="000000"/>
        </w:rPr>
        <w:t>).</w:t>
      </w:r>
      <w:r>
        <w:br/>
      </w:r>
      <w:proofErr w:type="gramStart"/>
      <w:r>
        <w:rPr>
          <w:rFonts w:ascii="Verdana" w:hAnsi="Verdana"/>
          <w:color w:val="000000"/>
        </w:rPr>
        <w:t>this</w:t>
      </w:r>
      <w:proofErr w:type="gramEnd"/>
      <w:r>
        <w:rPr>
          <w:rFonts w:ascii="Verdana" w:hAnsi="Verdana"/>
          <w:color w:val="000000"/>
        </w:rPr>
        <w:t xml:space="preserve"> window contains all possible Filter combinations for all columns that you create. This file </w:t>
      </w:r>
      <w:r>
        <w:rPr>
          <w:rFonts w:ascii="Verdana" w:hAnsi="Verdana"/>
          <w:color w:val="000000"/>
        </w:rPr>
        <w:lastRenderedPageBreak/>
        <w:t xml:space="preserve">can be opened in multiple Projects, saving once in order to use your preferred filters at any time. This window or control panel serves to create the Table files that will be downloaded to the Field Controller. You can assign to each filter a Field Controller ID (serial number) and a Firing Table ID. There is a Function to see the Unfiltered Cue, to avoid miss-download of firing data. </w:t>
      </w:r>
    </w:p>
    <w:p w:rsidR="00083B67" w:rsidRDefault="00083B67"/>
    <w:p w:rsidR="00083B67" w:rsidRDefault="00062EAE">
      <w:r>
        <w:rPr>
          <w:rFonts w:ascii="Verdana" w:hAnsi="Verdana"/>
          <w:b/>
          <w:color w:val="000000"/>
        </w:rPr>
        <w:t>Script Sort Manager (.</w:t>
      </w:r>
      <w:proofErr w:type="spellStart"/>
      <w:r>
        <w:rPr>
          <w:rFonts w:ascii="Verdana" w:hAnsi="Verdana"/>
          <w:b/>
          <w:color w:val="000000"/>
        </w:rPr>
        <w:t>ssr</w:t>
      </w:r>
      <w:proofErr w:type="spellEnd"/>
      <w:r>
        <w:rPr>
          <w:rFonts w:ascii="Verdana" w:hAnsi="Verdana"/>
          <w:b/>
          <w:color w:val="000000"/>
        </w:rPr>
        <w:t>).</w:t>
      </w:r>
      <w:r>
        <w:rPr>
          <w:rFonts w:ascii="Verdana" w:hAnsi="Verdana"/>
          <w:color w:val="000000"/>
        </w:rPr>
        <w:t xml:space="preserve"> It contains allows you to create all possible combinations to arrange the columns and rows. This file can be opened in multiple Projects, saving once in order to use your preferred Sorts at any time. For example, arrange by Position, Effect, Duration, </w:t>
      </w:r>
      <w:proofErr w:type="gramStart"/>
      <w:r>
        <w:rPr>
          <w:rFonts w:ascii="Verdana" w:hAnsi="Verdana"/>
          <w:color w:val="000000"/>
        </w:rPr>
        <w:t>Caliber</w:t>
      </w:r>
      <w:proofErr w:type="gramEnd"/>
      <w:r>
        <w:rPr>
          <w:rFonts w:ascii="Verdana" w:hAnsi="Verdana"/>
          <w:color w:val="000000"/>
        </w:rPr>
        <w:t xml:space="preserve">. </w:t>
      </w:r>
      <w:proofErr w:type="gramStart"/>
      <w:r>
        <w:rPr>
          <w:rFonts w:ascii="Verdana" w:hAnsi="Verdana"/>
          <w:color w:val="000000"/>
        </w:rPr>
        <w:t>etc</w:t>
      </w:r>
      <w:proofErr w:type="gramEnd"/>
    </w:p>
    <w:p w:rsidR="00083B67" w:rsidRDefault="00062EAE">
      <w:r>
        <w:br/>
      </w:r>
      <w:proofErr w:type="gramStart"/>
      <w:r>
        <w:rPr>
          <w:rFonts w:ascii="Verdana" w:hAnsi="Verdana"/>
          <w:b/>
          <w:color w:val="000000"/>
        </w:rPr>
        <w:t>Effects</w:t>
      </w:r>
      <w:proofErr w:type="gramEnd"/>
      <w:r>
        <w:rPr>
          <w:rFonts w:ascii="Verdana" w:hAnsi="Verdana"/>
          <w:b/>
          <w:color w:val="000000"/>
        </w:rPr>
        <w:t xml:space="preserve"> Filter Manager (.</w:t>
      </w:r>
      <w:proofErr w:type="spellStart"/>
      <w:r>
        <w:rPr>
          <w:rFonts w:ascii="Verdana" w:hAnsi="Verdana"/>
          <w:b/>
          <w:color w:val="000000"/>
        </w:rPr>
        <w:t>efr</w:t>
      </w:r>
      <w:proofErr w:type="spellEnd"/>
      <w:r>
        <w:rPr>
          <w:rFonts w:ascii="Verdana" w:hAnsi="Verdana"/>
          <w:b/>
          <w:color w:val="000000"/>
        </w:rPr>
        <w:t>).</w:t>
      </w:r>
      <w:r>
        <w:br/>
      </w:r>
      <w:r>
        <w:rPr>
          <w:rFonts w:ascii="Verdana" w:hAnsi="Verdana"/>
          <w:color w:val="000000"/>
        </w:rPr>
        <w:t>This window contains all possible Effect Filter combinations for all columns that you create. This file can be opened in multiple Projects, saving once in order to use your preferred Filters at any time</w:t>
      </w:r>
      <w:r>
        <w:br/>
      </w:r>
      <w:r>
        <w:br/>
      </w:r>
      <w:r>
        <w:rPr>
          <w:rFonts w:ascii="Verdana" w:hAnsi="Verdana"/>
          <w:b/>
          <w:color w:val="000000"/>
        </w:rPr>
        <w:t>Effects Sort Manager (.</w:t>
      </w:r>
      <w:proofErr w:type="spellStart"/>
      <w:r>
        <w:rPr>
          <w:rFonts w:ascii="Verdana" w:hAnsi="Verdana"/>
          <w:b/>
          <w:color w:val="000000"/>
        </w:rPr>
        <w:t>esr</w:t>
      </w:r>
      <w:proofErr w:type="spellEnd"/>
      <w:r>
        <w:rPr>
          <w:rFonts w:ascii="Verdana" w:hAnsi="Verdana"/>
          <w:b/>
          <w:color w:val="000000"/>
        </w:rPr>
        <w:t>).</w:t>
      </w:r>
      <w:r>
        <w:br/>
      </w:r>
      <w:r>
        <w:rPr>
          <w:rFonts w:ascii="Verdana" w:hAnsi="Verdana"/>
          <w:color w:val="000000"/>
        </w:rPr>
        <w:t>This window contains all possible Effect Sort combinations for all columns that you create. This file can be opened in multiple Projects, saving once in order to use your preferred Sorts at any time.</w:t>
      </w:r>
    </w:p>
    <w:p w:rsidR="00083B67" w:rsidRDefault="00083B67"/>
    <w:p w:rsidR="00083B67" w:rsidRDefault="00062EAE">
      <w:r>
        <w:rPr>
          <w:rFonts w:ascii="Verdana" w:hAnsi="Verdana"/>
          <w:b/>
          <w:color w:val="000000"/>
        </w:rPr>
        <w:t>Visual Script File (.</w:t>
      </w:r>
      <w:proofErr w:type="spellStart"/>
      <w:r>
        <w:rPr>
          <w:rFonts w:ascii="Verdana" w:hAnsi="Verdana"/>
          <w:b/>
          <w:color w:val="000000"/>
        </w:rPr>
        <w:t>chr</w:t>
      </w:r>
      <w:proofErr w:type="spellEnd"/>
      <w:proofErr w:type="gramStart"/>
      <w:r>
        <w:rPr>
          <w:rFonts w:ascii="Verdana" w:hAnsi="Verdana"/>
          <w:b/>
          <w:color w:val="000000"/>
        </w:rPr>
        <w:t>)</w:t>
      </w:r>
      <w:proofErr w:type="gramEnd"/>
      <w:r>
        <w:br/>
      </w:r>
      <w:r>
        <w:rPr>
          <w:rFonts w:ascii="Verdana" w:hAnsi="Verdana"/>
          <w:color w:val="000000"/>
        </w:rPr>
        <w:t>Creates with a predetermined (given) name, normally the same as the Script Manager. This is an exported version of the Script in .</w:t>
      </w:r>
      <w:proofErr w:type="spellStart"/>
      <w:r>
        <w:rPr>
          <w:rFonts w:ascii="Verdana" w:hAnsi="Verdana"/>
          <w:color w:val="000000"/>
        </w:rPr>
        <w:t>chr</w:t>
      </w:r>
      <w:proofErr w:type="spellEnd"/>
      <w:r>
        <w:rPr>
          <w:rFonts w:ascii="Verdana" w:hAnsi="Verdana"/>
          <w:color w:val="000000"/>
        </w:rPr>
        <w:t xml:space="preserve"> format used by the Viewer to run the simulation of the show. The Export can be done by pressing the Icon with the yellow and black nuclear sign on it.</w:t>
      </w:r>
    </w:p>
    <w:p w:rsidR="00083B67" w:rsidRDefault="00083B67"/>
    <w:p w:rsidR="00083B67" w:rsidRDefault="00062EAE">
      <w:r>
        <w:rPr>
          <w:rFonts w:ascii="Verdana" w:hAnsi="Verdana"/>
          <w:b/>
          <w:color w:val="000000"/>
        </w:rPr>
        <w:t>Visual Position File (.pos</w:t>
      </w:r>
      <w:proofErr w:type="gramStart"/>
      <w:r>
        <w:rPr>
          <w:rFonts w:ascii="Verdana" w:hAnsi="Verdana"/>
          <w:b/>
          <w:color w:val="000000"/>
        </w:rPr>
        <w:t>)</w:t>
      </w:r>
      <w:proofErr w:type="gramEnd"/>
      <w:r>
        <w:br/>
      </w:r>
      <w:r>
        <w:rPr>
          <w:rFonts w:ascii="Verdana" w:hAnsi="Verdana"/>
          <w:color w:val="000000"/>
        </w:rPr>
        <w:t xml:space="preserve">Selects the Site positions. This file must be previously created with the </w:t>
      </w:r>
      <w:r>
        <w:rPr>
          <w:rFonts w:ascii="Verdana" w:hAnsi="Verdana"/>
          <w:color w:val="0000FF"/>
          <w:u w:val="single"/>
        </w:rPr>
        <w:t>3D Position Editor</w:t>
      </w:r>
      <w:r>
        <w:rPr>
          <w:rFonts w:ascii="Verdana" w:hAnsi="Verdana"/>
          <w:color w:val="000000"/>
        </w:rPr>
        <w:t xml:space="preserve"> application accessed from the Tool bar.</w:t>
      </w:r>
    </w:p>
    <w:p w:rsidR="00083B67" w:rsidRDefault="00083B67"/>
    <w:p w:rsidR="00083B67" w:rsidRDefault="00062EAE">
      <w:r>
        <w:rPr>
          <w:rFonts w:ascii="Verdana" w:hAnsi="Verdana"/>
          <w:b/>
          <w:color w:val="000000"/>
        </w:rPr>
        <w:t>Visual Library File (.lib</w:t>
      </w:r>
      <w:proofErr w:type="gramStart"/>
      <w:r>
        <w:rPr>
          <w:rFonts w:ascii="Verdana" w:hAnsi="Verdana"/>
          <w:b/>
          <w:color w:val="000000"/>
        </w:rPr>
        <w:t>)</w:t>
      </w:r>
      <w:proofErr w:type="gramEnd"/>
      <w:r>
        <w:br/>
      </w:r>
      <w:r>
        <w:rPr>
          <w:rFonts w:ascii="Verdana" w:hAnsi="Verdana"/>
          <w:color w:val="000000"/>
        </w:rPr>
        <w:t xml:space="preserve">Selects the Library of effects. The file must be previously created with the </w:t>
      </w:r>
      <w:hyperlink w:anchor="_topic_FXGenerator">
        <w:r>
          <w:rPr>
            <w:rFonts w:ascii="Verdana" w:hAnsi="Verdana"/>
            <w:color w:val="0000FF"/>
            <w:u w:val="single"/>
          </w:rPr>
          <w:t>FX Generator</w:t>
        </w:r>
      </w:hyperlink>
      <w:r>
        <w:rPr>
          <w:rFonts w:ascii="Verdana" w:hAnsi="Verdana"/>
          <w:color w:val="000000"/>
        </w:rPr>
        <w:t xml:space="preserve"> application accessed from the Tool bar.</w:t>
      </w:r>
      <w:r>
        <w:br/>
      </w:r>
    </w:p>
    <w:p w:rsidR="00083B67" w:rsidRDefault="00062EAE">
      <w:r>
        <w:br/>
      </w:r>
      <w:r>
        <w:br/>
      </w:r>
      <w:r>
        <w:rPr>
          <w:rFonts w:ascii="Verdana" w:hAnsi="Verdana"/>
          <w:color w:val="000000"/>
        </w:rPr>
        <w:t xml:space="preserve">If one or more of these files are missing, it will be impossible to start the </w:t>
      </w:r>
      <w:hyperlink w:anchor="_topic_Viewer">
        <w:r>
          <w:rPr>
            <w:rFonts w:ascii="Verdana" w:hAnsi="Verdana"/>
            <w:color w:val="0000FF"/>
            <w:u w:val="single"/>
          </w:rPr>
          <w:t>viewer</w:t>
        </w:r>
      </w:hyperlink>
      <w:r>
        <w:rPr>
          <w:rFonts w:ascii="Verdana" w:hAnsi="Verdana"/>
          <w:color w:val="000000"/>
        </w:rPr>
        <w:t xml:space="preserve"> and the system will warn you of the missing files.</w:t>
      </w:r>
      <w:r>
        <w:br/>
      </w:r>
      <w:r>
        <w:br/>
      </w:r>
      <w:r>
        <w:rPr>
          <w:rFonts w:ascii="Verdana" w:hAnsi="Verdana"/>
          <w:b/>
          <w:color w:val="000000"/>
        </w:rPr>
        <w:t>Two new files that are created automatically in every Project are added to the group of files in the Project. You should not delete or move these files:</w:t>
      </w:r>
    </w:p>
    <w:p w:rsidR="00083B67" w:rsidRDefault="00062EAE">
      <w:pPr>
        <w:numPr>
          <w:ilvl w:val="0"/>
          <w:numId w:val="27"/>
        </w:numPr>
      </w:pPr>
      <w:r>
        <w:rPr>
          <w:rFonts w:ascii="Verdana" w:hAnsi="Verdana"/>
          <w:color w:val="000000"/>
        </w:rPr>
        <w:t>GRIDLAYOUT (.</w:t>
      </w:r>
      <w:proofErr w:type="spellStart"/>
      <w:r>
        <w:rPr>
          <w:rFonts w:ascii="Verdana" w:hAnsi="Verdana"/>
          <w:color w:val="000000"/>
        </w:rPr>
        <w:t>grx</w:t>
      </w:r>
      <w:proofErr w:type="spellEnd"/>
      <w:proofErr w:type="gramStart"/>
      <w:r>
        <w:rPr>
          <w:rFonts w:ascii="Verdana" w:hAnsi="Verdana"/>
          <w:color w:val="000000"/>
        </w:rPr>
        <w:t>)</w:t>
      </w:r>
      <w:proofErr w:type="gramEnd"/>
      <w:r>
        <w:br/>
      </w:r>
      <w:r>
        <w:rPr>
          <w:rFonts w:ascii="Verdana" w:hAnsi="Verdana"/>
          <w:color w:val="000000"/>
        </w:rPr>
        <w:t>This file stores the configurations that you give to the Grids. In Show Director you can move and swap the order of the columns and hide them.</w:t>
      </w:r>
    </w:p>
    <w:p w:rsidR="00083B67" w:rsidRDefault="00062EAE">
      <w:pPr>
        <w:numPr>
          <w:ilvl w:val="0"/>
          <w:numId w:val="27"/>
        </w:numPr>
      </w:pPr>
      <w:r>
        <w:rPr>
          <w:rFonts w:ascii="Verdana" w:hAnsi="Verdana"/>
          <w:color w:val="000000"/>
        </w:rPr>
        <w:t>TOOLBARLAYOUT (.</w:t>
      </w:r>
      <w:proofErr w:type="spellStart"/>
      <w:r>
        <w:rPr>
          <w:rFonts w:ascii="Verdana" w:hAnsi="Verdana"/>
          <w:color w:val="000000"/>
        </w:rPr>
        <w:t>atb</w:t>
      </w:r>
      <w:proofErr w:type="spellEnd"/>
      <w:r>
        <w:rPr>
          <w:rFonts w:ascii="Verdana" w:hAnsi="Verdana"/>
          <w:color w:val="000000"/>
        </w:rPr>
        <w:t>).</w:t>
      </w:r>
      <w:r>
        <w:br/>
      </w:r>
      <w:r>
        <w:rPr>
          <w:rFonts w:ascii="Verdana" w:hAnsi="Verdana"/>
          <w:color w:val="000000"/>
        </w:rPr>
        <w:t>This file stores the layout of the new toolbars configuration and position in the window.</w:t>
      </w:r>
    </w:p>
    <w:p w:rsidR="00083B67" w:rsidRDefault="00062EAE">
      <w:r>
        <w:rPr>
          <w:rFonts w:ascii="Verdana" w:hAnsi="Verdana"/>
          <w:color w:val="000000"/>
        </w:rPr>
        <w:t>Every project can have different layout and configuration. Show Director will create a specific GRIDLAYOUT (.</w:t>
      </w:r>
      <w:proofErr w:type="spellStart"/>
      <w:r>
        <w:rPr>
          <w:rFonts w:ascii="Verdana" w:hAnsi="Verdana"/>
          <w:color w:val="000000"/>
        </w:rPr>
        <w:t>grx</w:t>
      </w:r>
      <w:proofErr w:type="spellEnd"/>
      <w:r>
        <w:rPr>
          <w:rFonts w:ascii="Verdana" w:hAnsi="Verdana"/>
          <w:color w:val="000000"/>
        </w:rPr>
        <w:t>) and TOOLBARLAYOUT (.</w:t>
      </w:r>
      <w:proofErr w:type="spellStart"/>
      <w:r>
        <w:rPr>
          <w:rFonts w:ascii="Verdana" w:hAnsi="Verdana"/>
          <w:color w:val="000000"/>
        </w:rPr>
        <w:t>atb</w:t>
      </w:r>
      <w:proofErr w:type="spellEnd"/>
      <w:r>
        <w:rPr>
          <w:rFonts w:ascii="Verdana" w:hAnsi="Verdana"/>
          <w:color w:val="000000"/>
        </w:rPr>
        <w:t>), for every project. In the case that you do not choose to work within a project, Show Director will create two default files.</w:t>
      </w:r>
    </w:p>
    <w:p w:rsidR="00083B67" w:rsidRDefault="00083B67"/>
    <w:p w:rsidR="00083B67" w:rsidRDefault="00DE4325">
      <w:pPr>
        <w:spacing w:before="105" w:after="105"/>
      </w:pPr>
      <w:hyperlink r:id="rId87">
        <w:r w:rsidR="00062EAE">
          <w:rPr>
            <w:rFonts w:ascii="Tahoma" w:hAnsi="Tahoma"/>
            <w:b/>
            <w:color w:val="1E5798"/>
          </w:rPr>
          <w:t>Download the Visual Show Director Files structure Map</w:t>
        </w:r>
      </w:hyperlink>
      <w:r w:rsidR="00062EAE">
        <w:br/>
      </w:r>
    </w:p>
    <w:p w:rsidR="00083B67" w:rsidRDefault="00062EAE">
      <w:pPr>
        <w:spacing w:before="105" w:after="105"/>
      </w:pPr>
      <w:r>
        <w:br/>
      </w:r>
    </w:p>
    <w:p w:rsidR="004C3582" w:rsidRDefault="004C3582">
      <w:pPr>
        <w:pBdr>
          <w:top w:val="none" w:sz="0" w:space="1" w:color="000000"/>
          <w:left w:val="none" w:sz="0" w:space="1" w:color="000000"/>
          <w:bottom w:val="none" w:sz="0" w:space="1" w:color="000000"/>
          <w:right w:val="none" w:sz="0" w:space="1" w:color="000000"/>
        </w:pBdr>
        <w:shd w:val="clear" w:color="auto" w:fill="FFFFFF"/>
        <w:spacing w:before="150" w:after="150"/>
        <w:outlineLvl w:val="1"/>
        <w:rPr>
          <w:rFonts w:ascii="Tahoma" w:hAnsi="Tahoma"/>
          <w:b/>
          <w:color w:val="4F81BD"/>
          <w:sz w:val="26"/>
          <w:u w:val="single"/>
        </w:rPr>
      </w:pPr>
      <w:bookmarkStart w:id="28" w:name="_topic_OpenanExistingproject"/>
      <w:bookmarkEnd w:id="28"/>
    </w:p>
    <w:p w:rsidR="004C3582" w:rsidRDefault="004C3582">
      <w:pPr>
        <w:pBdr>
          <w:top w:val="none" w:sz="0" w:space="1" w:color="000000"/>
          <w:left w:val="none" w:sz="0" w:space="1" w:color="000000"/>
          <w:bottom w:val="none" w:sz="0" w:space="1" w:color="000000"/>
          <w:right w:val="none" w:sz="0" w:space="1" w:color="000000"/>
        </w:pBdr>
        <w:shd w:val="clear" w:color="auto" w:fill="FFFFFF"/>
        <w:spacing w:before="150" w:after="150"/>
        <w:outlineLvl w:val="1"/>
        <w:rPr>
          <w:rFonts w:ascii="Tahoma" w:hAnsi="Tahoma"/>
          <w:b/>
          <w:color w:val="4F81BD"/>
          <w:sz w:val="26"/>
          <w:u w:val="single"/>
        </w:rPr>
      </w:pPr>
    </w:p>
    <w:p w:rsidR="00083B67" w:rsidRPr="00FD2993"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FD2993">
        <w:rPr>
          <w:rFonts w:ascii="Tahoma" w:hAnsi="Tahoma"/>
          <w:b/>
          <w:color w:val="4F81BD"/>
          <w:sz w:val="26"/>
          <w:u w:val="single"/>
        </w:rPr>
        <w:lastRenderedPageBreak/>
        <w:t>Open an Existing project</w:t>
      </w:r>
    </w:p>
    <w:p w:rsidR="00083B67" w:rsidRDefault="00062EAE">
      <w:r>
        <w:br/>
      </w:r>
    </w:p>
    <w:p w:rsidR="00083B67" w:rsidRDefault="00062EAE">
      <w:r>
        <w:rPr>
          <w:noProof/>
        </w:rPr>
        <w:drawing>
          <wp:inline distT="0" distB="0" distL="0" distR="0">
            <wp:extent cx="4276725" cy="5267325"/>
            <wp:effectExtent l="0" t="0" r="0" b="0"/>
            <wp:docPr id="67" name="Pic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7.png"/>
                    <pic:cNvPicPr/>
                  </pic:nvPicPr>
                  <pic:blipFill>
                    <a:blip r:embed="rId88" cstate="print"/>
                    <a:stretch>
                      <a:fillRect/>
                    </a:stretch>
                  </pic:blipFill>
                  <pic:spPr>
                    <a:xfrm>
                      <a:off x="0" y="0"/>
                      <a:ext cx="4276725" cy="5267325"/>
                    </a:xfrm>
                    <a:prstGeom prst="rect">
                      <a:avLst/>
                    </a:prstGeom>
                  </pic:spPr>
                </pic:pic>
              </a:graphicData>
            </a:graphic>
          </wp:inline>
        </w:drawing>
      </w:r>
      <w:r>
        <w:br/>
      </w:r>
      <w:r>
        <w:br/>
      </w:r>
      <w:r>
        <w:rPr>
          <w:rFonts w:ascii="Verdana" w:hAnsi="Verdana"/>
          <w:color w:val="000000"/>
        </w:rPr>
        <w:t>It is only possible to have one project open at a time. If you open another project the current one on screen will close. Changes are automatically saved. If you want to compare Projects or Scripts you can launch the application as many times as necessary (conditioned to RAM capacity</w:t>
      </w:r>
      <w:proofErr w:type="gramStart"/>
      <w:r>
        <w:rPr>
          <w:rFonts w:ascii="Verdana" w:hAnsi="Verdana"/>
          <w:color w:val="000000"/>
        </w:rPr>
        <w:t>) ,</w:t>
      </w:r>
      <w:proofErr w:type="gramEnd"/>
      <w:r>
        <w:rPr>
          <w:rFonts w:ascii="Verdana" w:hAnsi="Verdana"/>
          <w:color w:val="000000"/>
        </w:rPr>
        <w:t xml:space="preserve"> multiple Show Director windows can be open at one time. </w:t>
      </w:r>
      <w:r>
        <w:br/>
      </w:r>
      <w:r>
        <w:br/>
      </w:r>
      <w:r>
        <w:rPr>
          <w:rFonts w:ascii="Verdana" w:hAnsi="Verdana"/>
          <w:color w:val="000000"/>
        </w:rPr>
        <w:t xml:space="preserve">When Show Director starts and you open a New Project, it will open with the default configuration: all columns, black foreground and white background, MS Sans Serif 8 font. If you open a new project with another one already open, the new project will adopt the screen configuration of the existing one and will replace it. </w:t>
      </w:r>
      <w:r>
        <w:br/>
      </w:r>
      <w:r>
        <w:br/>
      </w:r>
      <w:r>
        <w:rPr>
          <w:rFonts w:ascii="Verdana" w:hAnsi="Verdana"/>
          <w:color w:val="000000"/>
        </w:rPr>
        <w:t xml:space="preserve">The Script and Effects Manager files will be the same as the previous project. Filters, sort and download configuration will be the same. To open </w:t>
      </w:r>
      <w:proofErr w:type="gramStart"/>
      <w:r>
        <w:rPr>
          <w:rFonts w:ascii="Verdana" w:hAnsi="Verdana"/>
          <w:color w:val="000000"/>
        </w:rPr>
        <w:t>a project use</w:t>
      </w:r>
      <w:proofErr w:type="gramEnd"/>
      <w:r>
        <w:rPr>
          <w:rFonts w:ascii="Verdana" w:hAnsi="Verdana"/>
          <w:color w:val="000000"/>
        </w:rPr>
        <w:t xml:space="preserve"> the File Menu as shown in the following illustration or the predefined shortcut CTRL-O.</w:t>
      </w:r>
    </w:p>
    <w:p w:rsidR="00083B67" w:rsidRDefault="00062EAE">
      <w:r>
        <w:br/>
      </w:r>
      <w:r w:rsidR="00FD2993">
        <w:t xml:space="preserve">You can star by </w:t>
      </w:r>
      <w:proofErr w:type="gramStart"/>
      <w:r w:rsidR="00FD2993">
        <w:t>opening  the</w:t>
      </w:r>
      <w:proofErr w:type="gramEnd"/>
      <w:r w:rsidR="00FD2993">
        <w:t xml:space="preserve"> </w:t>
      </w:r>
      <w:hyperlink r:id="rId89" w:history="1">
        <w:r w:rsidR="00FD2993" w:rsidRPr="00FD2993">
          <w:rPr>
            <w:rStyle w:val="Hyperlink"/>
          </w:rPr>
          <w:t>DEMO PROJECT</w:t>
        </w:r>
      </w:hyperlink>
      <w:r w:rsidR="00FD2993">
        <w:t xml:space="preserve"> and put the files folder in C:SHOWDIRECTOR</w:t>
      </w:r>
      <w:r>
        <w:br/>
      </w:r>
      <w:r>
        <w:br/>
      </w:r>
    </w:p>
    <w:p w:rsidR="00062EAE" w:rsidRDefault="00062EAE">
      <w:pPr>
        <w:spacing w:after="200" w:line="276" w:lineRule="auto"/>
        <w:rPr>
          <w:rFonts w:ascii="Tahoma" w:hAnsi="Tahoma"/>
          <w:i/>
          <w:color w:val="C0C0C0"/>
        </w:rPr>
      </w:pPr>
      <w:bookmarkStart w:id="29" w:name="_topic_SaveaProject"/>
      <w:bookmarkEnd w:id="29"/>
      <w:r>
        <w:rPr>
          <w:rFonts w:ascii="Tahoma" w:hAnsi="Tahoma"/>
          <w:i/>
          <w:color w:val="C0C0C0"/>
        </w:rPr>
        <w:br w:type="page"/>
      </w:r>
    </w:p>
    <w:p w:rsidR="00083B67" w:rsidRPr="00FD2993" w:rsidRDefault="00062EAE" w:rsidP="00FD2993">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FD2993">
        <w:rPr>
          <w:rFonts w:ascii="Tahoma" w:hAnsi="Tahoma"/>
          <w:b/>
          <w:color w:val="4F81BD"/>
          <w:sz w:val="26"/>
          <w:u w:val="single"/>
        </w:rPr>
        <w:lastRenderedPageBreak/>
        <w:t>Save a Project</w:t>
      </w:r>
      <w:r w:rsidR="00FD2993" w:rsidRPr="00FD2993">
        <w:rPr>
          <w:noProof/>
          <w:u w:val="single"/>
        </w:rPr>
        <w:drawing>
          <wp:inline distT="0" distB="0" distL="0" distR="0">
            <wp:extent cx="152400" cy="152400"/>
            <wp:effectExtent l="0" t="0" r="0" b="0"/>
            <wp:docPr id="1073741867" name="Pic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8.gif"/>
                    <pic:cNvPicPr/>
                  </pic:nvPicPr>
                  <pic:blipFill>
                    <a:blip r:embed="rId90" cstate="print"/>
                    <a:stretch>
                      <a:fillRect/>
                    </a:stretch>
                  </pic:blipFill>
                  <pic:spPr>
                    <a:xfrm>
                      <a:off x="0" y="0"/>
                      <a:ext cx="152400" cy="152400"/>
                    </a:xfrm>
                    <a:prstGeom prst="rect">
                      <a:avLst/>
                    </a:prstGeom>
                  </pic:spPr>
                </pic:pic>
              </a:graphicData>
            </a:graphic>
          </wp:inline>
        </w:drawing>
      </w:r>
    </w:p>
    <w:p w:rsidR="00083B67" w:rsidRDefault="00062EAE">
      <w:r>
        <w:br/>
      </w:r>
      <w:r>
        <w:rPr>
          <w:rFonts w:ascii="Verdana" w:hAnsi="Verdana"/>
          <w:color w:val="000000"/>
        </w:rPr>
        <w:t>There are two ways to save a project.</w:t>
      </w:r>
    </w:p>
    <w:p w:rsidR="00083B67" w:rsidRDefault="00083B67"/>
    <w:p w:rsidR="00083B67" w:rsidRDefault="00062EAE">
      <w:r>
        <w:rPr>
          <w:rFonts w:ascii="Verdana" w:hAnsi="Verdana"/>
          <w:b/>
          <w:color w:val="000000"/>
        </w:rPr>
        <w:t>Save Project:</w:t>
      </w:r>
      <w:r>
        <w:rPr>
          <w:rFonts w:ascii="Verdana" w:hAnsi="Verdana"/>
          <w:color w:val="000000"/>
        </w:rPr>
        <w:t xml:space="preserve"> saves the Project and settings for the Grid and Toolbars and links to associated files.</w:t>
      </w:r>
    </w:p>
    <w:p w:rsidR="00083B67" w:rsidRDefault="00083B67"/>
    <w:p w:rsidR="00083B67" w:rsidRDefault="00083B67"/>
    <w:p w:rsidR="00083B67" w:rsidRDefault="00062EAE">
      <w:r>
        <w:rPr>
          <w:rFonts w:ascii="Verdana" w:hAnsi="Verdana"/>
          <w:b/>
          <w:color w:val="000000"/>
        </w:rPr>
        <w:t xml:space="preserve">Save As: </w:t>
      </w:r>
      <w:r>
        <w:rPr>
          <w:rFonts w:ascii="Verdana" w:hAnsi="Verdana"/>
          <w:color w:val="000000"/>
        </w:rPr>
        <w:t xml:space="preserve"> saves the project with a different name, </w:t>
      </w:r>
      <w:r>
        <w:rPr>
          <w:rFonts w:ascii="Verdana" w:hAnsi="Verdana"/>
          <w:b/>
          <w:color w:val="000000"/>
        </w:rPr>
        <w:t>it is useful when you want to create a new project with the same settings as the original</w:t>
      </w:r>
      <w:r>
        <w:rPr>
          <w:rFonts w:ascii="Verdana" w:hAnsi="Verdana"/>
          <w:color w:val="000000"/>
        </w:rPr>
        <w:t xml:space="preserve">. </w:t>
      </w:r>
    </w:p>
    <w:p w:rsidR="00083B67" w:rsidRDefault="00062EAE">
      <w:r>
        <w:rPr>
          <w:rFonts w:ascii="Verdana" w:hAnsi="Verdana"/>
          <w:color w:val="000000"/>
        </w:rPr>
        <w:t>You may want to close and open new Script or other files.</w:t>
      </w:r>
    </w:p>
    <w:p w:rsidR="00083B67" w:rsidRDefault="00062EAE">
      <w:r>
        <w:br/>
      </w:r>
    </w:p>
    <w:p w:rsidR="00083B67" w:rsidRDefault="00062EAE">
      <w:r>
        <w:br/>
      </w:r>
      <w:r>
        <w:rPr>
          <w:noProof/>
        </w:rPr>
        <w:drawing>
          <wp:inline distT="0" distB="0" distL="0" distR="0">
            <wp:extent cx="4371975" cy="2124075"/>
            <wp:effectExtent l="0" t="0" r="0" b="0"/>
            <wp:docPr id="69" name="Pic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9.png"/>
                    <pic:cNvPicPr/>
                  </pic:nvPicPr>
                  <pic:blipFill>
                    <a:blip r:embed="rId91" cstate="print"/>
                    <a:stretch>
                      <a:fillRect/>
                    </a:stretch>
                  </pic:blipFill>
                  <pic:spPr>
                    <a:xfrm>
                      <a:off x="0" y="0"/>
                      <a:ext cx="4371975" cy="2124075"/>
                    </a:xfrm>
                    <a:prstGeom prst="rect">
                      <a:avLst/>
                    </a:prstGeom>
                  </pic:spPr>
                </pic:pic>
              </a:graphicData>
            </a:graphic>
          </wp:inline>
        </w:drawing>
      </w:r>
    </w:p>
    <w:p w:rsidR="00083B67" w:rsidRDefault="00083B67"/>
    <w:p w:rsidR="00083B67" w:rsidRDefault="00083B67"/>
    <w:p w:rsidR="00083B67" w:rsidRDefault="00083B67"/>
    <w:p w:rsidR="00083B67" w:rsidRPr="00FD2993"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30" w:name="_topic_CloseaProject"/>
      <w:bookmarkEnd w:id="30"/>
      <w:r w:rsidRPr="00FD2993">
        <w:rPr>
          <w:rFonts w:ascii="Tahoma" w:hAnsi="Tahoma"/>
          <w:b/>
          <w:color w:val="4F81BD"/>
          <w:sz w:val="26"/>
          <w:u w:val="single"/>
        </w:rPr>
        <w:t>Close a Project</w:t>
      </w:r>
    </w:p>
    <w:p w:rsidR="00083B67" w:rsidRDefault="00062EAE">
      <w:r>
        <w:br/>
      </w:r>
      <w:r>
        <w:rPr>
          <w:rFonts w:ascii="Verdana" w:hAnsi="Verdana"/>
          <w:color w:val="000000"/>
        </w:rPr>
        <w:t>File Menu &gt; Close Project</w:t>
      </w:r>
    </w:p>
    <w:p w:rsidR="00083B67" w:rsidRDefault="00083B67"/>
    <w:p w:rsidR="00083B67" w:rsidRDefault="00062EAE">
      <w:r>
        <w:rPr>
          <w:noProof/>
        </w:rPr>
        <w:drawing>
          <wp:inline distT="0" distB="0" distL="0" distR="0">
            <wp:extent cx="4371975" cy="2124075"/>
            <wp:effectExtent l="0" t="0" r="0" b="0"/>
            <wp:docPr id="70" name="Pic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0.png"/>
                    <pic:cNvPicPr/>
                  </pic:nvPicPr>
                  <pic:blipFill>
                    <a:blip r:embed="rId91" cstate="print"/>
                    <a:stretch>
                      <a:fillRect/>
                    </a:stretch>
                  </pic:blipFill>
                  <pic:spPr>
                    <a:xfrm>
                      <a:off x="0" y="0"/>
                      <a:ext cx="4371975" cy="2124075"/>
                    </a:xfrm>
                    <a:prstGeom prst="rect">
                      <a:avLst/>
                    </a:prstGeom>
                  </pic:spPr>
                </pic:pic>
              </a:graphicData>
            </a:graphic>
          </wp:inline>
        </w:drawing>
      </w:r>
    </w:p>
    <w:p w:rsidR="00083B67" w:rsidRDefault="00083B67"/>
    <w:p w:rsidR="00083B67" w:rsidRDefault="00062EAE">
      <w:r>
        <w:br/>
      </w:r>
      <w:r>
        <w:rPr>
          <w:rFonts w:ascii="Verdana" w:hAnsi="Verdana"/>
          <w:color w:val="000000"/>
        </w:rPr>
        <w:t>This command closes the Project and associated files. It frees the memory to open a new Project without having the configuration of the previous Project.</w:t>
      </w:r>
      <w:r>
        <w:br/>
      </w:r>
      <w:r>
        <w:br/>
      </w:r>
    </w:p>
    <w:p w:rsidR="00FD2993" w:rsidRDefault="00FD2993">
      <w:pPr>
        <w:pBdr>
          <w:top w:val="none" w:sz="0" w:space="1" w:color="000000"/>
          <w:left w:val="none" w:sz="0" w:space="1" w:color="000000"/>
          <w:bottom w:val="none" w:sz="0" w:space="1" w:color="000000"/>
          <w:right w:val="none" w:sz="0" w:space="1" w:color="000000"/>
        </w:pBdr>
        <w:shd w:val="clear" w:color="auto" w:fill="FFFFFF"/>
        <w:spacing w:before="150" w:after="150"/>
        <w:outlineLvl w:val="1"/>
        <w:rPr>
          <w:rFonts w:ascii="Tahoma" w:hAnsi="Tahoma"/>
          <w:b/>
          <w:color w:val="4F81BD"/>
          <w:sz w:val="26"/>
        </w:rPr>
      </w:pPr>
      <w:bookmarkStart w:id="31" w:name="_topic_TheProjectLibrary"/>
      <w:bookmarkEnd w:id="31"/>
    </w:p>
    <w:p w:rsidR="00083B67" w:rsidRPr="00FD2993"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FD2993">
        <w:rPr>
          <w:rFonts w:ascii="Tahoma" w:hAnsi="Tahoma"/>
          <w:b/>
          <w:color w:val="4F81BD"/>
          <w:sz w:val="26"/>
          <w:u w:val="single"/>
        </w:rPr>
        <w:lastRenderedPageBreak/>
        <w:t>The Project Library</w:t>
      </w:r>
    </w:p>
    <w:p w:rsidR="00083B67" w:rsidRDefault="00062EAE">
      <w:r>
        <w:br/>
      </w:r>
      <w:r>
        <w:rPr>
          <w:rFonts w:ascii="Verdana" w:hAnsi="Verdana"/>
          <w:color w:val="000000"/>
        </w:rPr>
        <w:t>File Menu &gt; Project Library (</w:t>
      </w:r>
      <w:proofErr w:type="spellStart"/>
      <w:r>
        <w:rPr>
          <w:rFonts w:ascii="Verdana" w:hAnsi="Verdana"/>
          <w:color w:val="000000"/>
        </w:rPr>
        <w:t>Ctrl+L</w:t>
      </w:r>
      <w:proofErr w:type="spellEnd"/>
      <w:r>
        <w:rPr>
          <w:rFonts w:ascii="Verdana" w:hAnsi="Verdana"/>
          <w:color w:val="000000"/>
        </w:rPr>
        <w:t>)</w:t>
      </w:r>
    </w:p>
    <w:p w:rsidR="00083B67" w:rsidRDefault="00083B67"/>
    <w:p w:rsidR="00083B67" w:rsidRDefault="00DE4325">
      <w:r>
        <w:rPr>
          <w:noProof/>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6" type="#_x0000_t13" style="position:absolute;margin-left:115.5pt;margin-top:121.15pt;width:76.9pt;height:38.25pt;rotation:180;z-index:251662336" fillcolor="#c0504d [3205]" strokecolor="#f2f2f2 [3041]" strokeweight="3pt">
            <v:shadow on="t" type="perspective" color="#622423 [1605]" opacity=".5" offset="1pt" offset2="-1pt"/>
          </v:shape>
        </w:pict>
      </w:r>
      <w:r w:rsidR="00062EAE">
        <w:rPr>
          <w:noProof/>
        </w:rPr>
        <w:drawing>
          <wp:inline distT="0" distB="0" distL="0" distR="0">
            <wp:extent cx="4371975" cy="2124075"/>
            <wp:effectExtent l="0" t="0" r="0" b="0"/>
            <wp:docPr id="71" name="Pic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1.png"/>
                    <pic:cNvPicPr/>
                  </pic:nvPicPr>
                  <pic:blipFill>
                    <a:blip r:embed="rId91" cstate="print"/>
                    <a:stretch>
                      <a:fillRect/>
                    </a:stretch>
                  </pic:blipFill>
                  <pic:spPr>
                    <a:xfrm>
                      <a:off x="0" y="0"/>
                      <a:ext cx="4371975" cy="2124075"/>
                    </a:xfrm>
                    <a:prstGeom prst="rect">
                      <a:avLst/>
                    </a:prstGeom>
                  </pic:spPr>
                </pic:pic>
              </a:graphicData>
            </a:graphic>
          </wp:inline>
        </w:drawing>
      </w:r>
      <w:r w:rsidR="00062EAE">
        <w:br/>
      </w:r>
      <w:r w:rsidR="00062EAE">
        <w:br/>
      </w:r>
      <w:r w:rsidR="00062EAE">
        <w:rPr>
          <w:rFonts w:ascii="Verdana" w:hAnsi="Verdana"/>
          <w:color w:val="000000"/>
        </w:rPr>
        <w:t>This command opens a new window, where you can see all the files associated with the Project, and their relative paths.</w:t>
      </w:r>
      <w:r w:rsidR="00062EAE">
        <w:br/>
      </w:r>
      <w:r w:rsidR="00062EAE">
        <w:br/>
      </w:r>
      <w:r w:rsidR="00062EAE">
        <w:rPr>
          <w:rFonts w:ascii="Verdana" w:hAnsi="Verdana"/>
          <w:color w:val="000000"/>
        </w:rPr>
        <w:t>You can Export these files packed, to a new Project, into a different directory or folder of the original project.</w:t>
      </w:r>
      <w:r w:rsidR="00062EAE">
        <w:br/>
      </w:r>
      <w:r w:rsidR="00062EAE">
        <w:br/>
      </w:r>
      <w:r w:rsidR="00062EAE">
        <w:rPr>
          <w:rFonts w:ascii="Verdana" w:hAnsi="Verdana"/>
          <w:color w:val="000000"/>
        </w:rPr>
        <w:t>This folder can be exchanged and when the exported Project opens in a different computer it will keep the same layout configuration and file paths.</w:t>
      </w:r>
      <w:r w:rsidR="00062EAE">
        <w:br/>
      </w:r>
      <w:r w:rsidR="00062EAE">
        <w:br/>
      </w:r>
      <w:r w:rsidR="00062EAE">
        <w:rPr>
          <w:rFonts w:ascii="Verdana" w:hAnsi="Verdana"/>
          <w:color w:val="000000"/>
        </w:rPr>
        <w:t>To export a Project the Project must be closed in order to be able to read and write new files. Close the Project and Browse for it and then proceed to export.</w:t>
      </w:r>
      <w:r w:rsidR="00062EAE">
        <w:br/>
      </w:r>
      <w:r w:rsidR="00062EAE">
        <w:br/>
      </w:r>
      <w:r w:rsidR="00062EAE">
        <w:br/>
      </w:r>
      <w:r w:rsidR="00062EAE">
        <w:rPr>
          <w:rFonts w:ascii="Verdana" w:hAnsi="Verdana"/>
          <w:color w:val="000000"/>
          <w:u w:val="single"/>
        </w:rPr>
        <w:t>For visual projects, exporting from the project library also exports textures and data for 3D models as needed.</w:t>
      </w:r>
      <w:r w:rsidR="00062EAE">
        <w:br/>
      </w:r>
      <w:r w:rsidR="00062EAE">
        <w:rPr>
          <w:rFonts w:ascii="Verdana" w:hAnsi="Verdana"/>
          <w:color w:val="000000"/>
        </w:rPr>
        <w:t xml:space="preserve">In some cases the exporting of </w:t>
      </w:r>
      <w:proofErr w:type="spellStart"/>
      <w:r w:rsidR="00062EAE">
        <w:rPr>
          <w:rFonts w:ascii="Verdana" w:hAnsi="Verdana"/>
          <w:color w:val="000000"/>
        </w:rPr>
        <w:t>Sketchup</w:t>
      </w:r>
      <w:proofErr w:type="spellEnd"/>
      <w:r w:rsidR="00062EAE">
        <w:rPr>
          <w:rFonts w:ascii="Verdana" w:hAnsi="Verdana"/>
          <w:color w:val="000000"/>
        </w:rPr>
        <w:t xml:space="preserve"> models needs to be done manually copying from the model folder. If you get an error message, uncheck the Visual Positions and proceed manually.</w:t>
      </w:r>
      <w:r w:rsidR="00062EAE">
        <w:br/>
      </w:r>
      <w:r w:rsidR="00062EAE">
        <w:br/>
      </w:r>
      <w:r w:rsidR="00062EAE">
        <w:br/>
      </w:r>
    </w:p>
    <w:p w:rsidR="00083B67" w:rsidRDefault="00062EAE">
      <w:pPr>
        <w:jc w:val="center"/>
      </w:pPr>
      <w:r>
        <w:rPr>
          <w:noProof/>
        </w:rPr>
        <w:drawing>
          <wp:inline distT="0" distB="0" distL="0" distR="0">
            <wp:extent cx="5991225" cy="2581275"/>
            <wp:effectExtent l="0" t="0" r="0" b="0"/>
            <wp:docPr id="72" name="Pic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2.png"/>
                    <pic:cNvPicPr/>
                  </pic:nvPicPr>
                  <pic:blipFill>
                    <a:blip r:embed="rId92" cstate="print"/>
                    <a:stretch>
                      <a:fillRect/>
                    </a:stretch>
                  </pic:blipFill>
                  <pic:spPr>
                    <a:xfrm>
                      <a:off x="0" y="0"/>
                      <a:ext cx="5991225" cy="2581275"/>
                    </a:xfrm>
                    <a:prstGeom prst="rect">
                      <a:avLst/>
                    </a:prstGeom>
                  </pic:spPr>
                </pic:pic>
              </a:graphicData>
            </a:graphic>
          </wp:inline>
        </w:drawing>
      </w:r>
      <w:r>
        <w:br/>
      </w:r>
      <w:r>
        <w:br/>
      </w:r>
    </w:p>
    <w:p w:rsidR="00083B67" w:rsidRDefault="00062EAE">
      <w:pPr>
        <w:numPr>
          <w:ilvl w:val="0"/>
          <w:numId w:val="28"/>
        </w:numPr>
      </w:pPr>
      <w:r>
        <w:rPr>
          <w:rFonts w:ascii="Verdana" w:hAnsi="Verdana"/>
          <w:b/>
          <w:color w:val="000000"/>
        </w:rPr>
        <w:lastRenderedPageBreak/>
        <w:t xml:space="preserve"> Import Project</w:t>
      </w:r>
      <w:r>
        <w:br/>
      </w:r>
      <w:proofErr w:type="gramStart"/>
      <w:r>
        <w:rPr>
          <w:rFonts w:ascii="Verdana" w:hAnsi="Verdana"/>
          <w:color w:val="000000"/>
        </w:rPr>
        <w:t>Will</w:t>
      </w:r>
      <w:proofErr w:type="gramEnd"/>
      <w:r>
        <w:rPr>
          <w:rFonts w:ascii="Verdana" w:hAnsi="Verdana"/>
          <w:color w:val="000000"/>
        </w:rPr>
        <w:t xml:space="preserve"> import a previous version project into version 8 in a different new folder.</w:t>
      </w:r>
      <w:r>
        <w:br/>
      </w:r>
    </w:p>
    <w:p w:rsidR="00083B67" w:rsidRDefault="00062EAE">
      <w:pPr>
        <w:numPr>
          <w:ilvl w:val="0"/>
          <w:numId w:val="28"/>
        </w:numPr>
      </w:pPr>
      <w:r>
        <w:rPr>
          <w:rFonts w:ascii="Verdana" w:hAnsi="Verdana"/>
          <w:b/>
          <w:color w:val="000000"/>
        </w:rPr>
        <w:t>"Write File List"</w:t>
      </w:r>
      <w:r>
        <w:br/>
      </w:r>
      <w:r>
        <w:rPr>
          <w:rFonts w:ascii="Verdana" w:hAnsi="Verdana"/>
          <w:color w:val="000000"/>
        </w:rPr>
        <w:t>Will create a .txt document in the same folder of the project (.</w:t>
      </w:r>
      <w:proofErr w:type="spellStart"/>
      <w:r>
        <w:rPr>
          <w:rFonts w:ascii="Verdana" w:hAnsi="Verdana"/>
          <w:color w:val="000000"/>
        </w:rPr>
        <w:t>pyr</w:t>
      </w:r>
      <w:proofErr w:type="spellEnd"/>
      <w:r>
        <w:rPr>
          <w:rFonts w:ascii="Verdana" w:hAnsi="Verdana"/>
          <w:color w:val="000000"/>
        </w:rPr>
        <w:t>), with the list of files and paths. You can use this file to create a printed record of the Project files.</w:t>
      </w:r>
      <w:r>
        <w:br/>
      </w:r>
    </w:p>
    <w:p w:rsidR="00083B67" w:rsidRDefault="00062EAE">
      <w:pPr>
        <w:numPr>
          <w:ilvl w:val="0"/>
          <w:numId w:val="28"/>
        </w:numPr>
      </w:pPr>
      <w:r>
        <w:rPr>
          <w:rFonts w:ascii="Verdana" w:hAnsi="Verdana"/>
          <w:b/>
          <w:color w:val="000000"/>
        </w:rPr>
        <w:t>"Export Project"</w:t>
      </w:r>
      <w:r>
        <w:br/>
      </w:r>
      <w:r>
        <w:rPr>
          <w:rFonts w:ascii="Verdana" w:hAnsi="Verdana"/>
          <w:color w:val="000000"/>
        </w:rPr>
        <w:t xml:space="preserve">Will export a project with all its files in a specified folder. This function is useful to share projects and to have portable </w:t>
      </w:r>
      <w:proofErr w:type="spellStart"/>
      <w:r>
        <w:rPr>
          <w:rFonts w:ascii="Verdana" w:hAnsi="Verdana"/>
          <w:color w:val="000000"/>
        </w:rPr>
        <w:t>copies.Will</w:t>
      </w:r>
      <w:proofErr w:type="spellEnd"/>
      <w:r>
        <w:rPr>
          <w:rFonts w:ascii="Verdana" w:hAnsi="Verdana"/>
          <w:color w:val="000000"/>
        </w:rPr>
        <w:t xml:space="preserve"> export a project in Show Director previous versions file formats. </w:t>
      </w:r>
    </w:p>
    <w:p w:rsidR="00083B67" w:rsidRDefault="00083B67">
      <w:pPr>
        <w:ind w:left="600"/>
      </w:pPr>
    </w:p>
    <w:p w:rsidR="00083B67" w:rsidRDefault="00062EAE">
      <w:pPr>
        <w:ind w:left="600"/>
      </w:pPr>
      <w:r>
        <w:rPr>
          <w:noProof/>
        </w:rPr>
        <w:drawing>
          <wp:inline distT="0" distB="0" distL="0" distR="0">
            <wp:extent cx="3086100" cy="1171575"/>
            <wp:effectExtent l="0" t="0" r="0" b="0"/>
            <wp:docPr id="73" name="Pic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3.png"/>
                    <pic:cNvPicPr/>
                  </pic:nvPicPr>
                  <pic:blipFill>
                    <a:blip r:embed="rId93" cstate="print"/>
                    <a:stretch>
                      <a:fillRect/>
                    </a:stretch>
                  </pic:blipFill>
                  <pic:spPr>
                    <a:xfrm>
                      <a:off x="0" y="0"/>
                      <a:ext cx="3086100" cy="1171575"/>
                    </a:xfrm>
                    <a:prstGeom prst="rect">
                      <a:avLst/>
                    </a:prstGeom>
                  </pic:spPr>
                </pic:pic>
              </a:graphicData>
            </a:graphic>
          </wp:inline>
        </w:drawing>
      </w:r>
      <w:r>
        <w:br/>
      </w:r>
    </w:p>
    <w:p w:rsidR="00083B67" w:rsidRDefault="00062EAE">
      <w:pPr>
        <w:numPr>
          <w:ilvl w:val="0"/>
          <w:numId w:val="28"/>
        </w:numPr>
      </w:pPr>
      <w:r>
        <w:rPr>
          <w:rFonts w:ascii="Verdana" w:hAnsi="Verdana"/>
          <w:b/>
          <w:color w:val="000000"/>
        </w:rPr>
        <w:t>"Producer"</w:t>
      </w:r>
      <w:r>
        <w:br/>
      </w:r>
      <w:r>
        <w:rPr>
          <w:rFonts w:ascii="Verdana" w:hAnsi="Verdana"/>
          <w:color w:val="000000"/>
        </w:rPr>
        <w:t>Will launch the Producer to render the visual project to a movie or picture format</w:t>
      </w:r>
    </w:p>
    <w:p w:rsidR="00083B67" w:rsidRDefault="00062EAE">
      <w:r>
        <w:br/>
      </w:r>
      <w:r>
        <w:br/>
      </w:r>
      <w:r>
        <w:br/>
      </w:r>
    </w:p>
    <w:p w:rsidR="00FD2993" w:rsidRDefault="00FD2993">
      <w:pPr>
        <w:spacing w:after="200" w:line="276" w:lineRule="auto"/>
        <w:rPr>
          <w:rFonts w:ascii="Tahoma" w:hAnsi="Tahoma"/>
          <w:b/>
          <w:color w:val="4F81BD"/>
          <w:sz w:val="26"/>
        </w:rPr>
      </w:pPr>
      <w:bookmarkStart w:id="32" w:name="_topic_TheWavefile"/>
      <w:bookmarkEnd w:id="32"/>
      <w:r>
        <w:rPr>
          <w:rFonts w:ascii="Tahoma" w:hAnsi="Tahoma"/>
          <w:b/>
          <w:color w:val="4F81BD"/>
          <w:sz w:val="26"/>
        </w:rPr>
        <w:br w:type="page"/>
      </w:r>
    </w:p>
    <w:p w:rsidR="00083B67" w:rsidRPr="00FD2993"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FD2993">
        <w:rPr>
          <w:rFonts w:ascii="Tahoma" w:hAnsi="Tahoma"/>
          <w:b/>
          <w:color w:val="4F81BD"/>
          <w:sz w:val="26"/>
          <w:u w:val="single"/>
        </w:rPr>
        <w:lastRenderedPageBreak/>
        <w:t>The Wave file</w:t>
      </w:r>
    </w:p>
    <w:p w:rsidR="00083B67" w:rsidRDefault="00062EAE">
      <w:pPr>
        <w:spacing w:before="105" w:after="105"/>
      </w:pPr>
      <w:r>
        <w:br/>
      </w:r>
      <w:r>
        <w:rPr>
          <w:rFonts w:ascii="Verdana" w:hAnsi="Verdana"/>
          <w:color w:val="000000"/>
        </w:rPr>
        <w:t xml:space="preserve">The Wave Display Window is the preferred way to script a show. You should be able to create your soundtrack with a number of sound editors available on the market. Show Director plays </w:t>
      </w:r>
      <w:r>
        <w:rPr>
          <w:rFonts w:ascii="Verdana" w:hAnsi="Verdana"/>
          <w:b/>
          <w:color w:val="000000"/>
        </w:rPr>
        <w:t>16bit</w:t>
      </w:r>
      <w:r>
        <w:rPr>
          <w:rFonts w:ascii="Verdana" w:hAnsi="Verdana"/>
          <w:color w:val="000000"/>
        </w:rPr>
        <w:t xml:space="preserve"> wave format. </w:t>
      </w:r>
      <w:r>
        <w:rPr>
          <w:rFonts w:ascii="Verdana" w:hAnsi="Verdana"/>
          <w:b/>
          <w:color w:val="000000"/>
        </w:rPr>
        <w:t>Wave Files made at 32 bit will need to be converted to 16bit</w:t>
      </w:r>
      <w:r>
        <w:rPr>
          <w:rFonts w:ascii="Verdana" w:hAnsi="Verdana"/>
          <w:color w:val="000000"/>
        </w:rPr>
        <w:t>.</w:t>
      </w:r>
    </w:p>
    <w:p w:rsidR="00083B67" w:rsidRDefault="00062EAE">
      <w:pPr>
        <w:spacing w:before="105" w:after="105"/>
      </w:pPr>
      <w:r>
        <w:br/>
      </w:r>
      <w:r>
        <w:rPr>
          <w:rFonts w:ascii="Verdana" w:hAnsi="Verdana"/>
          <w:color w:val="000000"/>
        </w:rPr>
        <w:t>If you play the soundtrack from a .wav file, you will need to include time code in synchronization with the wave clock. You can record time code from the Pyrodigital CD, the time code starts at 00:00:00:00. If you are importing audio time code from the PD CD, do not delete the tone at the beginning; it is part of the Time Code sequence.</w:t>
      </w:r>
      <w:r>
        <w:br/>
      </w:r>
      <w:r>
        <w:rPr>
          <w:rFonts w:ascii="Verdana" w:hAnsi="Verdana"/>
          <w:color w:val="000000"/>
        </w:rPr>
        <w:t>From the .wav file with music and Time Code you can record your final show tape or vice versa.</w:t>
      </w:r>
    </w:p>
    <w:p w:rsidR="00083B67" w:rsidRDefault="00062EAE">
      <w:pPr>
        <w:numPr>
          <w:ilvl w:val="0"/>
          <w:numId w:val="29"/>
        </w:numPr>
      </w:pPr>
      <w:r>
        <w:rPr>
          <w:rFonts w:ascii="Verdana" w:hAnsi="Verdana"/>
          <w:color w:val="000000"/>
        </w:rPr>
        <w:t xml:space="preserve">The ability to display and script to the music's waveform image is now provided using the WAV file display window. </w:t>
      </w:r>
      <w:proofErr w:type="gramStart"/>
      <w:r>
        <w:rPr>
          <w:rFonts w:ascii="Verdana" w:hAnsi="Verdana"/>
          <w:color w:val="000000"/>
        </w:rPr>
        <w:t>This display overlays</w:t>
      </w:r>
      <w:proofErr w:type="gramEnd"/>
      <w:r>
        <w:rPr>
          <w:rFonts w:ascii="Verdana" w:hAnsi="Verdana"/>
          <w:color w:val="000000"/>
        </w:rPr>
        <w:t xml:space="preserve"> the cues onto the WAV display, and indicates each cue's caliber graphically with higher caliber being taller on the WAV display.</w:t>
      </w:r>
    </w:p>
    <w:p w:rsidR="00083B67" w:rsidRDefault="00083B67">
      <w:pPr>
        <w:ind w:left="600"/>
      </w:pPr>
    </w:p>
    <w:p w:rsidR="00083B67" w:rsidRDefault="00062EAE">
      <w:pPr>
        <w:numPr>
          <w:ilvl w:val="0"/>
          <w:numId w:val="29"/>
        </w:numPr>
      </w:pPr>
      <w:r>
        <w:rPr>
          <w:rFonts w:ascii="Verdana" w:hAnsi="Verdana"/>
          <w:color w:val="000000"/>
        </w:rPr>
        <w:t>The user has the ability to position the time cursor and add cues and effects using the WAV display, in addition to the normal "space bar"” capture.</w:t>
      </w:r>
    </w:p>
    <w:p w:rsidR="00083B67" w:rsidRDefault="00083B67">
      <w:pPr>
        <w:ind w:left="600"/>
      </w:pPr>
    </w:p>
    <w:p w:rsidR="00083B67" w:rsidRDefault="00062EAE">
      <w:pPr>
        <w:numPr>
          <w:ilvl w:val="0"/>
          <w:numId w:val="29"/>
        </w:numPr>
      </w:pPr>
      <w:r>
        <w:rPr>
          <w:rFonts w:ascii="Verdana" w:hAnsi="Verdana"/>
          <w:color w:val="000000"/>
        </w:rPr>
        <w:t>The display appearance can be user defined under the Configure Menu- Wave Display.</w:t>
      </w:r>
    </w:p>
    <w:p w:rsidR="00083B67" w:rsidRDefault="00062EAE">
      <w:r>
        <w:rPr>
          <w:rFonts w:ascii="Verdana" w:hAnsi="Verdana"/>
          <w:color w:val="000000"/>
        </w:rPr>
        <w:t>You can select a .wav file to script.</w:t>
      </w:r>
      <w:r>
        <w:br/>
      </w:r>
    </w:p>
    <w:p w:rsidR="00083B67" w:rsidRDefault="00062EAE">
      <w:r>
        <w:rPr>
          <w:rFonts w:ascii="Verdana" w:hAnsi="Verdana"/>
          <w:b/>
          <w:color w:val="000000"/>
        </w:rPr>
        <w:t>File Menu &gt; Wave File</w:t>
      </w:r>
      <w:r w:rsidR="00FD2993">
        <w:rPr>
          <w:rFonts w:ascii="Verdana" w:hAnsi="Verdana"/>
          <w:b/>
          <w:color w:val="000000"/>
        </w:rPr>
        <w:br/>
      </w:r>
      <w:r w:rsidR="00FD2993">
        <w:rPr>
          <w:rFonts w:ascii="Verdana" w:hAnsi="Verdana"/>
          <w:b/>
          <w:color w:val="000000"/>
        </w:rPr>
        <w:br/>
      </w:r>
    </w:p>
    <w:p w:rsidR="00083B67" w:rsidRDefault="00DE4325">
      <w:r>
        <w:rPr>
          <w:noProof/>
        </w:rPr>
        <w:pict>
          <v:shape id="_x0000_s1037" type="#_x0000_t13" style="position:absolute;margin-left:99.75pt;margin-top:232.3pt;width:76.9pt;height:38.25pt;rotation:180;z-index:251663360" fillcolor="#c0504d [3205]" strokecolor="#f2f2f2 [3041]" strokeweight="3pt">
            <v:shadow on="t" type="perspective" color="#622423 [1605]" opacity=".5" offset="1pt" offset2="-1pt"/>
          </v:shape>
        </w:pict>
      </w:r>
      <w:r w:rsidR="00062EAE">
        <w:rPr>
          <w:noProof/>
        </w:rPr>
        <w:drawing>
          <wp:inline distT="0" distB="0" distL="0" distR="0">
            <wp:extent cx="3019425" cy="3718802"/>
            <wp:effectExtent l="19050" t="0" r="9525" b="0"/>
            <wp:docPr id="74" name="Pic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4.png"/>
                    <pic:cNvPicPr/>
                  </pic:nvPicPr>
                  <pic:blipFill>
                    <a:blip r:embed="rId88" cstate="print"/>
                    <a:stretch>
                      <a:fillRect/>
                    </a:stretch>
                  </pic:blipFill>
                  <pic:spPr>
                    <a:xfrm>
                      <a:off x="0" y="0"/>
                      <a:ext cx="3019425" cy="3718802"/>
                    </a:xfrm>
                    <a:prstGeom prst="rect">
                      <a:avLst/>
                    </a:prstGeom>
                  </pic:spPr>
                </pic:pic>
              </a:graphicData>
            </a:graphic>
          </wp:inline>
        </w:drawing>
      </w:r>
      <w:r w:rsidR="00062EAE">
        <w:rPr>
          <w:rFonts w:ascii="Verdana" w:hAnsi="Verdana"/>
          <w:color w:val="000000"/>
        </w:rPr>
        <w:t>  </w:t>
      </w:r>
      <w:r w:rsidR="00062EAE">
        <w:br/>
      </w:r>
      <w:r w:rsidR="00062EAE">
        <w:br/>
      </w:r>
      <w:r w:rsidR="00062EAE">
        <w:br/>
      </w:r>
      <w:r w:rsidR="00062EAE">
        <w:br/>
      </w:r>
      <w:r w:rsidR="00062EAE">
        <w:br/>
      </w:r>
      <w:r w:rsidR="00062EAE">
        <w:br/>
      </w:r>
      <w:r w:rsidR="00062EAE">
        <w:rPr>
          <w:rFonts w:ascii="Verdana" w:hAnsi="Verdana"/>
          <w:b/>
          <w:color w:val="000000"/>
        </w:rPr>
        <w:t>Before you open a wave file and want to see the graphics, make sure that you have WAV Plot Display Enabled in the Configure Menu: Wave Display</w:t>
      </w:r>
      <w:r w:rsidR="00062EAE">
        <w:br/>
      </w:r>
      <w:r w:rsidR="00062EAE">
        <w:br/>
      </w:r>
      <w:r w:rsidR="00062EAE">
        <w:rPr>
          <w:rFonts w:ascii="Verdana" w:hAnsi="Verdana"/>
          <w:color w:val="000000"/>
        </w:rPr>
        <w:lastRenderedPageBreak/>
        <w:t>Working Sequence:</w:t>
      </w:r>
      <w:r w:rsidR="00FD2993">
        <w:rPr>
          <w:rFonts w:ascii="Verdana" w:hAnsi="Verdana"/>
          <w:color w:val="000000"/>
        </w:rPr>
        <w:br/>
      </w:r>
    </w:p>
    <w:p w:rsidR="00083B67" w:rsidRDefault="00062EAE">
      <w:pPr>
        <w:numPr>
          <w:ilvl w:val="0"/>
          <w:numId w:val="30"/>
        </w:numPr>
      </w:pPr>
      <w:r>
        <w:rPr>
          <w:rFonts w:ascii="Verdana" w:hAnsi="Verdana"/>
          <w:color w:val="000000"/>
        </w:rPr>
        <w:t xml:space="preserve">Open Wave File </w:t>
      </w:r>
      <w:proofErr w:type="gramStart"/>
      <w:r>
        <w:rPr>
          <w:rFonts w:ascii="Verdana" w:hAnsi="Verdana"/>
          <w:color w:val="000000"/>
        </w:rPr>
        <w:t>Menu,</w:t>
      </w:r>
      <w:proofErr w:type="gramEnd"/>
      <w:r>
        <w:rPr>
          <w:rFonts w:ascii="Verdana" w:hAnsi="Verdana"/>
          <w:color w:val="000000"/>
        </w:rPr>
        <w:t xml:space="preserve"> select a wave file to play. Click Open in the Menu</w:t>
      </w:r>
    </w:p>
    <w:p w:rsidR="00083B67" w:rsidRDefault="00062EAE">
      <w:pPr>
        <w:numPr>
          <w:ilvl w:val="0"/>
          <w:numId w:val="30"/>
        </w:numPr>
      </w:pPr>
      <w:r>
        <w:rPr>
          <w:rFonts w:ascii="Verdana" w:hAnsi="Verdana"/>
          <w:color w:val="000000"/>
        </w:rPr>
        <w:t>The Process WAVE file window will be displayed. You can select left or right channel, if you have a channel in your wave with the Time Code.</w:t>
      </w:r>
    </w:p>
    <w:p w:rsidR="00083B67" w:rsidRDefault="00083B67">
      <w:pPr>
        <w:ind w:left="600"/>
      </w:pPr>
    </w:p>
    <w:p w:rsidR="00083B67" w:rsidRDefault="00062EAE">
      <w:r>
        <w:rPr>
          <w:rFonts w:ascii="Verdana" w:hAnsi="Verdana"/>
          <w:color w:val="000000"/>
        </w:rPr>
        <w:t xml:space="preserve">It is possible to increase the definition of the graphic display reducing the file size factor. The graphic plot file size is by default 500 KB. The factor is set automatically to create a plot file of this size. Bigger sizes of graphic plot </w:t>
      </w:r>
      <w:proofErr w:type="gramStart"/>
      <w:r>
        <w:rPr>
          <w:rFonts w:ascii="Verdana" w:hAnsi="Verdana"/>
          <w:color w:val="000000"/>
        </w:rPr>
        <w:t>file,</w:t>
      </w:r>
      <w:proofErr w:type="gramEnd"/>
      <w:r>
        <w:rPr>
          <w:rFonts w:ascii="Verdana" w:hAnsi="Verdana"/>
          <w:color w:val="000000"/>
        </w:rPr>
        <w:t xml:space="preserve"> will give more definition and also may slow the display. Same size of Plot and Wave File is factor 1.</w:t>
      </w:r>
    </w:p>
    <w:p w:rsidR="00083B67" w:rsidRDefault="00062EAE">
      <w:r>
        <w:br/>
      </w:r>
      <w:r>
        <w:rPr>
          <w:rFonts w:ascii="Verdana" w:hAnsi="Verdana"/>
          <w:color w:val="000000"/>
        </w:rPr>
        <w:t>Channel selector allows selecting Left or right channels of your wave file. This is necessary when you have a wave file that also has Time Code in one channel. To not plot the Time Code Channel you will have to select the Music channel. The computer will play a wave file as is, in stereo. To not hear the Time Code you will have to disable the channel with the Windows audio settings for balance.</w:t>
      </w:r>
    </w:p>
    <w:p w:rsidR="00083B67" w:rsidRDefault="00083B67"/>
    <w:p w:rsidR="00083B67" w:rsidRDefault="00083B67"/>
    <w:p w:rsidR="00083B67" w:rsidRDefault="00062EAE">
      <w:r>
        <w:rPr>
          <w:noProof/>
        </w:rPr>
        <w:drawing>
          <wp:inline distT="0" distB="0" distL="0" distR="0">
            <wp:extent cx="2419350" cy="2895600"/>
            <wp:effectExtent l="0" t="0" r="0" b="0"/>
            <wp:docPr id="76" name="Pic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6.jpg"/>
                    <pic:cNvPicPr/>
                  </pic:nvPicPr>
                  <pic:blipFill>
                    <a:blip r:embed="rId94" cstate="print"/>
                    <a:stretch>
                      <a:fillRect/>
                    </a:stretch>
                  </pic:blipFill>
                  <pic:spPr>
                    <a:xfrm>
                      <a:off x="0" y="0"/>
                      <a:ext cx="2419350" cy="2895600"/>
                    </a:xfrm>
                    <a:prstGeom prst="rect">
                      <a:avLst/>
                    </a:prstGeom>
                  </pic:spPr>
                </pic:pic>
              </a:graphicData>
            </a:graphic>
          </wp:inline>
        </w:drawing>
      </w:r>
      <w:r>
        <w:br/>
      </w:r>
      <w:r>
        <w:br/>
      </w:r>
      <w:r>
        <w:br/>
      </w:r>
      <w:r>
        <w:br/>
      </w:r>
      <w:r>
        <w:rPr>
          <w:rFonts w:ascii="Verdana" w:hAnsi="Verdana"/>
          <w:color w:val="000000"/>
        </w:rPr>
        <w:t xml:space="preserve">Once the process of building the plot file is finished the new Wave Window will pop up and will be synchronized with the Script. </w:t>
      </w:r>
      <w:r>
        <w:br/>
      </w:r>
      <w:proofErr w:type="gramStart"/>
      <w:r>
        <w:rPr>
          <w:rFonts w:ascii="Verdana" w:hAnsi="Verdana"/>
          <w:color w:val="000000"/>
        </w:rPr>
        <w:t>The</w:t>
      </w:r>
      <w:proofErr w:type="gramEnd"/>
      <w:r>
        <w:rPr>
          <w:rFonts w:ascii="Verdana" w:hAnsi="Verdana"/>
          <w:color w:val="000000"/>
        </w:rPr>
        <w:t xml:space="preserve"> cues and caliber will also be plotted over the wave graphic.</w:t>
      </w:r>
      <w:r>
        <w:br/>
      </w:r>
    </w:p>
    <w:p w:rsidR="00083B67" w:rsidRDefault="00062EAE">
      <w:r>
        <w:rPr>
          <w:noProof/>
        </w:rPr>
        <w:drawing>
          <wp:inline distT="0" distB="0" distL="0" distR="0">
            <wp:extent cx="5991225" cy="2305050"/>
            <wp:effectExtent l="0" t="0" r="0" b="0"/>
            <wp:docPr id="77" name="Pic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7.jpg"/>
                    <pic:cNvPicPr/>
                  </pic:nvPicPr>
                  <pic:blipFill>
                    <a:blip r:embed="rId95" cstate="print"/>
                    <a:stretch>
                      <a:fillRect/>
                    </a:stretch>
                  </pic:blipFill>
                  <pic:spPr>
                    <a:xfrm>
                      <a:off x="0" y="0"/>
                      <a:ext cx="5991225" cy="2305050"/>
                    </a:xfrm>
                    <a:prstGeom prst="rect">
                      <a:avLst/>
                    </a:prstGeom>
                  </pic:spPr>
                </pic:pic>
              </a:graphicData>
            </a:graphic>
          </wp:inline>
        </w:drawing>
      </w:r>
      <w:r>
        <w:br/>
      </w:r>
      <w:r>
        <w:br/>
      </w:r>
      <w:r>
        <w:lastRenderedPageBreak/>
        <w:br/>
      </w:r>
      <w:r>
        <w:rPr>
          <w:rFonts w:ascii="Verdana" w:hAnsi="Verdana"/>
          <w:color w:val="000000"/>
        </w:rPr>
        <w:t>The commands in the Wave display window allow you to:</w:t>
      </w:r>
    </w:p>
    <w:p w:rsidR="00083B67" w:rsidRDefault="00083B67"/>
    <w:p w:rsidR="00083B67" w:rsidRDefault="00062EAE">
      <w:pPr>
        <w:numPr>
          <w:ilvl w:val="0"/>
          <w:numId w:val="31"/>
        </w:numPr>
      </w:pPr>
      <w:r>
        <w:rPr>
          <w:rFonts w:ascii="Verdana" w:hAnsi="Verdana"/>
          <w:color w:val="000000"/>
        </w:rPr>
        <w:t xml:space="preserve">Zoom In and Zoom Out (16 magnification steps) Small Scroll Left and Right Large Scroll Left and Right Add a Cue pressing the Add Cue button or depressing the Space Bar Add a Cue with a selected effect or effects in the Effects Manager while capturing. Visualize </w:t>
      </w:r>
      <w:proofErr w:type="gramStart"/>
      <w:r>
        <w:rPr>
          <w:rFonts w:ascii="Verdana" w:hAnsi="Verdana"/>
          <w:color w:val="000000"/>
        </w:rPr>
        <w:t>Marked</w:t>
      </w:r>
      <w:proofErr w:type="gramEnd"/>
      <w:r>
        <w:rPr>
          <w:rFonts w:ascii="Verdana" w:hAnsi="Verdana"/>
          <w:color w:val="000000"/>
        </w:rPr>
        <w:t xml:space="preserve"> cues and caliber of effects Double click in any part of the wave graphic starts playing the sound and re-locates the cue in the Script Manager Select a Cue or row in the Script Manager places the Wave Cursor in the corresponding time position.</w:t>
      </w:r>
      <w:r>
        <w:br/>
      </w:r>
    </w:p>
    <w:p w:rsidR="00083B67" w:rsidRDefault="00062EAE">
      <w:pPr>
        <w:numPr>
          <w:ilvl w:val="0"/>
          <w:numId w:val="31"/>
        </w:numPr>
      </w:pPr>
      <w:r>
        <w:rPr>
          <w:rFonts w:ascii="Verdana" w:hAnsi="Verdana"/>
          <w:color w:val="000000"/>
        </w:rPr>
        <w:t>To PLAY the music you can double click anywhere and the Script will locate the cue and start playing and displaying the Events.</w:t>
      </w:r>
      <w:r>
        <w:br/>
      </w:r>
    </w:p>
    <w:p w:rsidR="00083B67" w:rsidRDefault="00062EAE">
      <w:pPr>
        <w:numPr>
          <w:ilvl w:val="0"/>
          <w:numId w:val="31"/>
        </w:numPr>
      </w:pPr>
      <w:r>
        <w:rPr>
          <w:rFonts w:ascii="Verdana" w:hAnsi="Verdana"/>
          <w:color w:val="000000"/>
        </w:rPr>
        <w:t>If you are searching for a beat in the music, after locating it, you can use the right button of the mouse to start play and stop in the same position.</w:t>
      </w:r>
    </w:p>
    <w:p w:rsidR="00083B67" w:rsidRDefault="00083B67">
      <w:pPr>
        <w:ind w:left="600"/>
      </w:pPr>
    </w:p>
    <w:p w:rsidR="00083B67" w:rsidRDefault="00062EAE">
      <w:pPr>
        <w:pStyle w:val="Heading3"/>
      </w:pPr>
      <w:r w:rsidRPr="0081462F">
        <w:rPr>
          <w:color w:val="0070C0"/>
          <w:sz w:val="24"/>
          <w:szCs w:val="24"/>
          <w:u w:val="single"/>
        </w:rPr>
        <w:t xml:space="preserve">Multi-Select using Shift-Click on the Wave Plot will </w:t>
      </w:r>
      <w:proofErr w:type="gramStart"/>
      <w:r w:rsidRPr="0081462F">
        <w:rPr>
          <w:color w:val="0070C0"/>
          <w:sz w:val="24"/>
          <w:szCs w:val="24"/>
          <w:u w:val="single"/>
        </w:rPr>
        <w:t>Select</w:t>
      </w:r>
      <w:proofErr w:type="gramEnd"/>
      <w:r w:rsidRPr="0081462F">
        <w:rPr>
          <w:color w:val="0070C0"/>
          <w:sz w:val="24"/>
          <w:szCs w:val="24"/>
          <w:u w:val="single"/>
        </w:rPr>
        <w:t xml:space="preserve"> multiple cues.</w:t>
      </w:r>
      <w:r w:rsidRPr="0081462F">
        <w:rPr>
          <w:u w:val="single"/>
        </w:rPr>
        <w:br/>
      </w:r>
      <w:r>
        <w:br/>
      </w:r>
      <w:r>
        <w:rPr>
          <w:b w:val="0"/>
          <w:sz w:val="20"/>
        </w:rPr>
        <w:t xml:space="preserve">When the Wave Plot is in Capture mode (i.e. "Green Light"), if you click on the wave plot it selects the next nearest cue.  </w:t>
      </w:r>
      <w:r>
        <w:br/>
      </w:r>
      <w:r>
        <w:rPr>
          <w:b w:val="0"/>
          <w:sz w:val="20"/>
        </w:rPr>
        <w:t xml:space="preserve">Now if you </w:t>
      </w:r>
      <w:proofErr w:type="spellStart"/>
      <w:r>
        <w:rPr>
          <w:b w:val="0"/>
          <w:sz w:val="20"/>
        </w:rPr>
        <w:t>Shift+Click</w:t>
      </w:r>
      <w:proofErr w:type="spellEnd"/>
      <w:r>
        <w:rPr>
          <w:b w:val="0"/>
          <w:sz w:val="20"/>
        </w:rPr>
        <w:t xml:space="preserve"> further along the wave plot, it </w:t>
      </w:r>
      <w:proofErr w:type="gramStart"/>
      <w:r>
        <w:rPr>
          <w:b w:val="0"/>
          <w:sz w:val="20"/>
        </w:rPr>
        <w:t>will</w:t>
      </w:r>
      <w:proofErr w:type="gramEnd"/>
      <w:r>
        <w:rPr>
          <w:b w:val="0"/>
          <w:sz w:val="20"/>
        </w:rPr>
        <w:t xml:space="preserve"> multi-select all the cues between the two clicks.</w:t>
      </w:r>
    </w:p>
    <w:p w:rsidR="00083B67" w:rsidRDefault="00083B67"/>
    <w:p w:rsidR="00083B67" w:rsidRPr="0081462F" w:rsidRDefault="00062EAE">
      <w:pPr>
        <w:rPr>
          <w:color w:val="0070C0"/>
          <w:u w:val="single"/>
        </w:rPr>
      </w:pPr>
      <w:r>
        <w:br/>
      </w:r>
      <w:r w:rsidRPr="0081462F">
        <w:rPr>
          <w:b/>
          <w:color w:val="0070C0"/>
          <w:sz w:val="24"/>
          <w:u w:val="single"/>
        </w:rPr>
        <w:t xml:space="preserve">Move Left and Right </w:t>
      </w:r>
      <w:proofErr w:type="gramStart"/>
      <w:r w:rsidRPr="0081462F">
        <w:rPr>
          <w:b/>
          <w:color w:val="0070C0"/>
          <w:sz w:val="24"/>
          <w:u w:val="single"/>
        </w:rPr>
        <w:t>using  SCROLL</w:t>
      </w:r>
      <w:proofErr w:type="gramEnd"/>
    </w:p>
    <w:p w:rsidR="00083B67" w:rsidRDefault="00083B67"/>
    <w:p w:rsidR="00083B67" w:rsidRDefault="00062EAE">
      <w:r>
        <w:rPr>
          <w:color w:val="000000"/>
          <w:sz w:val="24"/>
        </w:rPr>
        <w:t>With the WAV window selected, scroll the Mouse Wheel to scroll the wave display left or right.</w:t>
      </w:r>
    </w:p>
    <w:p w:rsidR="00083B67" w:rsidRDefault="00062EAE">
      <w:r>
        <w:rPr>
          <w:noProof/>
        </w:rPr>
        <w:drawing>
          <wp:inline distT="0" distB="0" distL="0" distR="0">
            <wp:extent cx="4676775" cy="1295400"/>
            <wp:effectExtent l="0" t="0" r="0" b="0"/>
            <wp:docPr id="78" name="Pic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8.png"/>
                    <pic:cNvPicPr/>
                  </pic:nvPicPr>
                  <pic:blipFill>
                    <a:blip r:embed="rId96" cstate="print"/>
                    <a:stretch>
                      <a:fillRect/>
                    </a:stretch>
                  </pic:blipFill>
                  <pic:spPr>
                    <a:xfrm>
                      <a:off x="0" y="0"/>
                      <a:ext cx="4676775" cy="1295400"/>
                    </a:xfrm>
                    <a:prstGeom prst="rect">
                      <a:avLst/>
                    </a:prstGeom>
                  </pic:spPr>
                </pic:pic>
              </a:graphicData>
            </a:graphic>
          </wp:inline>
        </w:drawing>
      </w:r>
    </w:p>
    <w:p w:rsidR="00083B67" w:rsidRDefault="00062EAE">
      <w:r>
        <w:rPr>
          <w:color w:val="000000"/>
          <w:sz w:val="24"/>
        </w:rPr>
        <w:t xml:space="preserve"> </w:t>
      </w:r>
    </w:p>
    <w:p w:rsidR="00083B67" w:rsidRPr="0081462F" w:rsidRDefault="00062EAE">
      <w:pPr>
        <w:rPr>
          <w:color w:val="0070C0"/>
          <w:u w:val="single"/>
        </w:rPr>
      </w:pPr>
      <w:r w:rsidRPr="0081462F">
        <w:rPr>
          <w:b/>
          <w:color w:val="0070C0"/>
          <w:sz w:val="24"/>
          <w:u w:val="single"/>
        </w:rPr>
        <w:t>Zoom Using SCROLL</w:t>
      </w:r>
    </w:p>
    <w:p w:rsidR="00083B67" w:rsidRDefault="00083B67"/>
    <w:p w:rsidR="00083B67" w:rsidRDefault="00062EAE">
      <w:r>
        <w:rPr>
          <w:color w:val="000000"/>
          <w:sz w:val="24"/>
        </w:rPr>
        <w:t xml:space="preserve">With the WAV window selected, </w:t>
      </w:r>
      <w:proofErr w:type="spellStart"/>
      <w:r>
        <w:rPr>
          <w:color w:val="000000"/>
          <w:sz w:val="24"/>
        </w:rPr>
        <w:t>Shift+Mouse</w:t>
      </w:r>
      <w:proofErr w:type="spellEnd"/>
      <w:r>
        <w:rPr>
          <w:color w:val="000000"/>
          <w:sz w:val="24"/>
        </w:rPr>
        <w:t xml:space="preserve"> Wheel to zoom in or out from the selected mark.</w:t>
      </w:r>
    </w:p>
    <w:p w:rsidR="00083B67" w:rsidRDefault="00083B67"/>
    <w:p w:rsidR="00083B67" w:rsidRDefault="00062EAE">
      <w:r>
        <w:rPr>
          <w:noProof/>
        </w:rPr>
        <w:drawing>
          <wp:inline distT="0" distB="0" distL="0" distR="0">
            <wp:extent cx="5648325" cy="1295400"/>
            <wp:effectExtent l="0" t="0" r="0" b="0"/>
            <wp:docPr id="79" name="Pic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9.png"/>
                    <pic:cNvPicPr/>
                  </pic:nvPicPr>
                  <pic:blipFill>
                    <a:blip r:embed="rId97" cstate="print"/>
                    <a:stretch>
                      <a:fillRect/>
                    </a:stretch>
                  </pic:blipFill>
                  <pic:spPr>
                    <a:xfrm>
                      <a:off x="0" y="0"/>
                      <a:ext cx="5648325" cy="1295400"/>
                    </a:xfrm>
                    <a:prstGeom prst="rect">
                      <a:avLst/>
                    </a:prstGeom>
                  </pic:spPr>
                </pic:pic>
              </a:graphicData>
            </a:graphic>
          </wp:inline>
        </w:drawing>
      </w:r>
    </w:p>
    <w:p w:rsidR="00083B67" w:rsidRDefault="00062EAE">
      <w:r>
        <w:rPr>
          <w:color w:val="000000"/>
          <w:sz w:val="24"/>
        </w:rPr>
        <w:t xml:space="preserve"> </w:t>
      </w:r>
    </w:p>
    <w:p w:rsidR="00083B67" w:rsidRPr="0081462F" w:rsidRDefault="00062EAE">
      <w:pPr>
        <w:rPr>
          <w:color w:val="0070C0"/>
          <w:u w:val="single"/>
        </w:rPr>
      </w:pPr>
      <w:r w:rsidRPr="0081462F">
        <w:rPr>
          <w:b/>
          <w:color w:val="0070C0"/>
          <w:sz w:val="24"/>
          <w:u w:val="single"/>
        </w:rPr>
        <w:t xml:space="preserve">Copying and Moving Cues on the Wav </w:t>
      </w:r>
    </w:p>
    <w:p w:rsidR="00083B67" w:rsidRDefault="00083B67"/>
    <w:p w:rsidR="00083B67" w:rsidRDefault="00062EAE">
      <w:r>
        <w:rPr>
          <w:color w:val="000000"/>
          <w:sz w:val="24"/>
        </w:rPr>
        <w:t>This new tool allows you to move and copy Cues in the audio line in a very fast way.</w:t>
      </w:r>
    </w:p>
    <w:p w:rsidR="00083B67" w:rsidRDefault="00062EAE">
      <w:r>
        <w:rPr>
          <w:color w:val="000000"/>
          <w:sz w:val="24"/>
        </w:rPr>
        <w:t>1)</w:t>
      </w:r>
      <w:r>
        <w:rPr>
          <w:color w:val="000000"/>
          <w:sz w:val="24"/>
        </w:rPr>
        <w:tab/>
        <w:t>Select the cues you want to move or copy. You can select multiple cues by clicking the first and last cue with the SHIFT key.</w:t>
      </w:r>
    </w:p>
    <w:p w:rsidR="00083B67" w:rsidRDefault="00062EAE">
      <w:r>
        <w:rPr>
          <w:color w:val="000000"/>
          <w:sz w:val="24"/>
        </w:rPr>
        <w:lastRenderedPageBreak/>
        <w:t>2)</w:t>
      </w:r>
      <w:r>
        <w:rPr>
          <w:color w:val="000000"/>
          <w:sz w:val="24"/>
        </w:rPr>
        <w:tab/>
        <w:t xml:space="preserve">CTRL + Click on the audio line where you want to move or copy the Cues </w:t>
      </w:r>
    </w:p>
    <w:p w:rsidR="00083B67" w:rsidRDefault="00062EAE">
      <w:r>
        <w:rPr>
          <w:color w:val="000000"/>
          <w:sz w:val="24"/>
        </w:rPr>
        <w:t>3)</w:t>
      </w:r>
      <w:r>
        <w:rPr>
          <w:color w:val="000000"/>
          <w:sz w:val="24"/>
        </w:rPr>
        <w:tab/>
        <w:t>Select whether you want to move or copy the Cues</w:t>
      </w:r>
    </w:p>
    <w:p w:rsidR="00083B67" w:rsidRDefault="00083B67"/>
    <w:p w:rsidR="00083B67" w:rsidRDefault="00062EAE">
      <w:r>
        <w:rPr>
          <w:noProof/>
        </w:rPr>
        <w:drawing>
          <wp:inline distT="0" distB="0" distL="0" distR="0">
            <wp:extent cx="4810125" cy="2419350"/>
            <wp:effectExtent l="0" t="0" r="0" b="0"/>
            <wp:docPr id="80" name="Pic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0.png"/>
                    <pic:cNvPicPr/>
                  </pic:nvPicPr>
                  <pic:blipFill>
                    <a:blip r:embed="rId98" cstate="print"/>
                    <a:stretch>
                      <a:fillRect/>
                    </a:stretch>
                  </pic:blipFill>
                  <pic:spPr>
                    <a:xfrm>
                      <a:off x="0" y="0"/>
                      <a:ext cx="4810125" cy="2419350"/>
                    </a:xfrm>
                    <a:prstGeom prst="rect">
                      <a:avLst/>
                    </a:prstGeom>
                  </pic:spPr>
                </pic:pic>
              </a:graphicData>
            </a:graphic>
          </wp:inline>
        </w:drawing>
      </w:r>
      <w:r>
        <w:br/>
      </w:r>
    </w:p>
    <w:p w:rsidR="00062EAE" w:rsidRDefault="00062EAE">
      <w:pPr>
        <w:spacing w:after="200" w:line="276" w:lineRule="auto"/>
        <w:rPr>
          <w:rFonts w:ascii="Tahoma" w:hAnsi="Tahoma"/>
          <w:b/>
          <w:color w:val="4F81BD"/>
          <w:sz w:val="26"/>
        </w:rPr>
      </w:pPr>
      <w:bookmarkStart w:id="33" w:name="_topic_TheVisualFiles"/>
      <w:bookmarkEnd w:id="33"/>
      <w:r>
        <w:rPr>
          <w:rFonts w:ascii="Tahoma" w:hAnsi="Tahoma"/>
          <w:b/>
          <w:color w:val="4F81BD"/>
          <w:sz w:val="26"/>
        </w:rPr>
        <w:br w:type="page"/>
      </w:r>
    </w:p>
    <w:p w:rsidR="00083B67" w:rsidRPr="00FD2993"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FD2993">
        <w:rPr>
          <w:rFonts w:ascii="Tahoma" w:hAnsi="Tahoma"/>
          <w:b/>
          <w:color w:val="4F81BD"/>
          <w:sz w:val="26"/>
          <w:u w:val="single"/>
        </w:rPr>
        <w:lastRenderedPageBreak/>
        <w:t>The Visual Files</w:t>
      </w:r>
    </w:p>
    <w:p w:rsidR="00083B67" w:rsidRDefault="00062EAE">
      <w:r>
        <w:br/>
      </w:r>
      <w:r>
        <w:rPr>
          <w:rFonts w:ascii="Verdana" w:hAnsi="Verdana"/>
          <w:color w:val="000000"/>
        </w:rPr>
        <w:t>In order to play a show in the Viewer, Visual Show Director needs to have a set of 3 files.</w:t>
      </w:r>
      <w:r>
        <w:br/>
      </w:r>
    </w:p>
    <w:p w:rsidR="00083B67" w:rsidRDefault="00062EAE">
      <w:r>
        <w:rPr>
          <w:noProof/>
        </w:rPr>
        <w:drawing>
          <wp:inline distT="0" distB="0" distL="0" distR="0">
            <wp:extent cx="1752600" cy="1190625"/>
            <wp:effectExtent l="0" t="0" r="0" b="0"/>
            <wp:docPr id="81" name="Pic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1.png"/>
                    <pic:cNvPicPr/>
                  </pic:nvPicPr>
                  <pic:blipFill>
                    <a:blip r:embed="rId99" cstate="print"/>
                    <a:stretch>
                      <a:fillRect/>
                    </a:stretch>
                  </pic:blipFill>
                  <pic:spPr>
                    <a:xfrm>
                      <a:off x="0" y="0"/>
                      <a:ext cx="1752600" cy="1190625"/>
                    </a:xfrm>
                    <a:prstGeom prst="rect">
                      <a:avLst/>
                    </a:prstGeom>
                  </pic:spPr>
                </pic:pic>
              </a:graphicData>
            </a:graphic>
          </wp:inline>
        </w:drawing>
      </w:r>
      <w:r>
        <w:br/>
      </w:r>
    </w:p>
    <w:p w:rsidR="00083B67" w:rsidRDefault="00062EAE">
      <w:pPr>
        <w:numPr>
          <w:ilvl w:val="0"/>
          <w:numId w:val="32"/>
        </w:numPr>
      </w:pPr>
      <w:r>
        <w:rPr>
          <w:rFonts w:ascii="Verdana" w:hAnsi="Verdana"/>
          <w:b/>
          <w:color w:val="000000"/>
        </w:rPr>
        <w:t>A Visual Script File (.</w:t>
      </w:r>
      <w:proofErr w:type="spellStart"/>
      <w:r>
        <w:rPr>
          <w:rFonts w:ascii="Verdana" w:hAnsi="Verdana"/>
          <w:b/>
          <w:color w:val="000000"/>
        </w:rPr>
        <w:t>chr</w:t>
      </w:r>
      <w:proofErr w:type="spellEnd"/>
      <w:proofErr w:type="gramStart"/>
      <w:r>
        <w:rPr>
          <w:rFonts w:ascii="Verdana" w:hAnsi="Verdana"/>
          <w:b/>
          <w:color w:val="000000"/>
        </w:rPr>
        <w:t>)</w:t>
      </w:r>
      <w:proofErr w:type="gramEnd"/>
      <w:r>
        <w:br/>
      </w:r>
      <w:r>
        <w:rPr>
          <w:rFonts w:ascii="Verdana" w:hAnsi="Verdana"/>
          <w:color w:val="000000"/>
        </w:rPr>
        <w:t>Creates with a given name, normally the same as the Script, an exported version of the Script in .</w:t>
      </w:r>
      <w:proofErr w:type="spellStart"/>
      <w:r>
        <w:rPr>
          <w:rFonts w:ascii="Verdana" w:hAnsi="Verdana"/>
          <w:color w:val="000000"/>
        </w:rPr>
        <w:t>chr</w:t>
      </w:r>
      <w:proofErr w:type="spellEnd"/>
      <w:r>
        <w:rPr>
          <w:rFonts w:ascii="Verdana" w:hAnsi="Verdana"/>
          <w:color w:val="000000"/>
        </w:rPr>
        <w:t xml:space="preserve"> format used by the Viewer to run the simulation of the show. The file needs to be </w:t>
      </w:r>
      <w:proofErr w:type="gramStart"/>
      <w:r>
        <w:rPr>
          <w:rFonts w:ascii="Verdana" w:hAnsi="Verdana"/>
          <w:color w:val="000000"/>
        </w:rPr>
        <w:t>Exported</w:t>
      </w:r>
      <w:proofErr w:type="gramEnd"/>
      <w:r>
        <w:rPr>
          <w:rFonts w:ascii="Verdana" w:hAnsi="Verdana"/>
          <w:color w:val="000000"/>
        </w:rPr>
        <w:t xml:space="preserve"> by pressing the Icon with the yellow and black nuclear sign on it.</w:t>
      </w:r>
    </w:p>
    <w:p w:rsidR="00083B67" w:rsidRDefault="00083B67">
      <w:pPr>
        <w:ind w:left="600"/>
      </w:pPr>
    </w:p>
    <w:p w:rsidR="00083B67" w:rsidRDefault="00062EAE">
      <w:pPr>
        <w:ind w:left="600"/>
      </w:pPr>
      <w:r>
        <w:rPr>
          <w:noProof/>
        </w:rPr>
        <w:drawing>
          <wp:inline distT="0" distB="0" distL="0" distR="0">
            <wp:extent cx="3476625" cy="561975"/>
            <wp:effectExtent l="0" t="0" r="0" b="0"/>
            <wp:docPr id="82" name="Pic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2.png"/>
                    <pic:cNvPicPr/>
                  </pic:nvPicPr>
                  <pic:blipFill>
                    <a:blip r:embed="rId100" cstate="print"/>
                    <a:stretch>
                      <a:fillRect/>
                    </a:stretch>
                  </pic:blipFill>
                  <pic:spPr>
                    <a:xfrm>
                      <a:off x="0" y="0"/>
                      <a:ext cx="3476625" cy="561975"/>
                    </a:xfrm>
                    <a:prstGeom prst="rect">
                      <a:avLst/>
                    </a:prstGeom>
                  </pic:spPr>
                </pic:pic>
              </a:graphicData>
            </a:graphic>
          </wp:inline>
        </w:drawing>
      </w:r>
      <w:r>
        <w:br/>
      </w:r>
    </w:p>
    <w:p w:rsidR="00083B67" w:rsidRDefault="00062EAE">
      <w:pPr>
        <w:numPr>
          <w:ilvl w:val="0"/>
          <w:numId w:val="32"/>
        </w:numPr>
      </w:pPr>
      <w:r>
        <w:rPr>
          <w:rFonts w:ascii="Verdana" w:hAnsi="Verdana"/>
          <w:b/>
          <w:color w:val="000000"/>
        </w:rPr>
        <w:t>A Visual Position File (.pos</w:t>
      </w:r>
      <w:proofErr w:type="gramStart"/>
      <w:r>
        <w:rPr>
          <w:rFonts w:ascii="Verdana" w:hAnsi="Verdana"/>
          <w:b/>
          <w:color w:val="000000"/>
        </w:rPr>
        <w:t>)</w:t>
      </w:r>
      <w:proofErr w:type="gramEnd"/>
      <w:r>
        <w:br/>
      </w:r>
      <w:r>
        <w:rPr>
          <w:rFonts w:ascii="Verdana" w:hAnsi="Verdana"/>
          <w:color w:val="000000"/>
        </w:rPr>
        <w:t xml:space="preserve">Selects the Site positions. The file must be previously created with the </w:t>
      </w:r>
      <w:r>
        <w:rPr>
          <w:rFonts w:ascii="Verdana" w:hAnsi="Verdana"/>
          <w:color w:val="0000FF"/>
          <w:u w:val="single"/>
        </w:rPr>
        <w:t>3D Position Editor</w:t>
      </w:r>
      <w:r>
        <w:rPr>
          <w:rFonts w:ascii="Verdana" w:hAnsi="Verdana"/>
          <w:color w:val="000000"/>
        </w:rPr>
        <w:t xml:space="preserve"> application.</w:t>
      </w:r>
      <w:r>
        <w:br/>
      </w:r>
    </w:p>
    <w:p w:rsidR="00083B67" w:rsidRDefault="00062EAE" w:rsidP="004C3582">
      <w:pPr>
        <w:numPr>
          <w:ilvl w:val="0"/>
          <w:numId w:val="32"/>
        </w:numPr>
      </w:pPr>
      <w:r>
        <w:rPr>
          <w:rFonts w:ascii="Verdana" w:hAnsi="Verdana"/>
          <w:b/>
          <w:color w:val="000000"/>
        </w:rPr>
        <w:t>A Visual Library File (.lib</w:t>
      </w:r>
      <w:proofErr w:type="gramStart"/>
      <w:r>
        <w:rPr>
          <w:rFonts w:ascii="Verdana" w:hAnsi="Verdana"/>
          <w:b/>
          <w:color w:val="000000"/>
        </w:rPr>
        <w:t>)</w:t>
      </w:r>
      <w:proofErr w:type="gramEnd"/>
      <w:r>
        <w:br/>
      </w:r>
      <w:r>
        <w:rPr>
          <w:rFonts w:ascii="Verdana" w:hAnsi="Verdana"/>
          <w:color w:val="000000"/>
        </w:rPr>
        <w:t xml:space="preserve">Selects the Library of effects. The file must be previously created with the </w:t>
      </w:r>
      <w:hyperlink w:anchor="_topic_FXGenerator">
        <w:r>
          <w:rPr>
            <w:rFonts w:ascii="Verdana" w:hAnsi="Verdana"/>
            <w:color w:val="0000FF"/>
            <w:u w:val="single"/>
          </w:rPr>
          <w:t>FX Generator</w:t>
        </w:r>
      </w:hyperlink>
      <w:r>
        <w:rPr>
          <w:rFonts w:ascii="Verdana" w:hAnsi="Verdana"/>
          <w:color w:val="000000"/>
        </w:rPr>
        <w:t xml:space="preserve"> application.</w:t>
      </w:r>
      <w:r>
        <w:br/>
      </w:r>
      <w:r>
        <w:br/>
      </w:r>
      <w:r>
        <w:br/>
      </w:r>
      <w:r w:rsidRPr="004C3582">
        <w:rPr>
          <w:rFonts w:ascii="Verdana" w:hAnsi="Verdana"/>
          <w:color w:val="000000"/>
        </w:rPr>
        <w:t xml:space="preserve">If one or more of these files are missing, it will be impossible to start the </w:t>
      </w:r>
      <w:hyperlink w:anchor="_topic_Viewer">
        <w:r w:rsidRPr="004C3582">
          <w:rPr>
            <w:rFonts w:ascii="Verdana" w:hAnsi="Verdana"/>
            <w:color w:val="0000FF"/>
            <w:u w:val="single"/>
          </w:rPr>
          <w:t>Viewer</w:t>
        </w:r>
      </w:hyperlink>
      <w:r w:rsidRPr="004C3582">
        <w:rPr>
          <w:rFonts w:ascii="Verdana" w:hAnsi="Verdana"/>
          <w:color w:val="000000"/>
        </w:rPr>
        <w:t xml:space="preserve"> and the system will warn you of the missing files.</w:t>
      </w:r>
      <w:r>
        <w:br/>
      </w:r>
      <w:r>
        <w:br/>
      </w:r>
    </w:p>
    <w:p w:rsidR="00062EAE" w:rsidRDefault="00062EAE">
      <w:pPr>
        <w:spacing w:after="200" w:line="276" w:lineRule="auto"/>
        <w:rPr>
          <w:rFonts w:ascii="Tahoma" w:hAnsi="Tahoma"/>
          <w:b/>
          <w:color w:val="365F91"/>
          <w:sz w:val="28"/>
        </w:rPr>
      </w:pPr>
      <w:bookmarkStart w:id="34" w:name="_topic_TheScriptFile"/>
      <w:bookmarkEnd w:id="34"/>
      <w:r>
        <w:rPr>
          <w:rFonts w:ascii="Tahoma" w:hAnsi="Tahoma"/>
          <w:b/>
          <w:color w:val="365F91"/>
          <w:sz w:val="28"/>
        </w:rPr>
        <w:br w:type="page"/>
      </w:r>
    </w:p>
    <w:p w:rsidR="00083B67" w:rsidRDefault="00062EAE">
      <w:pPr>
        <w:pBdr>
          <w:top w:val="none" w:sz="0" w:space="1" w:color="AAAAAA"/>
          <w:left w:val="none" w:sz="0" w:space="1" w:color="AAAAAA"/>
          <w:bottom w:val="single" w:sz="0" w:space="1" w:color="AAAAAA"/>
          <w:right w:val="none" w:sz="0" w:space="1" w:color="AAAAAA"/>
        </w:pBdr>
        <w:shd w:val="clear" w:color="auto" w:fill="FFFFFF"/>
        <w:spacing w:before="75" w:after="450"/>
        <w:outlineLvl w:val="0"/>
      </w:pPr>
      <w:r>
        <w:rPr>
          <w:rFonts w:ascii="Tahoma" w:hAnsi="Tahoma"/>
          <w:b/>
          <w:color w:val="365F91"/>
          <w:sz w:val="28"/>
        </w:rPr>
        <w:lastRenderedPageBreak/>
        <w:t>The Script File</w:t>
      </w:r>
    </w:p>
    <w:p w:rsidR="00083B67" w:rsidRDefault="00062EAE">
      <w:r>
        <w:br/>
      </w:r>
      <w:r>
        <w:rPr>
          <w:rFonts w:ascii="Verdana" w:hAnsi="Verdana"/>
          <w:color w:val="000000"/>
        </w:rPr>
        <w:t>The Script File (.</w:t>
      </w:r>
      <w:proofErr w:type="spellStart"/>
      <w:r>
        <w:rPr>
          <w:rFonts w:ascii="Verdana" w:hAnsi="Verdana"/>
          <w:color w:val="000000"/>
        </w:rPr>
        <w:t>scx</w:t>
      </w:r>
      <w:proofErr w:type="spellEnd"/>
      <w:r>
        <w:rPr>
          <w:rFonts w:ascii="Verdana" w:hAnsi="Verdana"/>
          <w:color w:val="000000"/>
        </w:rPr>
        <w:t>) is where you create your show cues and contains all the information for the show.</w:t>
      </w:r>
      <w:r>
        <w:br/>
      </w:r>
      <w:r>
        <w:rPr>
          <w:rFonts w:ascii="Tahoma" w:hAnsi="Tahoma"/>
          <w:color w:val="000000"/>
        </w:rPr>
        <w:t>The functions that apply to the Script are in the Cues Menu.</w:t>
      </w:r>
      <w:r>
        <w:rPr>
          <w:rFonts w:ascii="Tahoma" w:hAnsi="Tahoma"/>
          <w:color w:val="000000"/>
          <w:u w:val="single"/>
        </w:rPr>
        <w:t xml:space="preserve"> See the chapter </w:t>
      </w:r>
      <w:hyperlink r:id="rId101">
        <w:proofErr w:type="gramStart"/>
        <w:r>
          <w:rPr>
            <w:rFonts w:ascii="Tahoma" w:hAnsi="Tahoma"/>
            <w:color w:val="1E5798"/>
            <w:u w:val="single"/>
          </w:rPr>
          <w:t>Working</w:t>
        </w:r>
        <w:proofErr w:type="gramEnd"/>
        <w:r>
          <w:rPr>
            <w:rFonts w:ascii="Tahoma" w:hAnsi="Tahoma"/>
            <w:color w:val="1E5798"/>
            <w:u w:val="single"/>
          </w:rPr>
          <w:t xml:space="preserve"> with Cues</w:t>
        </w:r>
      </w:hyperlink>
      <w:r>
        <w:br/>
      </w:r>
      <w:r>
        <w:br/>
      </w:r>
      <w:r>
        <w:rPr>
          <w:rFonts w:ascii="Verdana" w:hAnsi="Verdana"/>
          <w:color w:val="000000"/>
        </w:rPr>
        <w:t>The Script window has the following columns names and characteristics:</w:t>
      </w:r>
      <w:r>
        <w:br/>
      </w:r>
    </w:p>
    <w:p w:rsidR="00083B67" w:rsidRDefault="00062EAE">
      <w:pPr>
        <w:spacing w:before="105" w:after="105"/>
      </w:pPr>
      <w:r>
        <w:rPr>
          <w:rFonts w:ascii="Verdana" w:hAnsi="Verdana"/>
          <w:color w:val="000000"/>
        </w:rPr>
        <w:t>* This is not a representation of the script, but a LIST of the variables in the Script.</w:t>
      </w:r>
    </w:p>
    <w:p w:rsidR="00083B67" w:rsidRDefault="00062EAE">
      <w:pPr>
        <w:spacing w:before="105" w:after="105"/>
      </w:pPr>
      <w:r>
        <w:rPr>
          <w:rFonts w:ascii="Verdana" w:hAnsi="Verdana"/>
          <w:color w:val="000000"/>
        </w:rPr>
        <w:t xml:space="preserve">You can reorder the position of the columns and have them </w:t>
      </w:r>
      <w:proofErr w:type="gramStart"/>
      <w:r>
        <w:rPr>
          <w:rFonts w:ascii="Verdana" w:hAnsi="Verdana"/>
          <w:color w:val="000000"/>
        </w:rPr>
        <w:t>visible  or</w:t>
      </w:r>
      <w:proofErr w:type="gramEnd"/>
      <w:r>
        <w:rPr>
          <w:rFonts w:ascii="Verdana" w:hAnsi="Verdana"/>
          <w:color w:val="000000"/>
        </w:rPr>
        <w:t xml:space="preserve"> hidden from the interface.</w:t>
      </w:r>
      <w:r>
        <w:br/>
      </w:r>
      <w:r>
        <w:rPr>
          <w:rFonts w:ascii="Verdana" w:hAnsi="Verdana"/>
          <w:color w:val="000000"/>
        </w:rPr>
        <w:t>Columns names can be changed in the Columns: Locks 1 to 8 and Custom6</w:t>
      </w:r>
      <w:proofErr w:type="gramStart"/>
      <w:r>
        <w:rPr>
          <w:rFonts w:ascii="Verdana" w:hAnsi="Verdana"/>
          <w:color w:val="000000"/>
        </w:rPr>
        <w:t>,7</w:t>
      </w:r>
      <w:proofErr w:type="gramEnd"/>
      <w:r>
        <w:rPr>
          <w:rFonts w:ascii="Verdana" w:hAnsi="Verdana"/>
          <w:color w:val="000000"/>
        </w:rPr>
        <w:t xml:space="preserve"> and 8.</w:t>
      </w:r>
    </w:p>
    <w:p w:rsidR="00083B67" w:rsidRDefault="00083B67">
      <w:pPr>
        <w:spacing w:before="105" w:after="105"/>
      </w:pPr>
    </w:p>
    <w:p w:rsidR="00083B67" w:rsidRPr="0081462F" w:rsidRDefault="00062EAE">
      <w:pPr>
        <w:rPr>
          <w:rFonts w:ascii="Tahoma" w:hAnsi="Tahoma" w:cs="Tahoma"/>
          <w:color w:val="0070C0"/>
          <w:sz w:val="26"/>
          <w:szCs w:val="26"/>
          <w:u w:val="single"/>
        </w:rPr>
      </w:pPr>
      <w:r w:rsidRPr="0081462F">
        <w:rPr>
          <w:rFonts w:ascii="Tahoma" w:hAnsi="Tahoma" w:cs="Tahoma"/>
          <w:b/>
          <w:color w:val="0070C0"/>
          <w:sz w:val="26"/>
          <w:szCs w:val="26"/>
          <w:u w:val="single"/>
        </w:rPr>
        <w:t>Data Field Formats</w:t>
      </w:r>
    </w:p>
    <w:p w:rsidR="00083B67" w:rsidRDefault="00083B67"/>
    <w:p w:rsidR="00083B67" w:rsidRDefault="00083B67"/>
    <w:p w:rsidR="00083B67" w:rsidRDefault="00062EAE">
      <w:r>
        <w:rPr>
          <w:rFonts w:ascii="Verdana" w:hAnsi="Verdana"/>
          <w:color w:val="000000"/>
        </w:rPr>
        <w:t>* When importing from .</w:t>
      </w:r>
      <w:proofErr w:type="spellStart"/>
      <w:r>
        <w:rPr>
          <w:rFonts w:ascii="Verdana" w:hAnsi="Verdana"/>
          <w:color w:val="000000"/>
        </w:rPr>
        <w:t>xls</w:t>
      </w:r>
      <w:proofErr w:type="spellEnd"/>
      <w:r>
        <w:rPr>
          <w:rFonts w:ascii="Verdana" w:hAnsi="Verdana"/>
          <w:color w:val="000000"/>
        </w:rPr>
        <w:t xml:space="preserve"> or .</w:t>
      </w:r>
      <w:proofErr w:type="spellStart"/>
      <w:r>
        <w:rPr>
          <w:rFonts w:ascii="Verdana" w:hAnsi="Verdana"/>
          <w:color w:val="000000"/>
        </w:rPr>
        <w:t>csv</w:t>
      </w:r>
      <w:proofErr w:type="spellEnd"/>
      <w:r>
        <w:rPr>
          <w:rFonts w:ascii="Verdana" w:hAnsi="Verdana"/>
          <w:color w:val="000000"/>
        </w:rPr>
        <w:t xml:space="preserve"> the number of characters will be trimmed to match Show Director </w:t>
      </w:r>
      <w:proofErr w:type="gramStart"/>
      <w:r>
        <w:rPr>
          <w:rFonts w:ascii="Verdana" w:hAnsi="Verdana"/>
          <w:color w:val="000000"/>
        </w:rPr>
        <w:t>maximums</w:t>
      </w:r>
      <w:proofErr w:type="gramEnd"/>
      <w:r>
        <w:rPr>
          <w:rFonts w:ascii="Verdana" w:hAnsi="Verdana"/>
          <w:color w:val="000000"/>
        </w:rPr>
        <w:t>.</w:t>
      </w:r>
    </w:p>
    <w:p w:rsidR="00083B67" w:rsidRDefault="00083B67">
      <w:pPr>
        <w:spacing w:before="105" w:after="105"/>
      </w:pPr>
    </w:p>
    <w:tbl>
      <w:tblPr>
        <w:tblW w:w="5000" w:type="pct"/>
        <w:tblCellMar>
          <w:left w:w="0" w:type="dxa"/>
          <w:right w:w="0" w:type="dxa"/>
        </w:tblCellMar>
        <w:tblLook w:val="04A0"/>
      </w:tblPr>
      <w:tblGrid>
        <w:gridCol w:w="666"/>
        <w:gridCol w:w="1711"/>
        <w:gridCol w:w="1245"/>
        <w:gridCol w:w="5883"/>
      </w:tblGrid>
      <w:tr w:rsidR="00083B67" w:rsidTr="00BA3180">
        <w:trPr>
          <w:trHeight w:val="495"/>
        </w:trPr>
        <w:tc>
          <w:tcPr>
            <w:tcW w:w="330" w:type="pct"/>
          </w:tcPr>
          <w:p w:rsidR="00083B67" w:rsidRDefault="00062EAE">
            <w:pPr>
              <w:spacing w:before="105" w:after="105"/>
              <w:jc w:val="center"/>
            </w:pPr>
            <w:r>
              <w:rPr>
                <w:rFonts w:ascii="Tahoma" w:hAnsi="Tahoma"/>
                <w:color w:val="000000"/>
              </w:rPr>
              <w:t>Column</w:t>
            </w:r>
          </w:p>
        </w:tc>
        <w:tc>
          <w:tcPr>
            <w:tcW w:w="728" w:type="pct"/>
          </w:tcPr>
          <w:p w:rsidR="00083B67" w:rsidRDefault="00062EAE">
            <w:pPr>
              <w:spacing w:before="105" w:after="105"/>
            </w:pPr>
            <w:r>
              <w:rPr>
                <w:rFonts w:ascii="Tahoma" w:hAnsi="Tahoma"/>
                <w:color w:val="000000"/>
              </w:rPr>
              <w:t>Column Name</w:t>
            </w:r>
          </w:p>
        </w:tc>
        <w:tc>
          <w:tcPr>
            <w:tcW w:w="672" w:type="pct"/>
          </w:tcPr>
          <w:p w:rsidR="00083B67" w:rsidRDefault="00062EAE">
            <w:pPr>
              <w:spacing w:before="105" w:after="105"/>
            </w:pPr>
            <w:r>
              <w:rPr>
                <w:rFonts w:ascii="Tahoma" w:hAnsi="Tahoma"/>
                <w:color w:val="000000"/>
              </w:rPr>
              <w:t>Column Data Type</w:t>
            </w:r>
          </w:p>
        </w:tc>
        <w:tc>
          <w:tcPr>
            <w:tcW w:w="3271" w:type="pct"/>
          </w:tcPr>
          <w:p w:rsidR="00083B67" w:rsidRDefault="00062EAE">
            <w:pPr>
              <w:spacing w:before="105" w:after="105"/>
            </w:pPr>
            <w:r>
              <w:rPr>
                <w:rFonts w:ascii="Tahoma" w:hAnsi="Tahoma"/>
                <w:color w:val="000000"/>
              </w:rPr>
              <w:t>Comment</w:t>
            </w:r>
          </w:p>
        </w:tc>
      </w:tr>
      <w:tr w:rsidR="00083B67" w:rsidTr="00BA3180">
        <w:tc>
          <w:tcPr>
            <w:tcW w:w="330" w:type="pct"/>
          </w:tcPr>
          <w:p w:rsidR="00083B67" w:rsidRDefault="00062EAE">
            <w:pPr>
              <w:spacing w:before="105" w:after="105"/>
              <w:jc w:val="center"/>
            </w:pPr>
            <w:r>
              <w:rPr>
                <w:rFonts w:ascii="Tahoma" w:hAnsi="Tahoma"/>
                <w:color w:val="000000"/>
              </w:rPr>
              <w:t>1</w:t>
            </w:r>
          </w:p>
        </w:tc>
        <w:tc>
          <w:tcPr>
            <w:tcW w:w="728" w:type="pct"/>
          </w:tcPr>
          <w:p w:rsidR="00083B67" w:rsidRDefault="00062EAE">
            <w:pPr>
              <w:spacing w:before="105" w:after="105"/>
            </w:pPr>
            <w:r>
              <w:rPr>
                <w:rFonts w:ascii="Tahoma" w:hAnsi="Tahoma"/>
                <w:color w:val="000000"/>
              </w:rPr>
              <w:t>CUE</w:t>
            </w:r>
          </w:p>
        </w:tc>
        <w:tc>
          <w:tcPr>
            <w:tcW w:w="672" w:type="pct"/>
          </w:tcPr>
          <w:p w:rsidR="00083B67" w:rsidRDefault="00062EAE">
            <w:pPr>
              <w:spacing w:before="105" w:after="105"/>
            </w:pPr>
            <w:r>
              <w:rPr>
                <w:rFonts w:ascii="Tahoma" w:hAnsi="Tahoma"/>
                <w:color w:val="000000"/>
              </w:rPr>
              <w:t> Number(5)</w:t>
            </w:r>
          </w:p>
        </w:tc>
        <w:tc>
          <w:tcPr>
            <w:tcW w:w="3271" w:type="pct"/>
          </w:tcPr>
          <w:p w:rsidR="00083B67" w:rsidRDefault="00062EAE">
            <w:pPr>
              <w:spacing w:before="105" w:after="105"/>
            </w:pPr>
            <w:r>
              <w:rPr>
                <w:rFonts w:ascii="Tahoma" w:hAnsi="Tahoma"/>
                <w:color w:val="000000"/>
              </w:rPr>
              <w:t>Unique id for a script row.</w:t>
            </w:r>
          </w:p>
        </w:tc>
      </w:tr>
      <w:tr w:rsidR="00083B67" w:rsidTr="00BA3180">
        <w:tc>
          <w:tcPr>
            <w:tcW w:w="330" w:type="pct"/>
          </w:tcPr>
          <w:p w:rsidR="00083B67" w:rsidRDefault="00062EAE">
            <w:pPr>
              <w:spacing w:before="105" w:after="105"/>
              <w:jc w:val="center"/>
            </w:pPr>
            <w:r>
              <w:rPr>
                <w:rFonts w:ascii="Tahoma" w:hAnsi="Tahoma"/>
                <w:color w:val="000000"/>
              </w:rPr>
              <w:t>2</w:t>
            </w:r>
          </w:p>
        </w:tc>
        <w:tc>
          <w:tcPr>
            <w:tcW w:w="728" w:type="pct"/>
          </w:tcPr>
          <w:p w:rsidR="00083B67" w:rsidRDefault="00062EAE">
            <w:pPr>
              <w:spacing w:before="105" w:after="105"/>
            </w:pPr>
            <w:r>
              <w:rPr>
                <w:rFonts w:ascii="Tahoma" w:hAnsi="Tahoma"/>
                <w:color w:val="000000"/>
              </w:rPr>
              <w:t>MACRO</w:t>
            </w:r>
          </w:p>
        </w:tc>
        <w:tc>
          <w:tcPr>
            <w:tcW w:w="672" w:type="pct"/>
          </w:tcPr>
          <w:p w:rsidR="00083B67" w:rsidRDefault="00062EAE">
            <w:pPr>
              <w:spacing w:before="105" w:after="105"/>
            </w:pPr>
            <w:r>
              <w:rPr>
                <w:rFonts w:ascii="Tahoma" w:hAnsi="Tahoma"/>
                <w:color w:val="000000"/>
              </w:rPr>
              <w:t> Number(5)</w:t>
            </w:r>
          </w:p>
        </w:tc>
        <w:tc>
          <w:tcPr>
            <w:tcW w:w="3271" w:type="pct"/>
          </w:tcPr>
          <w:p w:rsidR="00083B67" w:rsidRDefault="00062EAE">
            <w:pPr>
              <w:spacing w:before="105" w:after="105"/>
            </w:pPr>
            <w:r>
              <w:rPr>
                <w:rFonts w:ascii="Tahoma" w:hAnsi="Tahoma"/>
                <w:color w:val="000000"/>
              </w:rPr>
              <w:t xml:space="preserve">A number that links shots together for a single firing sequence. Event in </w:t>
            </w:r>
            <w:proofErr w:type="spellStart"/>
            <w:r>
              <w:rPr>
                <w:rFonts w:ascii="Tahoma" w:hAnsi="Tahoma"/>
                <w:color w:val="000000"/>
              </w:rPr>
              <w:t>Fireone</w:t>
            </w:r>
            <w:proofErr w:type="spellEnd"/>
            <w:r>
              <w:rPr>
                <w:rFonts w:ascii="Tahoma" w:hAnsi="Tahoma"/>
                <w:color w:val="000000"/>
              </w:rPr>
              <w:t>.</w:t>
            </w:r>
          </w:p>
        </w:tc>
      </w:tr>
      <w:tr w:rsidR="00083B67" w:rsidTr="00BA3180">
        <w:tc>
          <w:tcPr>
            <w:tcW w:w="330" w:type="pct"/>
          </w:tcPr>
          <w:p w:rsidR="00083B67" w:rsidRDefault="00062EAE">
            <w:pPr>
              <w:spacing w:before="105" w:after="105"/>
              <w:jc w:val="center"/>
            </w:pPr>
            <w:r>
              <w:rPr>
                <w:rFonts w:ascii="Tahoma" w:hAnsi="Tahoma"/>
                <w:color w:val="000000"/>
              </w:rPr>
              <w:t>3</w:t>
            </w:r>
          </w:p>
        </w:tc>
        <w:tc>
          <w:tcPr>
            <w:tcW w:w="728" w:type="pct"/>
          </w:tcPr>
          <w:p w:rsidR="00083B67" w:rsidRDefault="00062EAE">
            <w:pPr>
              <w:spacing w:before="105" w:after="105"/>
            </w:pPr>
            <w:r>
              <w:rPr>
                <w:rFonts w:ascii="Tahoma" w:hAnsi="Tahoma"/>
                <w:color w:val="000000"/>
              </w:rPr>
              <w:t>GROUP</w:t>
            </w:r>
          </w:p>
        </w:tc>
        <w:tc>
          <w:tcPr>
            <w:tcW w:w="672" w:type="pct"/>
          </w:tcPr>
          <w:p w:rsidR="00083B67" w:rsidRDefault="00062EAE">
            <w:pPr>
              <w:spacing w:before="105" w:after="105"/>
            </w:pPr>
            <w:r>
              <w:rPr>
                <w:rFonts w:ascii="Tahoma" w:hAnsi="Tahoma"/>
                <w:color w:val="000000"/>
              </w:rPr>
              <w:t> Text(48)</w:t>
            </w:r>
          </w:p>
        </w:tc>
        <w:tc>
          <w:tcPr>
            <w:tcW w:w="3271" w:type="pct"/>
          </w:tcPr>
          <w:p w:rsidR="00083B67" w:rsidRDefault="00062EAE">
            <w:pPr>
              <w:spacing w:before="105" w:after="105"/>
            </w:pPr>
            <w:r>
              <w:rPr>
                <w:rFonts w:ascii="Tahoma" w:hAnsi="Tahoma"/>
                <w:color w:val="000000"/>
              </w:rPr>
              <w:t>Name of a group of effects.</w:t>
            </w:r>
          </w:p>
        </w:tc>
      </w:tr>
      <w:tr w:rsidR="00083B67" w:rsidTr="00BA3180">
        <w:tc>
          <w:tcPr>
            <w:tcW w:w="330" w:type="pct"/>
          </w:tcPr>
          <w:p w:rsidR="00083B67" w:rsidRDefault="00062EAE">
            <w:pPr>
              <w:spacing w:before="105" w:after="105"/>
              <w:jc w:val="center"/>
            </w:pPr>
            <w:r>
              <w:rPr>
                <w:rFonts w:ascii="Tahoma" w:hAnsi="Tahoma"/>
                <w:color w:val="000000"/>
              </w:rPr>
              <w:t>4</w:t>
            </w:r>
          </w:p>
        </w:tc>
        <w:tc>
          <w:tcPr>
            <w:tcW w:w="728" w:type="pct"/>
          </w:tcPr>
          <w:p w:rsidR="00083B67" w:rsidRDefault="00062EAE">
            <w:pPr>
              <w:spacing w:before="105" w:after="105"/>
            </w:pPr>
            <w:r>
              <w:rPr>
                <w:rFonts w:ascii="Tahoma" w:hAnsi="Tahoma"/>
                <w:color w:val="000000"/>
              </w:rPr>
              <w:t>TABLE</w:t>
            </w:r>
          </w:p>
        </w:tc>
        <w:tc>
          <w:tcPr>
            <w:tcW w:w="672" w:type="pct"/>
          </w:tcPr>
          <w:p w:rsidR="00083B67" w:rsidRDefault="00062EAE">
            <w:pPr>
              <w:spacing w:before="105" w:after="105"/>
            </w:pPr>
            <w:r>
              <w:rPr>
                <w:rFonts w:ascii="Tahoma" w:hAnsi="Tahoma"/>
                <w:color w:val="000000"/>
              </w:rPr>
              <w:t> Text(32)</w:t>
            </w:r>
          </w:p>
        </w:tc>
        <w:tc>
          <w:tcPr>
            <w:tcW w:w="3271" w:type="pct"/>
          </w:tcPr>
          <w:p w:rsidR="00083B67" w:rsidRDefault="00062EAE">
            <w:pPr>
              <w:spacing w:before="105" w:after="105"/>
            </w:pPr>
            <w:r>
              <w:rPr>
                <w:rFonts w:ascii="Tahoma" w:hAnsi="Tahoma"/>
                <w:color w:val="000000"/>
              </w:rPr>
              <w:t>Description to split the script into subscripts.</w:t>
            </w:r>
          </w:p>
        </w:tc>
      </w:tr>
      <w:tr w:rsidR="00083B67" w:rsidTr="00BA3180">
        <w:tc>
          <w:tcPr>
            <w:tcW w:w="330" w:type="pct"/>
          </w:tcPr>
          <w:p w:rsidR="00083B67" w:rsidRDefault="00062EAE">
            <w:pPr>
              <w:spacing w:before="105" w:after="105"/>
              <w:jc w:val="center"/>
            </w:pPr>
            <w:r>
              <w:rPr>
                <w:rFonts w:ascii="Tahoma" w:hAnsi="Tahoma"/>
                <w:color w:val="000000"/>
              </w:rPr>
              <w:t>5</w:t>
            </w:r>
          </w:p>
        </w:tc>
        <w:tc>
          <w:tcPr>
            <w:tcW w:w="728" w:type="pct"/>
          </w:tcPr>
          <w:p w:rsidR="00083B67" w:rsidRDefault="00062EAE">
            <w:pPr>
              <w:spacing w:before="105" w:after="105"/>
            </w:pPr>
            <w:r>
              <w:rPr>
                <w:rFonts w:ascii="Tahoma" w:hAnsi="Tahoma"/>
                <w:color w:val="000000"/>
              </w:rPr>
              <w:t>MODE</w:t>
            </w:r>
          </w:p>
        </w:tc>
        <w:tc>
          <w:tcPr>
            <w:tcW w:w="672" w:type="pct"/>
          </w:tcPr>
          <w:p w:rsidR="00083B67" w:rsidRDefault="00062EAE">
            <w:pPr>
              <w:spacing w:before="105" w:after="105"/>
            </w:pPr>
            <w:r>
              <w:rPr>
                <w:rFonts w:ascii="Tahoma" w:hAnsi="Tahoma"/>
                <w:color w:val="000000"/>
              </w:rPr>
              <w:t> Text(32)</w:t>
            </w:r>
          </w:p>
        </w:tc>
        <w:tc>
          <w:tcPr>
            <w:tcW w:w="3271" w:type="pct"/>
          </w:tcPr>
          <w:p w:rsidR="00083B67" w:rsidRDefault="00062EAE">
            <w:pPr>
              <w:spacing w:before="105" w:after="105"/>
            </w:pPr>
            <w:r>
              <w:rPr>
                <w:rFonts w:ascii="Tahoma" w:hAnsi="Tahoma"/>
                <w:color w:val="000000"/>
              </w:rPr>
              <w:t>MANUAL, MUSIC, AUTO or GPS.</w:t>
            </w:r>
          </w:p>
        </w:tc>
      </w:tr>
      <w:tr w:rsidR="00083B67" w:rsidTr="00BA3180">
        <w:tc>
          <w:tcPr>
            <w:tcW w:w="330" w:type="pct"/>
          </w:tcPr>
          <w:p w:rsidR="00083B67" w:rsidRDefault="00062EAE">
            <w:pPr>
              <w:spacing w:before="105" w:after="105"/>
              <w:jc w:val="center"/>
            </w:pPr>
            <w:r>
              <w:rPr>
                <w:rFonts w:ascii="Tahoma" w:hAnsi="Tahoma"/>
                <w:color w:val="000000"/>
              </w:rPr>
              <w:t>6</w:t>
            </w:r>
          </w:p>
        </w:tc>
        <w:tc>
          <w:tcPr>
            <w:tcW w:w="728" w:type="pct"/>
          </w:tcPr>
          <w:p w:rsidR="00083B67" w:rsidRDefault="00062EAE">
            <w:pPr>
              <w:spacing w:before="105" w:after="105"/>
            </w:pPr>
            <w:r>
              <w:rPr>
                <w:rFonts w:ascii="Tahoma" w:hAnsi="Tahoma"/>
                <w:color w:val="000000"/>
              </w:rPr>
              <w:t>TIME</w:t>
            </w:r>
          </w:p>
        </w:tc>
        <w:tc>
          <w:tcPr>
            <w:tcW w:w="672" w:type="pct"/>
          </w:tcPr>
          <w:p w:rsidR="00083B67" w:rsidRDefault="00062EAE">
            <w:pPr>
              <w:spacing w:before="105" w:after="105"/>
            </w:pPr>
            <w:r>
              <w:rPr>
                <w:rFonts w:ascii="Tahoma" w:hAnsi="Tahoma"/>
                <w:color w:val="000000"/>
              </w:rPr>
              <w:t>Number(8)</w:t>
            </w:r>
          </w:p>
        </w:tc>
        <w:tc>
          <w:tcPr>
            <w:tcW w:w="3271" w:type="pct"/>
          </w:tcPr>
          <w:p w:rsidR="00083B67" w:rsidRDefault="00062EAE">
            <w:pPr>
              <w:spacing w:before="105" w:after="105"/>
            </w:pPr>
            <w:r>
              <w:rPr>
                <w:rFonts w:ascii="Tahoma" w:hAnsi="Tahoma"/>
                <w:color w:val="000000"/>
              </w:rPr>
              <w:t>Long value for PCM time.</w:t>
            </w:r>
          </w:p>
        </w:tc>
      </w:tr>
      <w:tr w:rsidR="00083B67" w:rsidTr="00BA3180">
        <w:tc>
          <w:tcPr>
            <w:tcW w:w="330" w:type="pct"/>
          </w:tcPr>
          <w:p w:rsidR="00083B67" w:rsidRDefault="00062EAE">
            <w:pPr>
              <w:spacing w:before="105" w:after="105"/>
              <w:jc w:val="center"/>
            </w:pPr>
            <w:r>
              <w:rPr>
                <w:rFonts w:ascii="Tahoma" w:hAnsi="Tahoma"/>
                <w:color w:val="000000"/>
              </w:rPr>
              <w:t>7</w:t>
            </w:r>
          </w:p>
        </w:tc>
        <w:tc>
          <w:tcPr>
            <w:tcW w:w="728" w:type="pct"/>
          </w:tcPr>
          <w:p w:rsidR="00083B67" w:rsidRDefault="00062EAE">
            <w:pPr>
              <w:spacing w:before="105" w:after="105"/>
            </w:pPr>
            <w:r>
              <w:rPr>
                <w:rFonts w:ascii="Tahoma" w:hAnsi="Tahoma"/>
                <w:color w:val="000000"/>
              </w:rPr>
              <w:t>HH</w:t>
            </w:r>
          </w:p>
        </w:tc>
        <w:tc>
          <w:tcPr>
            <w:tcW w:w="672" w:type="pct"/>
          </w:tcPr>
          <w:p w:rsidR="00083B67" w:rsidRDefault="00062EAE">
            <w:pPr>
              <w:spacing w:before="105" w:after="105"/>
            </w:pPr>
            <w:r>
              <w:rPr>
                <w:rFonts w:ascii="Tahoma" w:hAnsi="Tahoma"/>
                <w:color w:val="000000"/>
              </w:rPr>
              <w:t> Number(2)</w:t>
            </w:r>
          </w:p>
        </w:tc>
        <w:tc>
          <w:tcPr>
            <w:tcW w:w="3271" w:type="pct"/>
          </w:tcPr>
          <w:p w:rsidR="00083B67" w:rsidRDefault="00062EAE">
            <w:pPr>
              <w:spacing w:before="105" w:after="105"/>
            </w:pPr>
            <w:r>
              <w:rPr>
                <w:rFonts w:ascii="Tahoma" w:hAnsi="Tahoma"/>
                <w:color w:val="000000"/>
              </w:rPr>
              <w:t>Integer value for cue hours.</w:t>
            </w:r>
          </w:p>
        </w:tc>
      </w:tr>
      <w:tr w:rsidR="00083B67" w:rsidTr="00BA3180">
        <w:tc>
          <w:tcPr>
            <w:tcW w:w="330" w:type="pct"/>
          </w:tcPr>
          <w:p w:rsidR="00083B67" w:rsidRDefault="00062EAE">
            <w:pPr>
              <w:spacing w:before="105" w:after="105"/>
              <w:jc w:val="center"/>
            </w:pPr>
            <w:r>
              <w:rPr>
                <w:rFonts w:ascii="Tahoma" w:hAnsi="Tahoma"/>
                <w:color w:val="000000"/>
              </w:rPr>
              <w:t>8</w:t>
            </w:r>
          </w:p>
        </w:tc>
        <w:tc>
          <w:tcPr>
            <w:tcW w:w="728" w:type="pct"/>
          </w:tcPr>
          <w:p w:rsidR="00083B67" w:rsidRDefault="00062EAE">
            <w:pPr>
              <w:spacing w:before="105" w:after="105"/>
            </w:pPr>
            <w:r>
              <w:rPr>
                <w:rFonts w:ascii="Tahoma" w:hAnsi="Tahoma"/>
                <w:color w:val="000000"/>
              </w:rPr>
              <w:t>MM</w:t>
            </w:r>
          </w:p>
        </w:tc>
        <w:tc>
          <w:tcPr>
            <w:tcW w:w="672" w:type="pct"/>
          </w:tcPr>
          <w:p w:rsidR="00083B67" w:rsidRDefault="00062EAE">
            <w:pPr>
              <w:spacing w:before="105" w:after="105"/>
            </w:pPr>
            <w:r>
              <w:rPr>
                <w:rFonts w:ascii="Tahoma" w:hAnsi="Tahoma"/>
                <w:color w:val="000000"/>
              </w:rPr>
              <w:t> Number(2)</w:t>
            </w:r>
          </w:p>
        </w:tc>
        <w:tc>
          <w:tcPr>
            <w:tcW w:w="3271" w:type="pct"/>
          </w:tcPr>
          <w:p w:rsidR="00083B67" w:rsidRDefault="00062EAE">
            <w:pPr>
              <w:spacing w:before="105" w:after="105"/>
            </w:pPr>
            <w:r>
              <w:rPr>
                <w:rFonts w:ascii="Tahoma" w:hAnsi="Tahoma"/>
                <w:color w:val="000000"/>
              </w:rPr>
              <w:t>Integer value for cue minutes.</w:t>
            </w:r>
          </w:p>
        </w:tc>
      </w:tr>
      <w:tr w:rsidR="00083B67" w:rsidTr="00BA3180">
        <w:tc>
          <w:tcPr>
            <w:tcW w:w="330" w:type="pct"/>
          </w:tcPr>
          <w:p w:rsidR="00083B67" w:rsidRDefault="00062EAE">
            <w:pPr>
              <w:spacing w:before="105" w:after="105"/>
              <w:jc w:val="center"/>
            </w:pPr>
            <w:r>
              <w:rPr>
                <w:rFonts w:ascii="Tahoma" w:hAnsi="Tahoma"/>
                <w:color w:val="000000"/>
              </w:rPr>
              <w:t>9</w:t>
            </w:r>
          </w:p>
        </w:tc>
        <w:tc>
          <w:tcPr>
            <w:tcW w:w="728" w:type="pct"/>
          </w:tcPr>
          <w:p w:rsidR="00083B67" w:rsidRDefault="00062EAE">
            <w:pPr>
              <w:spacing w:before="105" w:after="105"/>
            </w:pPr>
            <w:r>
              <w:rPr>
                <w:rFonts w:ascii="Tahoma" w:hAnsi="Tahoma"/>
                <w:color w:val="000000"/>
              </w:rPr>
              <w:t>SS</w:t>
            </w:r>
          </w:p>
        </w:tc>
        <w:tc>
          <w:tcPr>
            <w:tcW w:w="672" w:type="pct"/>
          </w:tcPr>
          <w:p w:rsidR="00083B67" w:rsidRDefault="00062EAE">
            <w:pPr>
              <w:spacing w:before="105" w:after="105"/>
            </w:pPr>
            <w:r>
              <w:rPr>
                <w:rFonts w:ascii="Tahoma" w:hAnsi="Tahoma"/>
                <w:color w:val="000000"/>
              </w:rPr>
              <w:t> Number(2)</w:t>
            </w:r>
          </w:p>
        </w:tc>
        <w:tc>
          <w:tcPr>
            <w:tcW w:w="3271" w:type="pct"/>
          </w:tcPr>
          <w:p w:rsidR="00083B67" w:rsidRDefault="00062EAE">
            <w:pPr>
              <w:spacing w:before="105" w:after="105"/>
            </w:pPr>
            <w:r>
              <w:rPr>
                <w:rFonts w:ascii="Tahoma" w:hAnsi="Tahoma"/>
                <w:color w:val="000000"/>
              </w:rPr>
              <w:t>Integer value for cue seconds.</w:t>
            </w:r>
          </w:p>
        </w:tc>
      </w:tr>
      <w:tr w:rsidR="00083B67" w:rsidTr="00BA3180">
        <w:tc>
          <w:tcPr>
            <w:tcW w:w="330" w:type="pct"/>
          </w:tcPr>
          <w:p w:rsidR="00083B67" w:rsidRDefault="00062EAE">
            <w:pPr>
              <w:spacing w:before="105" w:after="105"/>
              <w:jc w:val="center"/>
            </w:pPr>
            <w:r>
              <w:rPr>
                <w:rFonts w:ascii="Tahoma" w:hAnsi="Tahoma"/>
                <w:color w:val="000000"/>
              </w:rPr>
              <w:t>10</w:t>
            </w:r>
          </w:p>
        </w:tc>
        <w:tc>
          <w:tcPr>
            <w:tcW w:w="728" w:type="pct"/>
          </w:tcPr>
          <w:p w:rsidR="00083B67" w:rsidRDefault="00062EAE">
            <w:pPr>
              <w:spacing w:before="105" w:after="105"/>
            </w:pPr>
            <w:r>
              <w:rPr>
                <w:rFonts w:ascii="Tahoma" w:hAnsi="Tahoma"/>
                <w:color w:val="000000"/>
              </w:rPr>
              <w:t>FF</w:t>
            </w:r>
          </w:p>
        </w:tc>
        <w:tc>
          <w:tcPr>
            <w:tcW w:w="672" w:type="pct"/>
          </w:tcPr>
          <w:p w:rsidR="00083B67" w:rsidRDefault="00062EAE">
            <w:pPr>
              <w:spacing w:before="105" w:after="105"/>
            </w:pPr>
            <w:r>
              <w:rPr>
                <w:rFonts w:ascii="Tahoma" w:hAnsi="Tahoma"/>
                <w:color w:val="000000"/>
              </w:rPr>
              <w:t> Number(2)</w:t>
            </w:r>
          </w:p>
        </w:tc>
        <w:tc>
          <w:tcPr>
            <w:tcW w:w="3271" w:type="pct"/>
          </w:tcPr>
          <w:p w:rsidR="00083B67" w:rsidRDefault="00062EAE">
            <w:pPr>
              <w:spacing w:before="105" w:after="105"/>
            </w:pPr>
            <w:r>
              <w:rPr>
                <w:rFonts w:ascii="Tahoma" w:hAnsi="Tahoma"/>
                <w:color w:val="000000"/>
              </w:rPr>
              <w:t>Integer value for cue frames (default 0-29)</w:t>
            </w:r>
          </w:p>
        </w:tc>
      </w:tr>
      <w:tr w:rsidR="00083B67" w:rsidTr="00BA3180">
        <w:tc>
          <w:tcPr>
            <w:tcW w:w="330" w:type="pct"/>
          </w:tcPr>
          <w:p w:rsidR="00083B67" w:rsidRDefault="00062EAE">
            <w:pPr>
              <w:spacing w:before="105" w:after="105"/>
              <w:jc w:val="center"/>
            </w:pPr>
            <w:r>
              <w:rPr>
                <w:rFonts w:ascii="Tahoma" w:hAnsi="Tahoma"/>
                <w:color w:val="000000"/>
              </w:rPr>
              <w:t>11</w:t>
            </w:r>
          </w:p>
        </w:tc>
        <w:tc>
          <w:tcPr>
            <w:tcW w:w="728" w:type="pct"/>
          </w:tcPr>
          <w:p w:rsidR="00083B67" w:rsidRDefault="00062EAE">
            <w:pPr>
              <w:spacing w:before="105" w:after="105"/>
            </w:pPr>
            <w:r>
              <w:rPr>
                <w:rFonts w:ascii="Tahoma" w:hAnsi="Tahoma"/>
                <w:color w:val="000000"/>
              </w:rPr>
              <w:t>MS</w:t>
            </w:r>
          </w:p>
        </w:tc>
        <w:tc>
          <w:tcPr>
            <w:tcW w:w="672" w:type="pct"/>
          </w:tcPr>
          <w:p w:rsidR="00083B67" w:rsidRDefault="00062EAE">
            <w:pPr>
              <w:spacing w:before="105" w:after="105"/>
            </w:pPr>
            <w:r>
              <w:rPr>
                <w:rFonts w:ascii="Tahoma" w:hAnsi="Tahoma"/>
                <w:color w:val="000000"/>
              </w:rPr>
              <w:t> Number(7)</w:t>
            </w:r>
          </w:p>
        </w:tc>
        <w:tc>
          <w:tcPr>
            <w:tcW w:w="3271" w:type="pct"/>
          </w:tcPr>
          <w:p w:rsidR="00083B67" w:rsidRDefault="00062EAE">
            <w:pPr>
              <w:spacing w:before="105" w:after="105"/>
            </w:pPr>
            <w:r>
              <w:rPr>
                <w:rFonts w:ascii="Tahoma" w:hAnsi="Tahoma"/>
                <w:color w:val="000000"/>
              </w:rPr>
              <w:t>Long value for total number of milliseconds represented by cue time.</w:t>
            </w:r>
          </w:p>
        </w:tc>
      </w:tr>
      <w:tr w:rsidR="00083B67" w:rsidTr="00BA3180">
        <w:tc>
          <w:tcPr>
            <w:tcW w:w="330" w:type="pct"/>
          </w:tcPr>
          <w:p w:rsidR="00083B67" w:rsidRDefault="00062EAE">
            <w:pPr>
              <w:spacing w:before="105" w:after="105"/>
              <w:jc w:val="center"/>
            </w:pPr>
            <w:r>
              <w:rPr>
                <w:rFonts w:ascii="Tahoma" w:hAnsi="Tahoma"/>
                <w:color w:val="000000"/>
              </w:rPr>
              <w:t>12</w:t>
            </w:r>
          </w:p>
        </w:tc>
        <w:tc>
          <w:tcPr>
            <w:tcW w:w="728" w:type="pct"/>
          </w:tcPr>
          <w:p w:rsidR="00083B67" w:rsidRDefault="00062EAE">
            <w:pPr>
              <w:spacing w:before="105" w:after="105"/>
            </w:pPr>
            <w:r>
              <w:rPr>
                <w:rFonts w:ascii="Tahoma" w:hAnsi="Tahoma"/>
                <w:color w:val="000000"/>
              </w:rPr>
              <w:t>NEXT</w:t>
            </w:r>
          </w:p>
        </w:tc>
        <w:tc>
          <w:tcPr>
            <w:tcW w:w="672" w:type="pct"/>
          </w:tcPr>
          <w:p w:rsidR="00083B67" w:rsidRDefault="00062EAE">
            <w:pPr>
              <w:spacing w:before="105" w:after="105"/>
            </w:pPr>
            <w:r>
              <w:rPr>
                <w:rFonts w:ascii="Tahoma" w:hAnsi="Tahoma"/>
                <w:color w:val="000000"/>
              </w:rPr>
              <w:t> Text(8)</w:t>
            </w:r>
          </w:p>
        </w:tc>
        <w:tc>
          <w:tcPr>
            <w:tcW w:w="3271" w:type="pct"/>
          </w:tcPr>
          <w:p w:rsidR="00083B67" w:rsidRDefault="00062EAE">
            <w:pPr>
              <w:spacing w:before="105" w:after="105"/>
            </w:pPr>
            <w:r>
              <w:rPr>
                <w:rFonts w:ascii="Tahoma" w:hAnsi="Tahoma"/>
                <w:color w:val="000000"/>
              </w:rPr>
              <w:t>MM:SS</w:t>
            </w:r>
            <w:proofErr w:type="gramStart"/>
            <w:r>
              <w:rPr>
                <w:rFonts w:ascii="Tahoma" w:hAnsi="Tahoma"/>
                <w:color w:val="000000"/>
              </w:rPr>
              <w:t>:FF</w:t>
            </w:r>
            <w:proofErr w:type="gramEnd"/>
            <w:r>
              <w:rPr>
                <w:rFonts w:ascii="Tahoma" w:hAnsi="Tahoma"/>
                <w:color w:val="000000"/>
              </w:rPr>
              <w:t xml:space="preserve"> until the next cue.</w:t>
            </w:r>
          </w:p>
        </w:tc>
      </w:tr>
      <w:tr w:rsidR="00083B67" w:rsidTr="00BA3180">
        <w:tc>
          <w:tcPr>
            <w:tcW w:w="330" w:type="pct"/>
          </w:tcPr>
          <w:p w:rsidR="00083B67" w:rsidRDefault="00062EAE">
            <w:pPr>
              <w:spacing w:before="105" w:after="105"/>
              <w:jc w:val="center"/>
            </w:pPr>
            <w:r>
              <w:rPr>
                <w:rFonts w:ascii="Tahoma" w:hAnsi="Tahoma"/>
                <w:color w:val="000000"/>
              </w:rPr>
              <w:t>13</w:t>
            </w:r>
          </w:p>
        </w:tc>
        <w:tc>
          <w:tcPr>
            <w:tcW w:w="728" w:type="pct"/>
          </w:tcPr>
          <w:p w:rsidR="00083B67" w:rsidRDefault="00062EAE">
            <w:pPr>
              <w:spacing w:before="105" w:after="105"/>
            </w:pPr>
            <w:r>
              <w:rPr>
                <w:rFonts w:ascii="Tahoma" w:hAnsi="Tahoma"/>
                <w:color w:val="000000"/>
              </w:rPr>
              <w:t>Event Description</w:t>
            </w:r>
          </w:p>
        </w:tc>
        <w:tc>
          <w:tcPr>
            <w:tcW w:w="672" w:type="pct"/>
          </w:tcPr>
          <w:p w:rsidR="00083B67" w:rsidRDefault="00062EAE">
            <w:pPr>
              <w:spacing w:before="105" w:after="105"/>
            </w:pPr>
            <w:r>
              <w:rPr>
                <w:rFonts w:ascii="Tahoma" w:hAnsi="Tahoma"/>
                <w:color w:val="000000"/>
              </w:rPr>
              <w:t> Text(128)</w:t>
            </w:r>
          </w:p>
        </w:tc>
        <w:tc>
          <w:tcPr>
            <w:tcW w:w="3271" w:type="pct"/>
          </w:tcPr>
          <w:p w:rsidR="00083B67" w:rsidRDefault="00062EAE">
            <w:pPr>
              <w:spacing w:before="105" w:after="105"/>
            </w:pPr>
            <w:r>
              <w:rPr>
                <w:rFonts w:ascii="Tahoma" w:hAnsi="Tahoma"/>
                <w:color w:val="000000"/>
              </w:rPr>
              <w:t xml:space="preserve">Open description of the event in </w:t>
            </w:r>
            <w:proofErr w:type="gramStart"/>
            <w:r>
              <w:rPr>
                <w:rFonts w:ascii="Tahoma" w:hAnsi="Tahoma"/>
                <w:color w:val="000000"/>
              </w:rPr>
              <w:t>the  cue</w:t>
            </w:r>
            <w:proofErr w:type="gramEnd"/>
            <w:r>
              <w:rPr>
                <w:rFonts w:ascii="Tahoma" w:hAnsi="Tahoma"/>
                <w:color w:val="000000"/>
              </w:rPr>
              <w:t>.</w:t>
            </w:r>
          </w:p>
        </w:tc>
      </w:tr>
      <w:tr w:rsidR="00083B67" w:rsidTr="00BA3180">
        <w:tc>
          <w:tcPr>
            <w:tcW w:w="330" w:type="pct"/>
          </w:tcPr>
          <w:p w:rsidR="00083B67" w:rsidRDefault="00062EAE">
            <w:pPr>
              <w:spacing w:before="105" w:after="105"/>
              <w:jc w:val="center"/>
            </w:pPr>
            <w:r>
              <w:rPr>
                <w:rFonts w:ascii="Tahoma" w:hAnsi="Tahoma"/>
                <w:color w:val="000000"/>
              </w:rPr>
              <w:t>14</w:t>
            </w:r>
          </w:p>
        </w:tc>
        <w:tc>
          <w:tcPr>
            <w:tcW w:w="728" w:type="pct"/>
          </w:tcPr>
          <w:p w:rsidR="00083B67" w:rsidRDefault="00062EAE">
            <w:pPr>
              <w:spacing w:before="105" w:after="105"/>
            </w:pPr>
            <w:r>
              <w:rPr>
                <w:rFonts w:ascii="Tahoma" w:hAnsi="Tahoma"/>
                <w:color w:val="000000"/>
              </w:rPr>
              <w:t>PFT</w:t>
            </w:r>
          </w:p>
        </w:tc>
        <w:tc>
          <w:tcPr>
            <w:tcW w:w="672" w:type="pct"/>
          </w:tcPr>
          <w:p w:rsidR="00083B67" w:rsidRDefault="00062EAE">
            <w:pPr>
              <w:spacing w:before="105" w:after="105"/>
            </w:pPr>
            <w:r>
              <w:rPr>
                <w:rFonts w:ascii="Tahoma" w:hAnsi="Tahoma"/>
                <w:color w:val="000000"/>
              </w:rPr>
              <w:t> Number(5)</w:t>
            </w:r>
          </w:p>
        </w:tc>
        <w:tc>
          <w:tcPr>
            <w:tcW w:w="3271" w:type="pct"/>
          </w:tcPr>
          <w:p w:rsidR="00083B67" w:rsidRDefault="00062EAE">
            <w:pPr>
              <w:spacing w:before="105" w:after="105"/>
            </w:pPr>
            <w:r>
              <w:rPr>
                <w:rFonts w:ascii="Tahoma" w:hAnsi="Tahoma"/>
                <w:color w:val="000000"/>
              </w:rPr>
              <w:t>Pre-fire time in milliseconds.</w:t>
            </w:r>
          </w:p>
        </w:tc>
      </w:tr>
      <w:tr w:rsidR="00083B67" w:rsidTr="00BA3180">
        <w:tc>
          <w:tcPr>
            <w:tcW w:w="330" w:type="pct"/>
          </w:tcPr>
          <w:p w:rsidR="00083B67" w:rsidRDefault="00062EAE">
            <w:pPr>
              <w:spacing w:before="105" w:after="105"/>
              <w:jc w:val="center"/>
            </w:pPr>
            <w:r>
              <w:rPr>
                <w:rFonts w:ascii="Tahoma" w:hAnsi="Tahoma"/>
                <w:color w:val="000000"/>
              </w:rPr>
              <w:t>15</w:t>
            </w:r>
          </w:p>
        </w:tc>
        <w:tc>
          <w:tcPr>
            <w:tcW w:w="728" w:type="pct"/>
          </w:tcPr>
          <w:p w:rsidR="00083B67" w:rsidRDefault="00062EAE">
            <w:pPr>
              <w:spacing w:before="105" w:after="105"/>
            </w:pPr>
            <w:r>
              <w:rPr>
                <w:rFonts w:ascii="Tahoma" w:hAnsi="Tahoma"/>
                <w:color w:val="000000"/>
              </w:rPr>
              <w:t>ADDR</w:t>
            </w:r>
          </w:p>
        </w:tc>
        <w:tc>
          <w:tcPr>
            <w:tcW w:w="672" w:type="pct"/>
          </w:tcPr>
          <w:p w:rsidR="00083B67" w:rsidRDefault="00062EAE">
            <w:pPr>
              <w:spacing w:before="105" w:after="105"/>
            </w:pPr>
            <w:r>
              <w:rPr>
                <w:rFonts w:ascii="Tahoma" w:hAnsi="Tahoma"/>
                <w:color w:val="000000"/>
              </w:rPr>
              <w:t> Number(3)</w:t>
            </w:r>
          </w:p>
        </w:tc>
        <w:tc>
          <w:tcPr>
            <w:tcW w:w="3271" w:type="pct"/>
          </w:tcPr>
          <w:p w:rsidR="00083B67" w:rsidRDefault="00062EAE">
            <w:pPr>
              <w:spacing w:before="105" w:after="105"/>
            </w:pPr>
            <w:r>
              <w:rPr>
                <w:rFonts w:ascii="Tahoma" w:hAnsi="Tahoma"/>
                <w:color w:val="000000"/>
              </w:rPr>
              <w:t>Hex value for the Pyrodigital HEX address.</w:t>
            </w:r>
          </w:p>
        </w:tc>
      </w:tr>
      <w:tr w:rsidR="00083B67" w:rsidTr="00BA3180">
        <w:tc>
          <w:tcPr>
            <w:tcW w:w="330" w:type="pct"/>
          </w:tcPr>
          <w:p w:rsidR="00083B67" w:rsidRDefault="00062EAE">
            <w:pPr>
              <w:spacing w:before="105" w:after="105"/>
              <w:jc w:val="center"/>
            </w:pPr>
            <w:r>
              <w:rPr>
                <w:rFonts w:ascii="Tahoma" w:hAnsi="Tahoma"/>
                <w:color w:val="000000"/>
              </w:rPr>
              <w:t>16</w:t>
            </w:r>
          </w:p>
        </w:tc>
        <w:tc>
          <w:tcPr>
            <w:tcW w:w="728" w:type="pct"/>
          </w:tcPr>
          <w:p w:rsidR="00083B67" w:rsidRDefault="00062EAE">
            <w:pPr>
              <w:spacing w:before="105" w:after="105"/>
            </w:pPr>
            <w:r>
              <w:rPr>
                <w:rFonts w:ascii="Tahoma" w:hAnsi="Tahoma"/>
                <w:color w:val="000000"/>
              </w:rPr>
              <w:t>CONTROL</w:t>
            </w:r>
          </w:p>
        </w:tc>
        <w:tc>
          <w:tcPr>
            <w:tcW w:w="672" w:type="pct"/>
          </w:tcPr>
          <w:p w:rsidR="00083B67" w:rsidRDefault="00062EAE">
            <w:pPr>
              <w:spacing w:before="105" w:after="105"/>
            </w:pPr>
            <w:r>
              <w:rPr>
                <w:rFonts w:ascii="Tahoma" w:hAnsi="Tahoma"/>
                <w:color w:val="000000"/>
              </w:rPr>
              <w:t> Text(32)</w:t>
            </w:r>
          </w:p>
        </w:tc>
        <w:tc>
          <w:tcPr>
            <w:tcW w:w="3271" w:type="pct"/>
          </w:tcPr>
          <w:p w:rsidR="00083B67" w:rsidRDefault="00062EAE">
            <w:pPr>
              <w:spacing w:before="105" w:after="105"/>
            </w:pPr>
            <w:r>
              <w:rPr>
                <w:rFonts w:ascii="Tahoma" w:hAnsi="Tahoma"/>
                <w:color w:val="000000"/>
              </w:rPr>
              <w:t>Name of the field controller or system for this cue.</w:t>
            </w:r>
          </w:p>
        </w:tc>
      </w:tr>
      <w:tr w:rsidR="00083B67" w:rsidTr="00BA3180">
        <w:tc>
          <w:tcPr>
            <w:tcW w:w="330" w:type="pct"/>
          </w:tcPr>
          <w:p w:rsidR="00083B67" w:rsidRDefault="00062EAE">
            <w:pPr>
              <w:spacing w:before="105" w:after="105"/>
              <w:jc w:val="center"/>
            </w:pPr>
            <w:r>
              <w:rPr>
                <w:rFonts w:ascii="Tahoma" w:hAnsi="Tahoma"/>
                <w:color w:val="000000"/>
              </w:rPr>
              <w:lastRenderedPageBreak/>
              <w:t>17</w:t>
            </w:r>
          </w:p>
        </w:tc>
        <w:tc>
          <w:tcPr>
            <w:tcW w:w="728" w:type="pct"/>
          </w:tcPr>
          <w:p w:rsidR="00083B67" w:rsidRDefault="00062EAE">
            <w:pPr>
              <w:spacing w:before="105" w:after="105"/>
            </w:pPr>
            <w:r>
              <w:rPr>
                <w:rFonts w:ascii="Tahoma" w:hAnsi="Tahoma"/>
                <w:color w:val="000000"/>
              </w:rPr>
              <w:t>MODULE</w:t>
            </w:r>
          </w:p>
        </w:tc>
        <w:tc>
          <w:tcPr>
            <w:tcW w:w="672" w:type="pct"/>
          </w:tcPr>
          <w:p w:rsidR="00083B67" w:rsidRDefault="00062EAE">
            <w:pPr>
              <w:spacing w:before="105" w:after="105"/>
            </w:pPr>
            <w:r>
              <w:rPr>
                <w:rFonts w:ascii="Tahoma" w:hAnsi="Tahoma"/>
                <w:color w:val="000000"/>
              </w:rPr>
              <w:t> Number(4)</w:t>
            </w:r>
          </w:p>
        </w:tc>
        <w:tc>
          <w:tcPr>
            <w:tcW w:w="3271" w:type="pct"/>
          </w:tcPr>
          <w:p w:rsidR="00083B67" w:rsidRDefault="00062EAE">
            <w:pPr>
              <w:spacing w:before="105" w:after="105"/>
            </w:pPr>
            <w:r>
              <w:rPr>
                <w:rFonts w:ascii="Tahoma" w:hAnsi="Tahoma"/>
                <w:color w:val="000000"/>
              </w:rPr>
              <w:t>Integer address for a module (0-9999)</w:t>
            </w:r>
          </w:p>
        </w:tc>
      </w:tr>
      <w:tr w:rsidR="00083B67" w:rsidTr="00BA3180">
        <w:tc>
          <w:tcPr>
            <w:tcW w:w="330" w:type="pct"/>
          </w:tcPr>
          <w:p w:rsidR="00083B67" w:rsidRDefault="00062EAE">
            <w:pPr>
              <w:spacing w:before="105" w:after="105"/>
              <w:jc w:val="center"/>
            </w:pPr>
            <w:r>
              <w:rPr>
                <w:rFonts w:ascii="Tahoma" w:hAnsi="Tahoma"/>
                <w:color w:val="000000"/>
              </w:rPr>
              <w:t>18</w:t>
            </w:r>
          </w:p>
        </w:tc>
        <w:tc>
          <w:tcPr>
            <w:tcW w:w="728" w:type="pct"/>
          </w:tcPr>
          <w:p w:rsidR="00083B67" w:rsidRDefault="00062EAE">
            <w:pPr>
              <w:spacing w:before="105" w:after="105"/>
            </w:pPr>
            <w:r>
              <w:rPr>
                <w:rFonts w:ascii="Tahoma" w:hAnsi="Tahoma"/>
                <w:color w:val="000000"/>
              </w:rPr>
              <w:t>PIN</w:t>
            </w:r>
          </w:p>
        </w:tc>
        <w:tc>
          <w:tcPr>
            <w:tcW w:w="672" w:type="pct"/>
          </w:tcPr>
          <w:p w:rsidR="00083B67" w:rsidRDefault="00062EAE">
            <w:pPr>
              <w:spacing w:before="105" w:after="105"/>
            </w:pPr>
            <w:r>
              <w:rPr>
                <w:rFonts w:ascii="Tahoma" w:hAnsi="Tahoma"/>
                <w:color w:val="000000"/>
              </w:rPr>
              <w:t> Number(4)</w:t>
            </w:r>
          </w:p>
        </w:tc>
        <w:tc>
          <w:tcPr>
            <w:tcW w:w="3271" w:type="pct"/>
          </w:tcPr>
          <w:p w:rsidR="00083B67" w:rsidRDefault="00062EAE">
            <w:pPr>
              <w:spacing w:before="105" w:after="105"/>
            </w:pPr>
            <w:r>
              <w:rPr>
                <w:rFonts w:ascii="Tahoma" w:hAnsi="Tahoma"/>
                <w:color w:val="000000"/>
              </w:rPr>
              <w:t>Integer address for the pin on the module (0-9999)</w:t>
            </w:r>
          </w:p>
        </w:tc>
      </w:tr>
      <w:tr w:rsidR="00083B67" w:rsidTr="00BA3180">
        <w:tc>
          <w:tcPr>
            <w:tcW w:w="330" w:type="pct"/>
          </w:tcPr>
          <w:p w:rsidR="00083B67" w:rsidRDefault="00062EAE">
            <w:pPr>
              <w:spacing w:before="105" w:after="105"/>
              <w:jc w:val="center"/>
            </w:pPr>
            <w:r>
              <w:rPr>
                <w:rFonts w:ascii="Tahoma" w:hAnsi="Tahoma"/>
                <w:color w:val="000000"/>
              </w:rPr>
              <w:t>19</w:t>
            </w:r>
          </w:p>
        </w:tc>
        <w:tc>
          <w:tcPr>
            <w:tcW w:w="728" w:type="pct"/>
          </w:tcPr>
          <w:p w:rsidR="00083B67" w:rsidRDefault="00062EAE">
            <w:pPr>
              <w:spacing w:before="105" w:after="105"/>
            </w:pPr>
            <w:r>
              <w:rPr>
                <w:rFonts w:ascii="Tahoma" w:hAnsi="Tahoma"/>
                <w:color w:val="000000"/>
              </w:rPr>
              <w:t>CGHZ</w:t>
            </w:r>
          </w:p>
        </w:tc>
        <w:tc>
          <w:tcPr>
            <w:tcW w:w="672" w:type="pct"/>
          </w:tcPr>
          <w:p w:rsidR="00083B67" w:rsidRDefault="00062EAE">
            <w:pPr>
              <w:spacing w:before="105" w:after="105"/>
            </w:pPr>
            <w:r>
              <w:rPr>
                <w:rFonts w:ascii="Tahoma" w:hAnsi="Tahoma"/>
                <w:color w:val="000000"/>
              </w:rPr>
              <w:t> Number(2)</w:t>
            </w:r>
          </w:p>
        </w:tc>
        <w:tc>
          <w:tcPr>
            <w:tcW w:w="3271" w:type="pct"/>
          </w:tcPr>
          <w:p w:rsidR="00083B67" w:rsidRDefault="00062EAE">
            <w:pPr>
              <w:spacing w:before="105" w:after="105"/>
            </w:pPr>
            <w:r>
              <w:rPr>
                <w:rFonts w:ascii="Tahoma" w:hAnsi="Tahoma"/>
                <w:color w:val="000000"/>
              </w:rPr>
              <w:t>Integer 1-99 for Caliber hazard groups.</w:t>
            </w:r>
          </w:p>
        </w:tc>
      </w:tr>
      <w:tr w:rsidR="00083B67" w:rsidTr="00BA3180">
        <w:tc>
          <w:tcPr>
            <w:tcW w:w="330" w:type="pct"/>
          </w:tcPr>
          <w:p w:rsidR="00083B67" w:rsidRDefault="00062EAE">
            <w:pPr>
              <w:spacing w:before="105" w:after="105"/>
              <w:jc w:val="center"/>
            </w:pPr>
            <w:r>
              <w:rPr>
                <w:rFonts w:ascii="Tahoma" w:hAnsi="Tahoma"/>
                <w:color w:val="000000"/>
              </w:rPr>
              <w:t>20</w:t>
            </w:r>
          </w:p>
        </w:tc>
        <w:tc>
          <w:tcPr>
            <w:tcW w:w="728" w:type="pct"/>
          </w:tcPr>
          <w:p w:rsidR="00083B67" w:rsidRDefault="00062EAE">
            <w:pPr>
              <w:spacing w:before="105" w:after="105"/>
            </w:pPr>
            <w:r>
              <w:rPr>
                <w:rFonts w:ascii="Tahoma" w:hAnsi="Tahoma"/>
                <w:color w:val="000000"/>
              </w:rPr>
              <w:t>LOCK1</w:t>
            </w:r>
          </w:p>
        </w:tc>
        <w:tc>
          <w:tcPr>
            <w:tcW w:w="672" w:type="pct"/>
          </w:tcPr>
          <w:p w:rsidR="00083B67" w:rsidRDefault="00062EAE">
            <w:pPr>
              <w:spacing w:before="105" w:after="105"/>
            </w:pPr>
            <w:r>
              <w:rPr>
                <w:rFonts w:ascii="Tahoma" w:hAnsi="Tahoma"/>
                <w:color w:val="000000"/>
              </w:rPr>
              <w:t> Text(10)</w:t>
            </w:r>
          </w:p>
        </w:tc>
        <w:tc>
          <w:tcPr>
            <w:tcW w:w="3271" w:type="pct"/>
          </w:tcPr>
          <w:p w:rsidR="00083B67" w:rsidRDefault="00062EAE">
            <w:pPr>
              <w:spacing w:before="105" w:after="105"/>
            </w:pPr>
            <w:r>
              <w:rPr>
                <w:rFonts w:ascii="Tahoma" w:hAnsi="Tahoma"/>
                <w:color w:val="000000"/>
              </w:rPr>
              <w:t>Open lock description string. Character "X" activates lock.</w:t>
            </w:r>
          </w:p>
        </w:tc>
      </w:tr>
      <w:tr w:rsidR="00083B67" w:rsidTr="00BA3180">
        <w:tc>
          <w:tcPr>
            <w:tcW w:w="330" w:type="pct"/>
          </w:tcPr>
          <w:p w:rsidR="00083B67" w:rsidRDefault="00062EAE">
            <w:pPr>
              <w:spacing w:before="105" w:after="105"/>
              <w:jc w:val="center"/>
            </w:pPr>
            <w:r>
              <w:rPr>
                <w:rFonts w:ascii="Tahoma" w:hAnsi="Tahoma"/>
                <w:color w:val="000000"/>
              </w:rPr>
              <w:t>21</w:t>
            </w:r>
          </w:p>
        </w:tc>
        <w:tc>
          <w:tcPr>
            <w:tcW w:w="728" w:type="pct"/>
          </w:tcPr>
          <w:p w:rsidR="00083B67" w:rsidRDefault="00062EAE">
            <w:pPr>
              <w:spacing w:before="105" w:after="105"/>
            </w:pPr>
            <w:r>
              <w:rPr>
                <w:rFonts w:ascii="Tahoma" w:hAnsi="Tahoma"/>
                <w:color w:val="000000"/>
              </w:rPr>
              <w:t>LOCK2</w:t>
            </w:r>
          </w:p>
        </w:tc>
        <w:tc>
          <w:tcPr>
            <w:tcW w:w="672" w:type="pct"/>
          </w:tcPr>
          <w:p w:rsidR="00083B67" w:rsidRDefault="00062EAE">
            <w:pPr>
              <w:spacing w:before="105" w:after="105"/>
            </w:pPr>
            <w:r>
              <w:rPr>
                <w:rFonts w:ascii="Tahoma" w:hAnsi="Tahoma"/>
                <w:color w:val="000000"/>
              </w:rPr>
              <w:t> Text(10)</w:t>
            </w:r>
          </w:p>
        </w:tc>
        <w:tc>
          <w:tcPr>
            <w:tcW w:w="3271" w:type="pct"/>
          </w:tcPr>
          <w:p w:rsidR="00083B67" w:rsidRDefault="00062EAE">
            <w:pPr>
              <w:spacing w:before="105" w:after="105"/>
            </w:pPr>
            <w:r>
              <w:rPr>
                <w:rFonts w:ascii="Tahoma" w:hAnsi="Tahoma"/>
                <w:color w:val="000000"/>
              </w:rPr>
              <w:t>Open lock description string. Character "X" activates lock.</w:t>
            </w:r>
          </w:p>
        </w:tc>
      </w:tr>
      <w:tr w:rsidR="00083B67" w:rsidTr="00BA3180">
        <w:tc>
          <w:tcPr>
            <w:tcW w:w="330" w:type="pct"/>
          </w:tcPr>
          <w:p w:rsidR="00083B67" w:rsidRDefault="00062EAE">
            <w:pPr>
              <w:spacing w:before="105" w:after="105"/>
              <w:jc w:val="center"/>
            </w:pPr>
            <w:r>
              <w:rPr>
                <w:rFonts w:ascii="Tahoma" w:hAnsi="Tahoma"/>
                <w:color w:val="000000"/>
              </w:rPr>
              <w:t>22</w:t>
            </w:r>
          </w:p>
        </w:tc>
        <w:tc>
          <w:tcPr>
            <w:tcW w:w="728" w:type="pct"/>
          </w:tcPr>
          <w:p w:rsidR="00083B67" w:rsidRDefault="00062EAE">
            <w:pPr>
              <w:spacing w:before="105" w:after="105"/>
            </w:pPr>
            <w:r>
              <w:rPr>
                <w:rFonts w:ascii="Tahoma" w:hAnsi="Tahoma"/>
                <w:color w:val="000000"/>
              </w:rPr>
              <w:t>LOCK3</w:t>
            </w:r>
          </w:p>
        </w:tc>
        <w:tc>
          <w:tcPr>
            <w:tcW w:w="672" w:type="pct"/>
          </w:tcPr>
          <w:p w:rsidR="00083B67" w:rsidRDefault="00062EAE">
            <w:pPr>
              <w:spacing w:before="105" w:after="105"/>
            </w:pPr>
            <w:r>
              <w:rPr>
                <w:rFonts w:ascii="Tahoma" w:hAnsi="Tahoma"/>
                <w:color w:val="000000"/>
              </w:rPr>
              <w:t> Text(10)</w:t>
            </w:r>
          </w:p>
        </w:tc>
        <w:tc>
          <w:tcPr>
            <w:tcW w:w="3271" w:type="pct"/>
          </w:tcPr>
          <w:p w:rsidR="00083B67" w:rsidRDefault="00062EAE">
            <w:pPr>
              <w:spacing w:before="105" w:after="105"/>
            </w:pPr>
            <w:r>
              <w:rPr>
                <w:rFonts w:ascii="Tahoma" w:hAnsi="Tahoma"/>
                <w:color w:val="000000"/>
              </w:rPr>
              <w:t>Open lock description string. Character "X" activates lock.</w:t>
            </w:r>
          </w:p>
        </w:tc>
      </w:tr>
      <w:tr w:rsidR="00083B67" w:rsidTr="00BA3180">
        <w:tc>
          <w:tcPr>
            <w:tcW w:w="330" w:type="pct"/>
          </w:tcPr>
          <w:p w:rsidR="00083B67" w:rsidRDefault="00062EAE">
            <w:pPr>
              <w:spacing w:before="105" w:after="105"/>
              <w:jc w:val="center"/>
            </w:pPr>
            <w:r>
              <w:rPr>
                <w:rFonts w:ascii="Tahoma" w:hAnsi="Tahoma"/>
                <w:color w:val="000000"/>
              </w:rPr>
              <w:t>23</w:t>
            </w:r>
          </w:p>
        </w:tc>
        <w:tc>
          <w:tcPr>
            <w:tcW w:w="728" w:type="pct"/>
          </w:tcPr>
          <w:p w:rsidR="00083B67" w:rsidRDefault="00062EAE">
            <w:pPr>
              <w:spacing w:before="105" w:after="105"/>
            </w:pPr>
            <w:r>
              <w:rPr>
                <w:rFonts w:ascii="Tahoma" w:hAnsi="Tahoma"/>
                <w:color w:val="000000"/>
              </w:rPr>
              <w:t>LOCK4</w:t>
            </w:r>
          </w:p>
        </w:tc>
        <w:tc>
          <w:tcPr>
            <w:tcW w:w="672" w:type="pct"/>
          </w:tcPr>
          <w:p w:rsidR="00083B67" w:rsidRDefault="00062EAE">
            <w:pPr>
              <w:spacing w:before="105" w:after="105"/>
            </w:pPr>
            <w:r>
              <w:rPr>
                <w:rFonts w:ascii="Tahoma" w:hAnsi="Tahoma"/>
                <w:color w:val="000000"/>
              </w:rPr>
              <w:t> Text(10)</w:t>
            </w:r>
          </w:p>
        </w:tc>
        <w:tc>
          <w:tcPr>
            <w:tcW w:w="3271" w:type="pct"/>
          </w:tcPr>
          <w:p w:rsidR="00083B67" w:rsidRDefault="00062EAE">
            <w:pPr>
              <w:spacing w:before="105" w:after="105"/>
            </w:pPr>
            <w:r>
              <w:rPr>
                <w:rFonts w:ascii="Tahoma" w:hAnsi="Tahoma"/>
                <w:color w:val="000000"/>
              </w:rPr>
              <w:t>Open lock description string. Character "X" activates lock.</w:t>
            </w:r>
          </w:p>
        </w:tc>
      </w:tr>
      <w:tr w:rsidR="00083B67" w:rsidTr="00BA3180">
        <w:tc>
          <w:tcPr>
            <w:tcW w:w="330" w:type="pct"/>
          </w:tcPr>
          <w:p w:rsidR="00083B67" w:rsidRDefault="00062EAE">
            <w:pPr>
              <w:spacing w:before="105" w:after="105"/>
              <w:jc w:val="center"/>
            </w:pPr>
            <w:r>
              <w:rPr>
                <w:rFonts w:ascii="Tahoma" w:hAnsi="Tahoma"/>
                <w:color w:val="000000"/>
              </w:rPr>
              <w:t>24</w:t>
            </w:r>
          </w:p>
        </w:tc>
        <w:tc>
          <w:tcPr>
            <w:tcW w:w="728" w:type="pct"/>
          </w:tcPr>
          <w:p w:rsidR="00083B67" w:rsidRDefault="00062EAE">
            <w:pPr>
              <w:spacing w:before="105" w:after="105"/>
            </w:pPr>
            <w:r>
              <w:rPr>
                <w:rFonts w:ascii="Tahoma" w:hAnsi="Tahoma"/>
                <w:color w:val="000000"/>
              </w:rPr>
              <w:t>LOCK5</w:t>
            </w:r>
          </w:p>
        </w:tc>
        <w:tc>
          <w:tcPr>
            <w:tcW w:w="672" w:type="pct"/>
          </w:tcPr>
          <w:p w:rsidR="00083B67" w:rsidRDefault="00062EAE">
            <w:pPr>
              <w:spacing w:before="105" w:after="105"/>
            </w:pPr>
            <w:r>
              <w:rPr>
                <w:rFonts w:ascii="Tahoma" w:hAnsi="Tahoma"/>
                <w:color w:val="000000"/>
              </w:rPr>
              <w:t> Text(10)</w:t>
            </w:r>
          </w:p>
        </w:tc>
        <w:tc>
          <w:tcPr>
            <w:tcW w:w="3271" w:type="pct"/>
          </w:tcPr>
          <w:p w:rsidR="00083B67" w:rsidRDefault="00062EAE">
            <w:pPr>
              <w:spacing w:before="105" w:after="105"/>
            </w:pPr>
            <w:r>
              <w:rPr>
                <w:rFonts w:ascii="Tahoma" w:hAnsi="Tahoma"/>
                <w:color w:val="000000"/>
              </w:rPr>
              <w:t>Open lock description string. Character "X" activates lock.</w:t>
            </w:r>
          </w:p>
        </w:tc>
      </w:tr>
      <w:tr w:rsidR="00083B67" w:rsidTr="00BA3180">
        <w:tc>
          <w:tcPr>
            <w:tcW w:w="330" w:type="pct"/>
          </w:tcPr>
          <w:p w:rsidR="00083B67" w:rsidRDefault="00062EAE">
            <w:pPr>
              <w:spacing w:before="105" w:after="105"/>
              <w:jc w:val="center"/>
            </w:pPr>
            <w:r>
              <w:rPr>
                <w:rFonts w:ascii="Tahoma" w:hAnsi="Tahoma"/>
                <w:color w:val="000000"/>
              </w:rPr>
              <w:t>25</w:t>
            </w:r>
          </w:p>
        </w:tc>
        <w:tc>
          <w:tcPr>
            <w:tcW w:w="728" w:type="pct"/>
          </w:tcPr>
          <w:p w:rsidR="00083B67" w:rsidRDefault="00062EAE">
            <w:pPr>
              <w:spacing w:before="105" w:after="105"/>
            </w:pPr>
            <w:r>
              <w:rPr>
                <w:rFonts w:ascii="Tahoma" w:hAnsi="Tahoma"/>
                <w:color w:val="000000"/>
              </w:rPr>
              <w:t>LOCK6</w:t>
            </w:r>
          </w:p>
        </w:tc>
        <w:tc>
          <w:tcPr>
            <w:tcW w:w="672" w:type="pct"/>
          </w:tcPr>
          <w:p w:rsidR="00083B67" w:rsidRDefault="00062EAE">
            <w:pPr>
              <w:spacing w:before="105" w:after="105"/>
            </w:pPr>
            <w:r>
              <w:rPr>
                <w:rFonts w:ascii="Tahoma" w:hAnsi="Tahoma"/>
                <w:color w:val="000000"/>
              </w:rPr>
              <w:t> Text(10)</w:t>
            </w:r>
          </w:p>
        </w:tc>
        <w:tc>
          <w:tcPr>
            <w:tcW w:w="3271" w:type="pct"/>
          </w:tcPr>
          <w:p w:rsidR="00083B67" w:rsidRDefault="00062EAE">
            <w:pPr>
              <w:spacing w:before="105" w:after="105"/>
            </w:pPr>
            <w:r>
              <w:rPr>
                <w:rFonts w:ascii="Tahoma" w:hAnsi="Tahoma"/>
                <w:color w:val="000000"/>
              </w:rPr>
              <w:t>Open lock description string. Character "X" activates lock.</w:t>
            </w:r>
          </w:p>
        </w:tc>
      </w:tr>
      <w:tr w:rsidR="00083B67" w:rsidTr="00BA3180">
        <w:tc>
          <w:tcPr>
            <w:tcW w:w="330" w:type="pct"/>
          </w:tcPr>
          <w:p w:rsidR="00083B67" w:rsidRDefault="00062EAE">
            <w:pPr>
              <w:spacing w:before="105" w:after="105"/>
              <w:jc w:val="center"/>
            </w:pPr>
            <w:r>
              <w:rPr>
                <w:rFonts w:ascii="Tahoma" w:hAnsi="Tahoma"/>
                <w:color w:val="000000"/>
              </w:rPr>
              <w:t>26</w:t>
            </w:r>
          </w:p>
        </w:tc>
        <w:tc>
          <w:tcPr>
            <w:tcW w:w="728" w:type="pct"/>
          </w:tcPr>
          <w:p w:rsidR="00083B67" w:rsidRDefault="00062EAE">
            <w:pPr>
              <w:spacing w:before="105" w:after="105"/>
            </w:pPr>
            <w:r>
              <w:rPr>
                <w:rFonts w:ascii="Tahoma" w:hAnsi="Tahoma"/>
                <w:color w:val="000000"/>
              </w:rPr>
              <w:t>LOCK7</w:t>
            </w:r>
          </w:p>
        </w:tc>
        <w:tc>
          <w:tcPr>
            <w:tcW w:w="672" w:type="pct"/>
          </w:tcPr>
          <w:p w:rsidR="00083B67" w:rsidRDefault="00062EAE">
            <w:pPr>
              <w:spacing w:before="105" w:after="105"/>
            </w:pPr>
            <w:r>
              <w:rPr>
                <w:rFonts w:ascii="Tahoma" w:hAnsi="Tahoma"/>
                <w:color w:val="000000"/>
              </w:rPr>
              <w:t> Text(10)</w:t>
            </w:r>
          </w:p>
        </w:tc>
        <w:tc>
          <w:tcPr>
            <w:tcW w:w="3271" w:type="pct"/>
          </w:tcPr>
          <w:p w:rsidR="00083B67" w:rsidRDefault="00062EAE">
            <w:pPr>
              <w:spacing w:before="105" w:after="105"/>
            </w:pPr>
            <w:r>
              <w:rPr>
                <w:rFonts w:ascii="Tahoma" w:hAnsi="Tahoma"/>
                <w:color w:val="000000"/>
              </w:rPr>
              <w:t>Open lock description string. Character "X" activates lock.</w:t>
            </w:r>
          </w:p>
        </w:tc>
      </w:tr>
      <w:tr w:rsidR="00083B67" w:rsidTr="00BA3180">
        <w:tc>
          <w:tcPr>
            <w:tcW w:w="330" w:type="pct"/>
          </w:tcPr>
          <w:p w:rsidR="00083B67" w:rsidRDefault="00062EAE">
            <w:pPr>
              <w:spacing w:before="105" w:after="105"/>
              <w:jc w:val="center"/>
            </w:pPr>
            <w:r>
              <w:rPr>
                <w:rFonts w:ascii="Tahoma" w:hAnsi="Tahoma"/>
                <w:color w:val="000000"/>
              </w:rPr>
              <w:t>27</w:t>
            </w:r>
          </w:p>
        </w:tc>
        <w:tc>
          <w:tcPr>
            <w:tcW w:w="728" w:type="pct"/>
          </w:tcPr>
          <w:p w:rsidR="00083B67" w:rsidRDefault="00062EAE">
            <w:pPr>
              <w:spacing w:before="105" w:after="105"/>
            </w:pPr>
            <w:r>
              <w:rPr>
                <w:rFonts w:ascii="Tahoma" w:hAnsi="Tahoma"/>
                <w:color w:val="000000"/>
              </w:rPr>
              <w:t>LOCK8</w:t>
            </w:r>
          </w:p>
        </w:tc>
        <w:tc>
          <w:tcPr>
            <w:tcW w:w="672" w:type="pct"/>
          </w:tcPr>
          <w:p w:rsidR="00083B67" w:rsidRDefault="00062EAE">
            <w:pPr>
              <w:spacing w:before="105" w:after="105"/>
            </w:pPr>
            <w:r>
              <w:rPr>
                <w:rFonts w:ascii="Tahoma" w:hAnsi="Tahoma"/>
                <w:color w:val="000000"/>
              </w:rPr>
              <w:t> Text(10)</w:t>
            </w:r>
          </w:p>
        </w:tc>
        <w:tc>
          <w:tcPr>
            <w:tcW w:w="3271" w:type="pct"/>
          </w:tcPr>
          <w:p w:rsidR="00083B67" w:rsidRDefault="00062EAE">
            <w:pPr>
              <w:spacing w:before="105" w:after="105"/>
            </w:pPr>
            <w:r>
              <w:rPr>
                <w:rFonts w:ascii="Tahoma" w:hAnsi="Tahoma"/>
                <w:color w:val="000000"/>
              </w:rPr>
              <w:t>Open lock description string. Character "X" activates lock.</w:t>
            </w:r>
          </w:p>
        </w:tc>
      </w:tr>
      <w:tr w:rsidR="00083B67" w:rsidTr="00BA3180">
        <w:tc>
          <w:tcPr>
            <w:tcW w:w="330" w:type="pct"/>
          </w:tcPr>
          <w:p w:rsidR="00083B67" w:rsidRDefault="00062EAE">
            <w:pPr>
              <w:spacing w:before="105" w:after="105"/>
              <w:jc w:val="center"/>
            </w:pPr>
            <w:r>
              <w:rPr>
                <w:rFonts w:ascii="Tahoma" w:hAnsi="Tahoma"/>
                <w:color w:val="000000"/>
              </w:rPr>
              <w:t>28</w:t>
            </w:r>
          </w:p>
        </w:tc>
        <w:tc>
          <w:tcPr>
            <w:tcW w:w="728" w:type="pct"/>
          </w:tcPr>
          <w:p w:rsidR="00083B67" w:rsidRDefault="00062EAE">
            <w:pPr>
              <w:spacing w:before="105" w:after="105"/>
            </w:pPr>
            <w:r>
              <w:rPr>
                <w:rFonts w:ascii="Tahoma" w:hAnsi="Tahoma"/>
                <w:color w:val="000000"/>
              </w:rPr>
              <w:t>POS</w:t>
            </w:r>
          </w:p>
        </w:tc>
        <w:tc>
          <w:tcPr>
            <w:tcW w:w="672" w:type="pct"/>
          </w:tcPr>
          <w:p w:rsidR="00083B67" w:rsidRDefault="00062EAE">
            <w:pPr>
              <w:spacing w:before="105" w:after="105"/>
            </w:pPr>
            <w:r>
              <w:rPr>
                <w:rFonts w:ascii="Tahoma" w:hAnsi="Tahoma"/>
                <w:color w:val="000000"/>
              </w:rPr>
              <w:t> Text(10)</w:t>
            </w:r>
          </w:p>
        </w:tc>
        <w:tc>
          <w:tcPr>
            <w:tcW w:w="3271" w:type="pct"/>
          </w:tcPr>
          <w:p w:rsidR="00083B67" w:rsidRDefault="00062EAE">
            <w:pPr>
              <w:spacing w:before="105" w:after="105"/>
            </w:pPr>
            <w:proofErr w:type="gramStart"/>
            <w:r>
              <w:rPr>
                <w:rFonts w:ascii="Tahoma" w:hAnsi="Tahoma"/>
                <w:color w:val="000000"/>
              </w:rPr>
              <w:t>Firing  position</w:t>
            </w:r>
            <w:proofErr w:type="gramEnd"/>
            <w:r>
              <w:rPr>
                <w:rFonts w:ascii="Tahoma" w:hAnsi="Tahoma"/>
                <w:color w:val="000000"/>
              </w:rPr>
              <w:t>. Alphanumeric.</w:t>
            </w:r>
          </w:p>
        </w:tc>
      </w:tr>
      <w:tr w:rsidR="00083B67" w:rsidTr="00BA3180">
        <w:tc>
          <w:tcPr>
            <w:tcW w:w="330" w:type="pct"/>
          </w:tcPr>
          <w:p w:rsidR="00083B67" w:rsidRDefault="00062EAE">
            <w:pPr>
              <w:spacing w:before="105" w:after="105"/>
              <w:jc w:val="center"/>
            </w:pPr>
            <w:r>
              <w:rPr>
                <w:rFonts w:ascii="Tahoma" w:hAnsi="Tahoma"/>
                <w:color w:val="000000"/>
              </w:rPr>
              <w:t>29</w:t>
            </w:r>
          </w:p>
        </w:tc>
        <w:tc>
          <w:tcPr>
            <w:tcW w:w="728" w:type="pct"/>
          </w:tcPr>
          <w:p w:rsidR="00083B67" w:rsidRDefault="00062EAE">
            <w:pPr>
              <w:spacing w:before="105" w:after="105"/>
            </w:pPr>
            <w:r>
              <w:rPr>
                <w:rFonts w:ascii="Tahoma" w:hAnsi="Tahoma"/>
                <w:color w:val="000000"/>
              </w:rPr>
              <w:t>ANGLE</w:t>
            </w:r>
          </w:p>
        </w:tc>
        <w:tc>
          <w:tcPr>
            <w:tcW w:w="672" w:type="pct"/>
          </w:tcPr>
          <w:p w:rsidR="00083B67" w:rsidRDefault="00062EAE">
            <w:pPr>
              <w:spacing w:before="105" w:after="105"/>
            </w:pPr>
            <w:r>
              <w:rPr>
                <w:rFonts w:ascii="Tahoma" w:hAnsi="Tahoma"/>
                <w:color w:val="000000"/>
              </w:rPr>
              <w:t> Text(64)</w:t>
            </w:r>
          </w:p>
        </w:tc>
        <w:tc>
          <w:tcPr>
            <w:tcW w:w="3271" w:type="pct"/>
          </w:tcPr>
          <w:p w:rsidR="00083B67" w:rsidRDefault="00062EAE">
            <w:pPr>
              <w:spacing w:before="105" w:after="105"/>
            </w:pPr>
            <w:r>
              <w:rPr>
                <w:rFonts w:ascii="Tahoma" w:hAnsi="Tahoma"/>
                <w:color w:val="000000"/>
              </w:rPr>
              <w:t>Angle is open text and may include numbers and \|/.</w:t>
            </w:r>
          </w:p>
        </w:tc>
      </w:tr>
      <w:tr w:rsidR="00083B67" w:rsidTr="00BA3180">
        <w:tc>
          <w:tcPr>
            <w:tcW w:w="330" w:type="pct"/>
          </w:tcPr>
          <w:p w:rsidR="00083B67" w:rsidRDefault="00062EAE">
            <w:pPr>
              <w:spacing w:before="105" w:after="105"/>
              <w:jc w:val="center"/>
            </w:pPr>
            <w:r>
              <w:rPr>
                <w:rFonts w:ascii="Tahoma" w:hAnsi="Tahoma"/>
                <w:color w:val="000000"/>
              </w:rPr>
              <w:t>30</w:t>
            </w:r>
          </w:p>
        </w:tc>
        <w:tc>
          <w:tcPr>
            <w:tcW w:w="728" w:type="pct"/>
          </w:tcPr>
          <w:p w:rsidR="00083B67" w:rsidRDefault="00062EAE">
            <w:pPr>
              <w:spacing w:before="105" w:after="105"/>
            </w:pPr>
            <w:r>
              <w:rPr>
                <w:rFonts w:ascii="Tahoma" w:hAnsi="Tahoma"/>
                <w:color w:val="000000"/>
              </w:rPr>
              <w:t>QTY</w:t>
            </w:r>
          </w:p>
        </w:tc>
        <w:tc>
          <w:tcPr>
            <w:tcW w:w="672" w:type="pct"/>
          </w:tcPr>
          <w:p w:rsidR="00083B67" w:rsidRDefault="00062EAE">
            <w:pPr>
              <w:spacing w:before="105" w:after="105"/>
            </w:pPr>
            <w:r>
              <w:rPr>
                <w:rFonts w:ascii="Tahoma" w:hAnsi="Tahoma"/>
                <w:color w:val="000000"/>
              </w:rPr>
              <w:t> Number(4)</w:t>
            </w:r>
          </w:p>
        </w:tc>
        <w:tc>
          <w:tcPr>
            <w:tcW w:w="3271" w:type="pct"/>
          </w:tcPr>
          <w:p w:rsidR="00083B67" w:rsidRDefault="00062EAE">
            <w:pPr>
              <w:spacing w:before="105" w:after="105"/>
            </w:pPr>
            <w:r>
              <w:rPr>
                <w:rFonts w:ascii="Tahoma" w:hAnsi="Tahoma"/>
                <w:color w:val="000000"/>
              </w:rPr>
              <w:t>Integer for number of effects on this cue.</w:t>
            </w:r>
          </w:p>
        </w:tc>
      </w:tr>
      <w:tr w:rsidR="00083B67" w:rsidTr="00BA3180">
        <w:tc>
          <w:tcPr>
            <w:tcW w:w="330" w:type="pct"/>
          </w:tcPr>
          <w:p w:rsidR="00083B67" w:rsidRDefault="00062EAE">
            <w:pPr>
              <w:spacing w:before="105" w:after="105"/>
              <w:jc w:val="center"/>
            </w:pPr>
            <w:r>
              <w:rPr>
                <w:rFonts w:ascii="Tahoma" w:hAnsi="Tahoma"/>
                <w:color w:val="000000"/>
              </w:rPr>
              <w:t>31</w:t>
            </w:r>
          </w:p>
        </w:tc>
        <w:tc>
          <w:tcPr>
            <w:tcW w:w="728" w:type="pct"/>
          </w:tcPr>
          <w:p w:rsidR="00083B67" w:rsidRDefault="00062EAE">
            <w:pPr>
              <w:spacing w:before="105" w:after="105"/>
            </w:pPr>
            <w:r>
              <w:rPr>
                <w:rFonts w:ascii="Tahoma" w:hAnsi="Tahoma"/>
                <w:color w:val="000000"/>
              </w:rPr>
              <w:t>CAL</w:t>
            </w:r>
          </w:p>
        </w:tc>
        <w:tc>
          <w:tcPr>
            <w:tcW w:w="672" w:type="pct"/>
          </w:tcPr>
          <w:p w:rsidR="00083B67" w:rsidRDefault="00062EAE">
            <w:pPr>
              <w:spacing w:before="105" w:after="105"/>
            </w:pPr>
            <w:r>
              <w:rPr>
                <w:rFonts w:ascii="Tahoma" w:hAnsi="Tahoma"/>
                <w:color w:val="000000"/>
              </w:rPr>
              <w:t> Number(3)</w:t>
            </w:r>
          </w:p>
        </w:tc>
        <w:tc>
          <w:tcPr>
            <w:tcW w:w="3271" w:type="pct"/>
          </w:tcPr>
          <w:p w:rsidR="00083B67" w:rsidRDefault="00062EAE">
            <w:pPr>
              <w:spacing w:before="105" w:after="105"/>
            </w:pPr>
            <w:r>
              <w:rPr>
                <w:rFonts w:ascii="Tahoma" w:hAnsi="Tahoma"/>
                <w:color w:val="000000"/>
              </w:rPr>
              <w:t>Integer value for the caliber of these effects in mm.</w:t>
            </w:r>
          </w:p>
        </w:tc>
      </w:tr>
      <w:tr w:rsidR="00083B67" w:rsidTr="00BA3180">
        <w:tc>
          <w:tcPr>
            <w:tcW w:w="330" w:type="pct"/>
          </w:tcPr>
          <w:p w:rsidR="00083B67" w:rsidRDefault="00062EAE">
            <w:pPr>
              <w:spacing w:before="105" w:after="105"/>
              <w:jc w:val="center"/>
            </w:pPr>
            <w:r>
              <w:rPr>
                <w:rFonts w:ascii="Tahoma" w:hAnsi="Tahoma"/>
                <w:color w:val="000000"/>
              </w:rPr>
              <w:t>32</w:t>
            </w:r>
          </w:p>
        </w:tc>
        <w:tc>
          <w:tcPr>
            <w:tcW w:w="728" w:type="pct"/>
          </w:tcPr>
          <w:p w:rsidR="00083B67" w:rsidRDefault="00062EAE">
            <w:pPr>
              <w:spacing w:before="105" w:after="105"/>
            </w:pPr>
            <w:r>
              <w:rPr>
                <w:rFonts w:ascii="Tahoma" w:hAnsi="Tahoma"/>
                <w:color w:val="000000"/>
              </w:rPr>
              <w:t>TYPE</w:t>
            </w:r>
          </w:p>
        </w:tc>
        <w:tc>
          <w:tcPr>
            <w:tcW w:w="672" w:type="pct"/>
          </w:tcPr>
          <w:p w:rsidR="00083B67" w:rsidRDefault="00062EAE">
            <w:pPr>
              <w:spacing w:before="105" w:after="105"/>
            </w:pPr>
            <w:r>
              <w:rPr>
                <w:rFonts w:ascii="Tahoma" w:hAnsi="Tahoma"/>
                <w:color w:val="000000"/>
              </w:rPr>
              <w:t> Text(36)</w:t>
            </w:r>
          </w:p>
        </w:tc>
        <w:tc>
          <w:tcPr>
            <w:tcW w:w="3271" w:type="pct"/>
          </w:tcPr>
          <w:p w:rsidR="00083B67" w:rsidRDefault="00062EAE">
            <w:pPr>
              <w:spacing w:before="105" w:after="105"/>
            </w:pPr>
            <w:r>
              <w:rPr>
                <w:rFonts w:ascii="Tahoma" w:hAnsi="Tahoma"/>
                <w:color w:val="000000"/>
              </w:rPr>
              <w:t>Text description of the kind or family of effect being fired.</w:t>
            </w:r>
          </w:p>
        </w:tc>
      </w:tr>
      <w:tr w:rsidR="00083B67" w:rsidTr="00BA3180">
        <w:tc>
          <w:tcPr>
            <w:tcW w:w="330" w:type="pct"/>
          </w:tcPr>
          <w:p w:rsidR="00083B67" w:rsidRDefault="00062EAE">
            <w:pPr>
              <w:spacing w:before="105" w:after="105"/>
              <w:jc w:val="center"/>
            </w:pPr>
            <w:r>
              <w:rPr>
                <w:rFonts w:ascii="Tahoma" w:hAnsi="Tahoma"/>
                <w:color w:val="000000"/>
              </w:rPr>
              <w:t>33</w:t>
            </w:r>
          </w:p>
        </w:tc>
        <w:tc>
          <w:tcPr>
            <w:tcW w:w="728" w:type="pct"/>
          </w:tcPr>
          <w:p w:rsidR="00083B67" w:rsidRDefault="00062EAE">
            <w:pPr>
              <w:spacing w:before="105" w:after="105"/>
            </w:pPr>
            <w:r>
              <w:rPr>
                <w:rFonts w:ascii="Tahoma" w:hAnsi="Tahoma"/>
                <w:color w:val="000000"/>
              </w:rPr>
              <w:t>DUR</w:t>
            </w:r>
          </w:p>
        </w:tc>
        <w:tc>
          <w:tcPr>
            <w:tcW w:w="672" w:type="pct"/>
          </w:tcPr>
          <w:p w:rsidR="00083B67" w:rsidRDefault="00062EAE">
            <w:pPr>
              <w:spacing w:before="105" w:after="105"/>
            </w:pPr>
            <w:r>
              <w:rPr>
                <w:rFonts w:ascii="Tahoma" w:hAnsi="Tahoma"/>
                <w:color w:val="000000"/>
              </w:rPr>
              <w:t> Number(4)</w:t>
            </w:r>
          </w:p>
        </w:tc>
        <w:tc>
          <w:tcPr>
            <w:tcW w:w="3271" w:type="pct"/>
          </w:tcPr>
          <w:p w:rsidR="00083B67" w:rsidRDefault="00062EAE">
            <w:pPr>
              <w:spacing w:before="105" w:after="105"/>
            </w:pPr>
            <w:r>
              <w:rPr>
                <w:rFonts w:ascii="Tahoma" w:hAnsi="Tahoma"/>
                <w:color w:val="000000"/>
              </w:rPr>
              <w:t xml:space="preserve">Integer effect duration in (0-99) </w:t>
            </w:r>
            <w:proofErr w:type="gramStart"/>
            <w:r>
              <w:rPr>
                <w:rFonts w:ascii="Tahoma" w:hAnsi="Tahoma"/>
                <w:color w:val="000000"/>
              </w:rPr>
              <w:t>seconds  and</w:t>
            </w:r>
            <w:proofErr w:type="gramEnd"/>
            <w:r>
              <w:rPr>
                <w:rFonts w:ascii="Tahoma" w:hAnsi="Tahoma"/>
                <w:color w:val="000000"/>
              </w:rPr>
              <w:t xml:space="preserve"> (0-29) frames (00:15 = 1/2 sec).</w:t>
            </w:r>
          </w:p>
        </w:tc>
      </w:tr>
      <w:tr w:rsidR="00083B67" w:rsidTr="00BA3180">
        <w:tc>
          <w:tcPr>
            <w:tcW w:w="330" w:type="pct"/>
          </w:tcPr>
          <w:p w:rsidR="00083B67" w:rsidRDefault="00062EAE">
            <w:pPr>
              <w:spacing w:before="105" w:after="105"/>
              <w:jc w:val="center"/>
            </w:pPr>
            <w:r>
              <w:rPr>
                <w:rFonts w:ascii="Tahoma" w:hAnsi="Tahoma"/>
                <w:color w:val="000000"/>
              </w:rPr>
              <w:t>34</w:t>
            </w:r>
          </w:p>
        </w:tc>
        <w:tc>
          <w:tcPr>
            <w:tcW w:w="728" w:type="pct"/>
          </w:tcPr>
          <w:p w:rsidR="00083B67" w:rsidRDefault="00062EAE">
            <w:pPr>
              <w:spacing w:before="105" w:after="105"/>
            </w:pPr>
            <w:r>
              <w:rPr>
                <w:rFonts w:ascii="Tahoma" w:hAnsi="Tahoma"/>
                <w:color w:val="000000"/>
              </w:rPr>
              <w:t>Effect Description</w:t>
            </w:r>
          </w:p>
        </w:tc>
        <w:tc>
          <w:tcPr>
            <w:tcW w:w="672" w:type="pct"/>
          </w:tcPr>
          <w:p w:rsidR="00083B67" w:rsidRDefault="00062EAE">
            <w:pPr>
              <w:spacing w:before="105" w:after="105"/>
            </w:pPr>
            <w:r>
              <w:rPr>
                <w:rFonts w:ascii="Tahoma" w:hAnsi="Tahoma"/>
                <w:color w:val="000000"/>
              </w:rPr>
              <w:t> Text(128)</w:t>
            </w:r>
          </w:p>
        </w:tc>
        <w:tc>
          <w:tcPr>
            <w:tcW w:w="3271" w:type="pct"/>
          </w:tcPr>
          <w:p w:rsidR="00083B67" w:rsidRDefault="00062EAE">
            <w:pPr>
              <w:spacing w:before="105" w:after="105"/>
            </w:pPr>
            <w:r>
              <w:rPr>
                <w:rFonts w:ascii="Tahoma" w:hAnsi="Tahoma"/>
                <w:color w:val="000000"/>
              </w:rPr>
              <w:t>Description of the effect. Color, etc.</w:t>
            </w:r>
          </w:p>
        </w:tc>
      </w:tr>
      <w:tr w:rsidR="00083B67" w:rsidTr="00BA3180">
        <w:tc>
          <w:tcPr>
            <w:tcW w:w="330" w:type="pct"/>
          </w:tcPr>
          <w:p w:rsidR="00083B67" w:rsidRDefault="00062EAE">
            <w:pPr>
              <w:spacing w:before="105" w:after="105"/>
              <w:jc w:val="center"/>
            </w:pPr>
            <w:r>
              <w:rPr>
                <w:rFonts w:ascii="Tahoma" w:hAnsi="Tahoma"/>
                <w:color w:val="000000"/>
              </w:rPr>
              <w:t>35</w:t>
            </w:r>
          </w:p>
        </w:tc>
        <w:tc>
          <w:tcPr>
            <w:tcW w:w="728" w:type="pct"/>
          </w:tcPr>
          <w:p w:rsidR="00083B67" w:rsidRDefault="00062EAE">
            <w:pPr>
              <w:spacing w:before="105" w:after="105"/>
            </w:pPr>
            <w:r>
              <w:rPr>
                <w:rFonts w:ascii="Tahoma" w:hAnsi="Tahoma"/>
                <w:color w:val="000000"/>
              </w:rPr>
              <w:t>REF</w:t>
            </w:r>
          </w:p>
        </w:tc>
        <w:tc>
          <w:tcPr>
            <w:tcW w:w="672" w:type="pct"/>
          </w:tcPr>
          <w:p w:rsidR="00083B67" w:rsidRDefault="00062EAE">
            <w:pPr>
              <w:spacing w:before="105" w:after="105"/>
            </w:pPr>
            <w:r>
              <w:rPr>
                <w:rFonts w:ascii="Tahoma" w:hAnsi="Tahoma"/>
                <w:color w:val="000000"/>
              </w:rPr>
              <w:t> Text(50)</w:t>
            </w:r>
          </w:p>
        </w:tc>
        <w:tc>
          <w:tcPr>
            <w:tcW w:w="3271" w:type="pct"/>
          </w:tcPr>
          <w:p w:rsidR="00083B67" w:rsidRDefault="00062EAE">
            <w:pPr>
              <w:spacing w:before="105" w:after="105"/>
            </w:pPr>
            <w:r>
              <w:rPr>
                <w:rFonts w:ascii="Tahoma" w:hAnsi="Tahoma"/>
                <w:color w:val="000000"/>
              </w:rPr>
              <w:t>Reference number for the effect.</w:t>
            </w:r>
          </w:p>
        </w:tc>
      </w:tr>
      <w:tr w:rsidR="00083B67" w:rsidTr="00BA3180">
        <w:tc>
          <w:tcPr>
            <w:tcW w:w="330" w:type="pct"/>
          </w:tcPr>
          <w:p w:rsidR="00083B67" w:rsidRDefault="00062EAE">
            <w:pPr>
              <w:spacing w:before="105" w:after="105"/>
              <w:jc w:val="center"/>
            </w:pPr>
            <w:r>
              <w:rPr>
                <w:rFonts w:ascii="Tahoma" w:hAnsi="Tahoma"/>
                <w:color w:val="000000"/>
              </w:rPr>
              <w:t>36</w:t>
            </w:r>
          </w:p>
        </w:tc>
        <w:tc>
          <w:tcPr>
            <w:tcW w:w="728" w:type="pct"/>
          </w:tcPr>
          <w:p w:rsidR="00083B67" w:rsidRDefault="00062EAE">
            <w:pPr>
              <w:spacing w:before="105" w:after="105"/>
            </w:pPr>
            <w:r>
              <w:rPr>
                <w:rFonts w:ascii="Tahoma" w:hAnsi="Tahoma"/>
                <w:color w:val="000000"/>
              </w:rPr>
              <w:t>MFG</w:t>
            </w:r>
          </w:p>
        </w:tc>
        <w:tc>
          <w:tcPr>
            <w:tcW w:w="672" w:type="pct"/>
          </w:tcPr>
          <w:p w:rsidR="00083B67" w:rsidRDefault="00062EAE">
            <w:pPr>
              <w:spacing w:before="105" w:after="105"/>
            </w:pPr>
            <w:r>
              <w:rPr>
                <w:rFonts w:ascii="Tahoma" w:hAnsi="Tahoma"/>
                <w:color w:val="000000"/>
              </w:rPr>
              <w:t> Text(64)</w:t>
            </w:r>
          </w:p>
        </w:tc>
        <w:tc>
          <w:tcPr>
            <w:tcW w:w="3271" w:type="pct"/>
          </w:tcPr>
          <w:p w:rsidR="00083B67" w:rsidRDefault="00062EAE">
            <w:pPr>
              <w:spacing w:before="105" w:after="105"/>
            </w:pPr>
            <w:r>
              <w:rPr>
                <w:rFonts w:ascii="Tahoma" w:hAnsi="Tahoma"/>
                <w:color w:val="000000"/>
              </w:rPr>
              <w:t>Manufacturer of the effect.</w:t>
            </w:r>
          </w:p>
        </w:tc>
      </w:tr>
      <w:tr w:rsidR="00083B67" w:rsidTr="00BA3180">
        <w:tc>
          <w:tcPr>
            <w:tcW w:w="330" w:type="pct"/>
          </w:tcPr>
          <w:p w:rsidR="00083B67" w:rsidRDefault="00062EAE">
            <w:pPr>
              <w:spacing w:before="105" w:after="105"/>
              <w:jc w:val="center"/>
            </w:pPr>
            <w:r>
              <w:rPr>
                <w:rFonts w:ascii="Tahoma" w:hAnsi="Tahoma"/>
                <w:color w:val="000000"/>
              </w:rPr>
              <w:t>37</w:t>
            </w:r>
          </w:p>
        </w:tc>
        <w:tc>
          <w:tcPr>
            <w:tcW w:w="728" w:type="pct"/>
          </w:tcPr>
          <w:p w:rsidR="00083B67" w:rsidRDefault="00062EAE">
            <w:pPr>
              <w:spacing w:before="105" w:after="105"/>
            </w:pPr>
            <w:r>
              <w:rPr>
                <w:rFonts w:ascii="Tahoma" w:hAnsi="Tahoma"/>
                <w:color w:val="000000"/>
              </w:rPr>
              <w:t>MAGAZINE</w:t>
            </w:r>
          </w:p>
        </w:tc>
        <w:tc>
          <w:tcPr>
            <w:tcW w:w="672" w:type="pct"/>
          </w:tcPr>
          <w:p w:rsidR="00083B67" w:rsidRDefault="00062EAE">
            <w:pPr>
              <w:spacing w:before="105" w:after="105"/>
            </w:pPr>
            <w:r>
              <w:rPr>
                <w:rFonts w:ascii="Tahoma" w:hAnsi="Tahoma"/>
                <w:color w:val="000000"/>
              </w:rPr>
              <w:t> Text(6)</w:t>
            </w:r>
          </w:p>
        </w:tc>
        <w:tc>
          <w:tcPr>
            <w:tcW w:w="3271" w:type="pct"/>
          </w:tcPr>
          <w:p w:rsidR="00083B67" w:rsidRDefault="00062EAE">
            <w:pPr>
              <w:spacing w:before="105" w:after="105"/>
            </w:pPr>
            <w:r>
              <w:rPr>
                <w:rFonts w:ascii="Tahoma" w:hAnsi="Tahoma"/>
                <w:color w:val="000000"/>
              </w:rPr>
              <w:t>Inventory Quantities. Inventory-tracking.</w:t>
            </w:r>
          </w:p>
        </w:tc>
      </w:tr>
      <w:tr w:rsidR="00083B67" w:rsidTr="00BA3180">
        <w:tc>
          <w:tcPr>
            <w:tcW w:w="330" w:type="pct"/>
          </w:tcPr>
          <w:p w:rsidR="00083B67" w:rsidRDefault="00062EAE">
            <w:pPr>
              <w:spacing w:before="105" w:after="105"/>
              <w:jc w:val="center"/>
            </w:pPr>
            <w:r>
              <w:rPr>
                <w:rFonts w:ascii="Tahoma" w:hAnsi="Tahoma"/>
                <w:color w:val="000000"/>
              </w:rPr>
              <w:t>38</w:t>
            </w:r>
          </w:p>
        </w:tc>
        <w:tc>
          <w:tcPr>
            <w:tcW w:w="728" w:type="pct"/>
          </w:tcPr>
          <w:p w:rsidR="00083B67" w:rsidRDefault="00062EAE">
            <w:pPr>
              <w:spacing w:before="105" w:after="105"/>
            </w:pPr>
            <w:r>
              <w:rPr>
                <w:rFonts w:ascii="Tahoma" w:hAnsi="Tahoma"/>
                <w:color w:val="000000"/>
              </w:rPr>
              <w:t>PRICE1</w:t>
            </w:r>
          </w:p>
        </w:tc>
        <w:tc>
          <w:tcPr>
            <w:tcW w:w="672" w:type="pct"/>
          </w:tcPr>
          <w:p w:rsidR="00083B67" w:rsidRDefault="00062EAE">
            <w:pPr>
              <w:spacing w:before="105" w:after="105"/>
            </w:pPr>
            <w:r>
              <w:rPr>
                <w:rFonts w:ascii="Tahoma" w:hAnsi="Tahoma"/>
                <w:color w:val="000000"/>
              </w:rPr>
              <w:t> Number(8)</w:t>
            </w:r>
          </w:p>
        </w:tc>
        <w:tc>
          <w:tcPr>
            <w:tcW w:w="3271" w:type="pct"/>
          </w:tcPr>
          <w:p w:rsidR="00083B67" w:rsidRDefault="00062EAE">
            <w:pPr>
              <w:spacing w:before="105" w:after="105"/>
            </w:pPr>
            <w:r>
              <w:rPr>
                <w:rFonts w:ascii="Tahoma" w:hAnsi="Tahoma"/>
                <w:color w:val="000000"/>
              </w:rPr>
              <w:t>Price of this effect.</w:t>
            </w:r>
          </w:p>
        </w:tc>
      </w:tr>
      <w:tr w:rsidR="00083B67" w:rsidTr="00BA3180">
        <w:tc>
          <w:tcPr>
            <w:tcW w:w="330" w:type="pct"/>
          </w:tcPr>
          <w:p w:rsidR="00083B67" w:rsidRDefault="00062EAE">
            <w:pPr>
              <w:spacing w:before="105" w:after="105"/>
              <w:jc w:val="center"/>
            </w:pPr>
            <w:r>
              <w:rPr>
                <w:rFonts w:ascii="Tahoma" w:hAnsi="Tahoma"/>
                <w:color w:val="000000"/>
              </w:rPr>
              <w:t>39</w:t>
            </w:r>
          </w:p>
        </w:tc>
        <w:tc>
          <w:tcPr>
            <w:tcW w:w="728" w:type="pct"/>
          </w:tcPr>
          <w:p w:rsidR="00083B67" w:rsidRDefault="00062EAE">
            <w:pPr>
              <w:spacing w:before="105" w:after="105"/>
            </w:pPr>
            <w:r>
              <w:rPr>
                <w:rFonts w:ascii="Tahoma" w:hAnsi="Tahoma"/>
                <w:color w:val="000000"/>
              </w:rPr>
              <w:t>PRICE2</w:t>
            </w:r>
          </w:p>
        </w:tc>
        <w:tc>
          <w:tcPr>
            <w:tcW w:w="672" w:type="pct"/>
          </w:tcPr>
          <w:p w:rsidR="00083B67" w:rsidRDefault="00062EAE">
            <w:pPr>
              <w:spacing w:before="105" w:after="105"/>
            </w:pPr>
            <w:r>
              <w:rPr>
                <w:rFonts w:ascii="Tahoma" w:hAnsi="Tahoma"/>
                <w:color w:val="000000"/>
              </w:rPr>
              <w:t> Number(8)</w:t>
            </w:r>
          </w:p>
        </w:tc>
        <w:tc>
          <w:tcPr>
            <w:tcW w:w="3271" w:type="pct"/>
          </w:tcPr>
          <w:p w:rsidR="00083B67" w:rsidRDefault="00062EAE">
            <w:pPr>
              <w:spacing w:before="105" w:after="105"/>
            </w:pPr>
            <w:r>
              <w:rPr>
                <w:rFonts w:ascii="Tahoma" w:hAnsi="Tahoma"/>
                <w:color w:val="000000"/>
              </w:rPr>
              <w:t>Price of this effect.</w:t>
            </w:r>
          </w:p>
        </w:tc>
      </w:tr>
      <w:tr w:rsidR="00083B67" w:rsidTr="00BA3180">
        <w:tc>
          <w:tcPr>
            <w:tcW w:w="330" w:type="pct"/>
          </w:tcPr>
          <w:p w:rsidR="00083B67" w:rsidRDefault="00062EAE">
            <w:pPr>
              <w:spacing w:before="105" w:after="105"/>
              <w:jc w:val="center"/>
            </w:pPr>
            <w:r>
              <w:rPr>
                <w:rFonts w:ascii="Tahoma" w:hAnsi="Tahoma"/>
                <w:color w:val="000000"/>
              </w:rPr>
              <w:t>40</w:t>
            </w:r>
          </w:p>
        </w:tc>
        <w:tc>
          <w:tcPr>
            <w:tcW w:w="728" w:type="pct"/>
          </w:tcPr>
          <w:p w:rsidR="00083B67" w:rsidRDefault="00062EAE">
            <w:pPr>
              <w:spacing w:before="105" w:after="105"/>
            </w:pPr>
            <w:r>
              <w:rPr>
                <w:rFonts w:ascii="Tahoma" w:hAnsi="Tahoma"/>
                <w:color w:val="000000"/>
              </w:rPr>
              <w:t>PRICE3</w:t>
            </w:r>
          </w:p>
        </w:tc>
        <w:tc>
          <w:tcPr>
            <w:tcW w:w="672" w:type="pct"/>
          </w:tcPr>
          <w:p w:rsidR="00083B67" w:rsidRDefault="00062EAE">
            <w:pPr>
              <w:spacing w:before="105" w:after="105"/>
            </w:pPr>
            <w:r>
              <w:rPr>
                <w:rFonts w:ascii="Tahoma" w:hAnsi="Tahoma"/>
                <w:color w:val="000000"/>
              </w:rPr>
              <w:t> Number(8)</w:t>
            </w:r>
          </w:p>
        </w:tc>
        <w:tc>
          <w:tcPr>
            <w:tcW w:w="3271" w:type="pct"/>
          </w:tcPr>
          <w:p w:rsidR="00083B67" w:rsidRDefault="00062EAE">
            <w:pPr>
              <w:spacing w:before="105" w:after="105"/>
            </w:pPr>
            <w:r>
              <w:rPr>
                <w:rFonts w:ascii="Tahoma" w:hAnsi="Tahoma"/>
                <w:color w:val="000000"/>
              </w:rPr>
              <w:t>Price of this effect.</w:t>
            </w:r>
          </w:p>
        </w:tc>
      </w:tr>
      <w:tr w:rsidR="00083B67" w:rsidTr="00BA3180">
        <w:tc>
          <w:tcPr>
            <w:tcW w:w="330" w:type="pct"/>
          </w:tcPr>
          <w:p w:rsidR="00083B67" w:rsidRDefault="00062EAE">
            <w:pPr>
              <w:spacing w:before="105" w:after="105"/>
              <w:jc w:val="center"/>
            </w:pPr>
            <w:r>
              <w:rPr>
                <w:rFonts w:ascii="Tahoma" w:hAnsi="Tahoma"/>
                <w:color w:val="000000"/>
              </w:rPr>
              <w:t>41</w:t>
            </w:r>
          </w:p>
        </w:tc>
        <w:tc>
          <w:tcPr>
            <w:tcW w:w="728" w:type="pct"/>
          </w:tcPr>
          <w:p w:rsidR="00083B67" w:rsidRDefault="00062EAE">
            <w:pPr>
              <w:spacing w:before="105" w:after="105"/>
            </w:pPr>
            <w:r>
              <w:rPr>
                <w:rFonts w:ascii="Tahoma" w:hAnsi="Tahoma"/>
                <w:color w:val="000000"/>
              </w:rPr>
              <w:t>CUSTOM1</w:t>
            </w:r>
          </w:p>
        </w:tc>
        <w:tc>
          <w:tcPr>
            <w:tcW w:w="672" w:type="pct"/>
          </w:tcPr>
          <w:p w:rsidR="00083B67" w:rsidRDefault="00062EAE">
            <w:pPr>
              <w:spacing w:before="105" w:after="105"/>
            </w:pPr>
            <w:r>
              <w:rPr>
                <w:rFonts w:ascii="Tahoma" w:hAnsi="Tahoma"/>
                <w:color w:val="000000"/>
              </w:rPr>
              <w:t> Text(128)</w:t>
            </w:r>
          </w:p>
        </w:tc>
        <w:tc>
          <w:tcPr>
            <w:tcW w:w="3271" w:type="pct"/>
          </w:tcPr>
          <w:p w:rsidR="00083B67" w:rsidRDefault="00062EAE">
            <w:pPr>
              <w:spacing w:before="105" w:after="105"/>
            </w:pPr>
            <w:r>
              <w:rPr>
                <w:rFonts w:ascii="Tahoma" w:hAnsi="Tahoma"/>
                <w:color w:val="000000"/>
              </w:rPr>
              <w:t xml:space="preserve">Open text field for effects data. </w:t>
            </w:r>
            <w:proofErr w:type="gramStart"/>
            <w:r>
              <w:rPr>
                <w:rFonts w:ascii="Tahoma" w:hAnsi="Tahoma"/>
                <w:color w:val="000000"/>
              </w:rPr>
              <w:t>Header right click</w:t>
            </w:r>
            <w:proofErr w:type="gramEnd"/>
            <w:r>
              <w:rPr>
                <w:rFonts w:ascii="Tahoma" w:hAnsi="Tahoma"/>
                <w:color w:val="000000"/>
              </w:rPr>
              <w:t xml:space="preserve"> to change.</w:t>
            </w:r>
          </w:p>
        </w:tc>
      </w:tr>
      <w:tr w:rsidR="00083B67" w:rsidTr="00BA3180">
        <w:tc>
          <w:tcPr>
            <w:tcW w:w="330" w:type="pct"/>
          </w:tcPr>
          <w:p w:rsidR="00083B67" w:rsidRDefault="00062EAE">
            <w:pPr>
              <w:spacing w:before="105" w:after="105"/>
              <w:jc w:val="center"/>
            </w:pPr>
            <w:r>
              <w:rPr>
                <w:rFonts w:ascii="Tahoma" w:hAnsi="Tahoma"/>
                <w:color w:val="000000"/>
              </w:rPr>
              <w:t>42</w:t>
            </w:r>
          </w:p>
        </w:tc>
        <w:tc>
          <w:tcPr>
            <w:tcW w:w="728" w:type="pct"/>
          </w:tcPr>
          <w:p w:rsidR="00083B67" w:rsidRDefault="00062EAE">
            <w:pPr>
              <w:spacing w:before="105" w:after="105"/>
            </w:pPr>
            <w:r>
              <w:rPr>
                <w:rFonts w:ascii="Tahoma" w:hAnsi="Tahoma"/>
                <w:color w:val="000000"/>
              </w:rPr>
              <w:t>CUSTOM2</w:t>
            </w:r>
          </w:p>
        </w:tc>
        <w:tc>
          <w:tcPr>
            <w:tcW w:w="672" w:type="pct"/>
          </w:tcPr>
          <w:p w:rsidR="00083B67" w:rsidRDefault="00062EAE">
            <w:pPr>
              <w:spacing w:before="105" w:after="105"/>
            </w:pPr>
            <w:r>
              <w:rPr>
                <w:rFonts w:ascii="Tahoma" w:hAnsi="Tahoma"/>
                <w:color w:val="000000"/>
              </w:rPr>
              <w:t> Text(128)</w:t>
            </w:r>
          </w:p>
        </w:tc>
        <w:tc>
          <w:tcPr>
            <w:tcW w:w="3271" w:type="pct"/>
          </w:tcPr>
          <w:p w:rsidR="00083B67" w:rsidRDefault="00062EAE">
            <w:pPr>
              <w:spacing w:before="105" w:after="105"/>
            </w:pPr>
            <w:r>
              <w:rPr>
                <w:rFonts w:ascii="Tahoma" w:hAnsi="Tahoma"/>
                <w:color w:val="000000"/>
              </w:rPr>
              <w:t xml:space="preserve">Open text field for effects data. </w:t>
            </w:r>
            <w:proofErr w:type="gramStart"/>
            <w:r>
              <w:rPr>
                <w:rFonts w:ascii="Tahoma" w:hAnsi="Tahoma"/>
                <w:color w:val="000000"/>
              </w:rPr>
              <w:t>Header right click</w:t>
            </w:r>
            <w:proofErr w:type="gramEnd"/>
            <w:r>
              <w:rPr>
                <w:rFonts w:ascii="Tahoma" w:hAnsi="Tahoma"/>
                <w:color w:val="000000"/>
              </w:rPr>
              <w:t xml:space="preserve"> to change.</w:t>
            </w:r>
          </w:p>
        </w:tc>
      </w:tr>
      <w:tr w:rsidR="00083B67" w:rsidTr="00BA3180">
        <w:tc>
          <w:tcPr>
            <w:tcW w:w="330" w:type="pct"/>
          </w:tcPr>
          <w:p w:rsidR="00083B67" w:rsidRDefault="00062EAE">
            <w:pPr>
              <w:spacing w:before="105" w:after="105"/>
              <w:jc w:val="center"/>
            </w:pPr>
            <w:r>
              <w:rPr>
                <w:rFonts w:ascii="Tahoma" w:hAnsi="Tahoma"/>
                <w:color w:val="000000"/>
              </w:rPr>
              <w:t>43</w:t>
            </w:r>
          </w:p>
        </w:tc>
        <w:tc>
          <w:tcPr>
            <w:tcW w:w="728" w:type="pct"/>
          </w:tcPr>
          <w:p w:rsidR="00083B67" w:rsidRDefault="00062EAE">
            <w:pPr>
              <w:spacing w:before="105" w:after="105"/>
            </w:pPr>
            <w:r>
              <w:rPr>
                <w:rFonts w:ascii="Tahoma" w:hAnsi="Tahoma"/>
                <w:color w:val="000000"/>
              </w:rPr>
              <w:t>CUSTOM3</w:t>
            </w:r>
          </w:p>
        </w:tc>
        <w:tc>
          <w:tcPr>
            <w:tcW w:w="672" w:type="pct"/>
          </w:tcPr>
          <w:p w:rsidR="00083B67" w:rsidRDefault="00062EAE">
            <w:pPr>
              <w:spacing w:before="105" w:after="105"/>
            </w:pPr>
            <w:r>
              <w:rPr>
                <w:rFonts w:ascii="Tahoma" w:hAnsi="Tahoma"/>
                <w:color w:val="000000"/>
              </w:rPr>
              <w:t> Text(128)</w:t>
            </w:r>
          </w:p>
        </w:tc>
        <w:tc>
          <w:tcPr>
            <w:tcW w:w="3271" w:type="pct"/>
          </w:tcPr>
          <w:p w:rsidR="00083B67" w:rsidRDefault="00062EAE">
            <w:pPr>
              <w:spacing w:before="105" w:after="105"/>
            </w:pPr>
            <w:r>
              <w:rPr>
                <w:rFonts w:ascii="Tahoma" w:hAnsi="Tahoma"/>
                <w:color w:val="000000"/>
              </w:rPr>
              <w:t xml:space="preserve">Open text field for effects data. </w:t>
            </w:r>
            <w:proofErr w:type="gramStart"/>
            <w:r>
              <w:rPr>
                <w:rFonts w:ascii="Tahoma" w:hAnsi="Tahoma"/>
                <w:color w:val="000000"/>
              </w:rPr>
              <w:t>Header right click</w:t>
            </w:r>
            <w:proofErr w:type="gramEnd"/>
            <w:r>
              <w:rPr>
                <w:rFonts w:ascii="Tahoma" w:hAnsi="Tahoma"/>
                <w:color w:val="000000"/>
              </w:rPr>
              <w:t xml:space="preserve"> to change.</w:t>
            </w:r>
          </w:p>
        </w:tc>
      </w:tr>
      <w:tr w:rsidR="00083B67" w:rsidTr="00BA3180">
        <w:tc>
          <w:tcPr>
            <w:tcW w:w="330" w:type="pct"/>
          </w:tcPr>
          <w:p w:rsidR="00083B67" w:rsidRDefault="00062EAE">
            <w:pPr>
              <w:spacing w:before="105" w:after="105"/>
              <w:jc w:val="center"/>
            </w:pPr>
            <w:r>
              <w:rPr>
                <w:rFonts w:ascii="Tahoma" w:hAnsi="Tahoma"/>
                <w:color w:val="000000"/>
              </w:rPr>
              <w:t>44</w:t>
            </w:r>
          </w:p>
        </w:tc>
        <w:tc>
          <w:tcPr>
            <w:tcW w:w="728" w:type="pct"/>
          </w:tcPr>
          <w:p w:rsidR="00083B67" w:rsidRDefault="00062EAE">
            <w:pPr>
              <w:spacing w:before="105" w:after="105"/>
            </w:pPr>
            <w:r>
              <w:rPr>
                <w:rFonts w:ascii="Tahoma" w:hAnsi="Tahoma"/>
                <w:color w:val="000000"/>
              </w:rPr>
              <w:t>CUSTOM4</w:t>
            </w:r>
          </w:p>
        </w:tc>
        <w:tc>
          <w:tcPr>
            <w:tcW w:w="672" w:type="pct"/>
          </w:tcPr>
          <w:p w:rsidR="00083B67" w:rsidRDefault="00062EAE">
            <w:pPr>
              <w:spacing w:before="105" w:after="105"/>
            </w:pPr>
            <w:r>
              <w:rPr>
                <w:rFonts w:ascii="Tahoma" w:hAnsi="Tahoma"/>
                <w:color w:val="000000"/>
              </w:rPr>
              <w:t> Text(128)</w:t>
            </w:r>
          </w:p>
        </w:tc>
        <w:tc>
          <w:tcPr>
            <w:tcW w:w="3271" w:type="pct"/>
          </w:tcPr>
          <w:p w:rsidR="00083B67" w:rsidRDefault="00062EAE">
            <w:pPr>
              <w:spacing w:before="105" w:after="105"/>
            </w:pPr>
            <w:r>
              <w:rPr>
                <w:rFonts w:ascii="Tahoma" w:hAnsi="Tahoma"/>
                <w:color w:val="000000"/>
              </w:rPr>
              <w:t xml:space="preserve">Open text field for effects data. </w:t>
            </w:r>
            <w:proofErr w:type="gramStart"/>
            <w:r>
              <w:rPr>
                <w:rFonts w:ascii="Tahoma" w:hAnsi="Tahoma"/>
                <w:color w:val="000000"/>
              </w:rPr>
              <w:t>Header right click</w:t>
            </w:r>
            <w:proofErr w:type="gramEnd"/>
            <w:r>
              <w:rPr>
                <w:rFonts w:ascii="Tahoma" w:hAnsi="Tahoma"/>
                <w:color w:val="000000"/>
              </w:rPr>
              <w:t xml:space="preserve"> to change.</w:t>
            </w:r>
          </w:p>
        </w:tc>
      </w:tr>
      <w:tr w:rsidR="00083B67" w:rsidTr="00BA3180">
        <w:tc>
          <w:tcPr>
            <w:tcW w:w="330" w:type="pct"/>
          </w:tcPr>
          <w:p w:rsidR="00083B67" w:rsidRDefault="00062EAE">
            <w:pPr>
              <w:spacing w:before="105" w:after="105"/>
              <w:jc w:val="center"/>
            </w:pPr>
            <w:r>
              <w:rPr>
                <w:rFonts w:ascii="Tahoma" w:hAnsi="Tahoma"/>
                <w:color w:val="000000"/>
              </w:rPr>
              <w:t>45</w:t>
            </w:r>
          </w:p>
        </w:tc>
        <w:tc>
          <w:tcPr>
            <w:tcW w:w="728" w:type="pct"/>
          </w:tcPr>
          <w:p w:rsidR="00083B67" w:rsidRDefault="00062EAE">
            <w:pPr>
              <w:spacing w:before="105" w:after="105"/>
            </w:pPr>
            <w:r>
              <w:rPr>
                <w:rFonts w:ascii="Tahoma" w:hAnsi="Tahoma"/>
                <w:color w:val="000000"/>
              </w:rPr>
              <w:t>CUSTOM5</w:t>
            </w:r>
          </w:p>
        </w:tc>
        <w:tc>
          <w:tcPr>
            <w:tcW w:w="672" w:type="pct"/>
          </w:tcPr>
          <w:p w:rsidR="00083B67" w:rsidRDefault="00062EAE">
            <w:pPr>
              <w:spacing w:before="105" w:after="105"/>
            </w:pPr>
            <w:r>
              <w:rPr>
                <w:rFonts w:ascii="Tahoma" w:hAnsi="Tahoma"/>
                <w:color w:val="000000"/>
              </w:rPr>
              <w:t> Text(128)</w:t>
            </w:r>
          </w:p>
        </w:tc>
        <w:tc>
          <w:tcPr>
            <w:tcW w:w="3271" w:type="pct"/>
          </w:tcPr>
          <w:p w:rsidR="00083B67" w:rsidRDefault="00062EAE">
            <w:pPr>
              <w:spacing w:before="105" w:after="105"/>
            </w:pPr>
            <w:r>
              <w:rPr>
                <w:rFonts w:ascii="Tahoma" w:hAnsi="Tahoma"/>
                <w:color w:val="000000"/>
              </w:rPr>
              <w:t xml:space="preserve">Open text field for effects data. </w:t>
            </w:r>
            <w:proofErr w:type="gramStart"/>
            <w:r>
              <w:rPr>
                <w:rFonts w:ascii="Tahoma" w:hAnsi="Tahoma"/>
                <w:color w:val="000000"/>
              </w:rPr>
              <w:t>Header right click</w:t>
            </w:r>
            <w:proofErr w:type="gramEnd"/>
            <w:r>
              <w:rPr>
                <w:rFonts w:ascii="Tahoma" w:hAnsi="Tahoma"/>
                <w:color w:val="000000"/>
              </w:rPr>
              <w:t xml:space="preserve"> to change.</w:t>
            </w:r>
          </w:p>
        </w:tc>
      </w:tr>
      <w:tr w:rsidR="00083B67" w:rsidTr="00BA3180">
        <w:tc>
          <w:tcPr>
            <w:tcW w:w="330" w:type="pct"/>
          </w:tcPr>
          <w:p w:rsidR="00083B67" w:rsidRDefault="00062EAE">
            <w:pPr>
              <w:spacing w:before="105" w:after="105"/>
              <w:jc w:val="center"/>
            </w:pPr>
            <w:r>
              <w:rPr>
                <w:rFonts w:ascii="Tahoma" w:hAnsi="Tahoma"/>
                <w:color w:val="000000"/>
              </w:rPr>
              <w:t>46</w:t>
            </w:r>
          </w:p>
        </w:tc>
        <w:tc>
          <w:tcPr>
            <w:tcW w:w="728" w:type="pct"/>
          </w:tcPr>
          <w:p w:rsidR="00083B67" w:rsidRDefault="00062EAE">
            <w:pPr>
              <w:spacing w:before="105" w:after="105"/>
            </w:pPr>
            <w:r>
              <w:rPr>
                <w:rFonts w:ascii="Tahoma" w:hAnsi="Tahoma"/>
                <w:color w:val="000000"/>
              </w:rPr>
              <w:t>CUSTOM6</w:t>
            </w:r>
          </w:p>
        </w:tc>
        <w:tc>
          <w:tcPr>
            <w:tcW w:w="672" w:type="pct"/>
          </w:tcPr>
          <w:p w:rsidR="00083B67" w:rsidRDefault="00062EAE">
            <w:pPr>
              <w:spacing w:before="105" w:after="105"/>
            </w:pPr>
            <w:r>
              <w:rPr>
                <w:rFonts w:ascii="Tahoma" w:hAnsi="Tahoma"/>
                <w:color w:val="000000"/>
              </w:rPr>
              <w:t> Text(128)</w:t>
            </w:r>
          </w:p>
        </w:tc>
        <w:tc>
          <w:tcPr>
            <w:tcW w:w="3271" w:type="pct"/>
          </w:tcPr>
          <w:p w:rsidR="00083B67" w:rsidRDefault="00062EAE">
            <w:pPr>
              <w:spacing w:before="105" w:after="105"/>
            </w:pPr>
            <w:r>
              <w:rPr>
                <w:rFonts w:ascii="Tahoma" w:hAnsi="Tahoma"/>
                <w:color w:val="000000"/>
              </w:rPr>
              <w:t xml:space="preserve">Open text field for script data. </w:t>
            </w:r>
            <w:proofErr w:type="gramStart"/>
            <w:r>
              <w:rPr>
                <w:rFonts w:ascii="Tahoma" w:hAnsi="Tahoma"/>
                <w:color w:val="000000"/>
              </w:rPr>
              <w:t>Header right click</w:t>
            </w:r>
            <w:proofErr w:type="gramEnd"/>
            <w:r>
              <w:rPr>
                <w:rFonts w:ascii="Tahoma" w:hAnsi="Tahoma"/>
                <w:color w:val="000000"/>
              </w:rPr>
              <w:t xml:space="preserve"> to change.</w:t>
            </w:r>
          </w:p>
        </w:tc>
      </w:tr>
      <w:tr w:rsidR="00083B67" w:rsidTr="00BA3180">
        <w:tc>
          <w:tcPr>
            <w:tcW w:w="330" w:type="pct"/>
          </w:tcPr>
          <w:p w:rsidR="00083B67" w:rsidRDefault="00062EAE">
            <w:pPr>
              <w:spacing w:before="105" w:after="105"/>
              <w:jc w:val="center"/>
            </w:pPr>
            <w:r>
              <w:rPr>
                <w:rFonts w:ascii="Tahoma" w:hAnsi="Tahoma"/>
                <w:color w:val="000000"/>
              </w:rPr>
              <w:t>47</w:t>
            </w:r>
          </w:p>
        </w:tc>
        <w:tc>
          <w:tcPr>
            <w:tcW w:w="728" w:type="pct"/>
          </w:tcPr>
          <w:p w:rsidR="00083B67" w:rsidRDefault="00062EAE">
            <w:pPr>
              <w:spacing w:before="105" w:after="105"/>
            </w:pPr>
            <w:r>
              <w:rPr>
                <w:rFonts w:ascii="Tahoma" w:hAnsi="Tahoma"/>
                <w:color w:val="000000"/>
              </w:rPr>
              <w:t>CUSTOM7</w:t>
            </w:r>
          </w:p>
        </w:tc>
        <w:tc>
          <w:tcPr>
            <w:tcW w:w="672" w:type="pct"/>
          </w:tcPr>
          <w:p w:rsidR="00083B67" w:rsidRDefault="00062EAE">
            <w:pPr>
              <w:spacing w:before="105" w:after="105"/>
            </w:pPr>
            <w:r>
              <w:rPr>
                <w:rFonts w:ascii="Tahoma" w:hAnsi="Tahoma"/>
                <w:color w:val="000000"/>
              </w:rPr>
              <w:t> Text(128)</w:t>
            </w:r>
          </w:p>
        </w:tc>
        <w:tc>
          <w:tcPr>
            <w:tcW w:w="3271" w:type="pct"/>
          </w:tcPr>
          <w:p w:rsidR="00083B67" w:rsidRDefault="00062EAE">
            <w:pPr>
              <w:spacing w:before="105" w:after="105"/>
            </w:pPr>
            <w:r>
              <w:rPr>
                <w:rFonts w:ascii="Tahoma" w:hAnsi="Tahoma"/>
                <w:color w:val="000000"/>
              </w:rPr>
              <w:t xml:space="preserve">Open text field for script data. </w:t>
            </w:r>
            <w:proofErr w:type="gramStart"/>
            <w:r>
              <w:rPr>
                <w:rFonts w:ascii="Tahoma" w:hAnsi="Tahoma"/>
                <w:color w:val="000000"/>
              </w:rPr>
              <w:t>Header right click</w:t>
            </w:r>
            <w:proofErr w:type="gramEnd"/>
            <w:r>
              <w:rPr>
                <w:rFonts w:ascii="Tahoma" w:hAnsi="Tahoma"/>
                <w:color w:val="000000"/>
              </w:rPr>
              <w:t xml:space="preserve"> to change.</w:t>
            </w:r>
          </w:p>
        </w:tc>
      </w:tr>
      <w:tr w:rsidR="00083B67" w:rsidTr="00BA3180">
        <w:tc>
          <w:tcPr>
            <w:tcW w:w="330" w:type="pct"/>
          </w:tcPr>
          <w:p w:rsidR="00083B67" w:rsidRDefault="00062EAE">
            <w:pPr>
              <w:spacing w:before="105" w:after="105"/>
              <w:jc w:val="center"/>
            </w:pPr>
            <w:r>
              <w:rPr>
                <w:rFonts w:ascii="Tahoma" w:hAnsi="Tahoma"/>
                <w:color w:val="000000"/>
              </w:rPr>
              <w:lastRenderedPageBreak/>
              <w:t>48</w:t>
            </w:r>
          </w:p>
        </w:tc>
        <w:tc>
          <w:tcPr>
            <w:tcW w:w="728" w:type="pct"/>
          </w:tcPr>
          <w:p w:rsidR="00083B67" w:rsidRDefault="00062EAE">
            <w:pPr>
              <w:spacing w:before="105" w:after="105"/>
            </w:pPr>
            <w:r>
              <w:rPr>
                <w:rFonts w:ascii="Tahoma" w:hAnsi="Tahoma"/>
                <w:color w:val="000000"/>
              </w:rPr>
              <w:t>CUSTOM8</w:t>
            </w:r>
          </w:p>
        </w:tc>
        <w:tc>
          <w:tcPr>
            <w:tcW w:w="672" w:type="pct"/>
          </w:tcPr>
          <w:p w:rsidR="00083B67" w:rsidRDefault="00062EAE">
            <w:pPr>
              <w:spacing w:before="105" w:after="105"/>
            </w:pPr>
            <w:r>
              <w:rPr>
                <w:rFonts w:ascii="Tahoma" w:hAnsi="Tahoma"/>
                <w:color w:val="000000"/>
              </w:rPr>
              <w:t> Text(128)</w:t>
            </w:r>
          </w:p>
        </w:tc>
        <w:tc>
          <w:tcPr>
            <w:tcW w:w="3271" w:type="pct"/>
          </w:tcPr>
          <w:p w:rsidR="00083B67" w:rsidRDefault="00062EAE">
            <w:pPr>
              <w:spacing w:before="105" w:after="105"/>
            </w:pPr>
            <w:r>
              <w:rPr>
                <w:rFonts w:ascii="Tahoma" w:hAnsi="Tahoma"/>
                <w:color w:val="000000"/>
              </w:rPr>
              <w:t xml:space="preserve">Open text field for script data. </w:t>
            </w:r>
            <w:proofErr w:type="gramStart"/>
            <w:r>
              <w:rPr>
                <w:rFonts w:ascii="Tahoma" w:hAnsi="Tahoma"/>
                <w:color w:val="000000"/>
              </w:rPr>
              <w:t>Header right click</w:t>
            </w:r>
            <w:proofErr w:type="gramEnd"/>
            <w:r>
              <w:rPr>
                <w:rFonts w:ascii="Tahoma" w:hAnsi="Tahoma"/>
                <w:color w:val="000000"/>
              </w:rPr>
              <w:t xml:space="preserve"> to change.</w:t>
            </w:r>
          </w:p>
        </w:tc>
      </w:tr>
      <w:tr w:rsidR="00083B67" w:rsidTr="00BA3180">
        <w:tc>
          <w:tcPr>
            <w:tcW w:w="330" w:type="pct"/>
          </w:tcPr>
          <w:p w:rsidR="00083B67" w:rsidRDefault="00062EAE">
            <w:pPr>
              <w:spacing w:before="105" w:after="105"/>
              <w:jc w:val="center"/>
            </w:pPr>
            <w:r>
              <w:rPr>
                <w:rFonts w:ascii="Tahoma" w:hAnsi="Tahoma"/>
                <w:color w:val="000000"/>
              </w:rPr>
              <w:t>49</w:t>
            </w:r>
          </w:p>
        </w:tc>
        <w:tc>
          <w:tcPr>
            <w:tcW w:w="728" w:type="pct"/>
          </w:tcPr>
          <w:p w:rsidR="00083B67" w:rsidRDefault="00062EAE">
            <w:pPr>
              <w:spacing w:before="105" w:after="105"/>
            </w:pPr>
            <w:r>
              <w:rPr>
                <w:rFonts w:ascii="Tahoma" w:hAnsi="Tahoma"/>
                <w:color w:val="000000"/>
              </w:rPr>
              <w:t>PAN</w:t>
            </w:r>
          </w:p>
        </w:tc>
        <w:tc>
          <w:tcPr>
            <w:tcW w:w="672" w:type="pct"/>
          </w:tcPr>
          <w:p w:rsidR="00083B67" w:rsidRDefault="00062EAE">
            <w:pPr>
              <w:spacing w:before="105" w:after="105"/>
            </w:pPr>
            <w:r>
              <w:rPr>
                <w:rFonts w:ascii="Tahoma" w:hAnsi="Tahoma"/>
                <w:color w:val="000000"/>
              </w:rPr>
              <w:t> Number(255)</w:t>
            </w:r>
          </w:p>
        </w:tc>
        <w:tc>
          <w:tcPr>
            <w:tcW w:w="3271" w:type="pct"/>
          </w:tcPr>
          <w:p w:rsidR="00083B67" w:rsidRDefault="00062EAE">
            <w:pPr>
              <w:spacing w:before="105" w:after="105"/>
            </w:pPr>
            <w:r>
              <w:rPr>
                <w:rFonts w:ascii="Tahoma" w:hAnsi="Tahoma"/>
                <w:color w:val="000000"/>
              </w:rPr>
              <w:t>Angle number value to describe PAN direction of trajectory .Multiple separated by " - "</w:t>
            </w:r>
          </w:p>
        </w:tc>
      </w:tr>
      <w:tr w:rsidR="00083B67" w:rsidTr="00BA3180">
        <w:tc>
          <w:tcPr>
            <w:tcW w:w="330" w:type="pct"/>
          </w:tcPr>
          <w:p w:rsidR="00083B67" w:rsidRDefault="00062EAE">
            <w:pPr>
              <w:spacing w:before="105" w:after="105"/>
              <w:jc w:val="center"/>
            </w:pPr>
            <w:r>
              <w:rPr>
                <w:rFonts w:ascii="Tahoma" w:hAnsi="Tahoma"/>
                <w:color w:val="000000"/>
              </w:rPr>
              <w:t>50</w:t>
            </w:r>
          </w:p>
        </w:tc>
        <w:tc>
          <w:tcPr>
            <w:tcW w:w="728" w:type="pct"/>
          </w:tcPr>
          <w:p w:rsidR="00083B67" w:rsidRDefault="00062EAE">
            <w:pPr>
              <w:spacing w:before="105" w:after="105"/>
            </w:pPr>
            <w:r>
              <w:rPr>
                <w:rFonts w:ascii="Tahoma" w:hAnsi="Tahoma"/>
                <w:color w:val="000000"/>
              </w:rPr>
              <w:t>TILT</w:t>
            </w:r>
          </w:p>
        </w:tc>
        <w:tc>
          <w:tcPr>
            <w:tcW w:w="672" w:type="pct"/>
          </w:tcPr>
          <w:p w:rsidR="00083B67" w:rsidRDefault="00062EAE">
            <w:pPr>
              <w:spacing w:before="105" w:after="105"/>
            </w:pPr>
            <w:r>
              <w:rPr>
                <w:rFonts w:ascii="Tahoma" w:hAnsi="Tahoma"/>
                <w:color w:val="000000"/>
              </w:rPr>
              <w:t xml:space="preserve"> Number(255)</w:t>
            </w:r>
          </w:p>
        </w:tc>
        <w:tc>
          <w:tcPr>
            <w:tcW w:w="3271" w:type="pct"/>
          </w:tcPr>
          <w:p w:rsidR="00083B67" w:rsidRDefault="00062EAE">
            <w:pPr>
              <w:spacing w:before="105" w:after="105"/>
            </w:pPr>
            <w:r>
              <w:rPr>
                <w:rFonts w:ascii="Tahoma" w:hAnsi="Tahoma"/>
                <w:color w:val="000000"/>
              </w:rPr>
              <w:t>Angle number value to describe TILT direction of trajectory .Multiple separated by " - "</w:t>
            </w:r>
          </w:p>
        </w:tc>
      </w:tr>
      <w:tr w:rsidR="00083B67" w:rsidTr="00BA3180">
        <w:tc>
          <w:tcPr>
            <w:tcW w:w="330" w:type="pct"/>
          </w:tcPr>
          <w:p w:rsidR="00083B67" w:rsidRDefault="00062EAE">
            <w:pPr>
              <w:spacing w:before="105" w:after="105"/>
              <w:jc w:val="center"/>
            </w:pPr>
            <w:r>
              <w:rPr>
                <w:rFonts w:ascii="Tahoma" w:hAnsi="Tahoma"/>
                <w:color w:val="000000"/>
              </w:rPr>
              <w:t>51</w:t>
            </w:r>
          </w:p>
        </w:tc>
        <w:tc>
          <w:tcPr>
            <w:tcW w:w="728" w:type="pct"/>
          </w:tcPr>
          <w:p w:rsidR="00083B67" w:rsidRDefault="00062EAE">
            <w:pPr>
              <w:spacing w:before="105" w:after="105"/>
            </w:pPr>
            <w:r>
              <w:rPr>
                <w:rFonts w:ascii="Tahoma" w:hAnsi="Tahoma"/>
                <w:color w:val="000000"/>
              </w:rPr>
              <w:t>CAMERA</w:t>
            </w:r>
          </w:p>
        </w:tc>
        <w:tc>
          <w:tcPr>
            <w:tcW w:w="672" w:type="pct"/>
          </w:tcPr>
          <w:p w:rsidR="00083B67" w:rsidRDefault="00062EAE">
            <w:pPr>
              <w:spacing w:before="105" w:after="105"/>
            </w:pPr>
            <w:r>
              <w:rPr>
                <w:rFonts w:ascii="Tahoma" w:hAnsi="Tahoma"/>
                <w:color w:val="000000"/>
              </w:rPr>
              <w:t> Text(255)</w:t>
            </w:r>
          </w:p>
        </w:tc>
        <w:tc>
          <w:tcPr>
            <w:tcW w:w="3271" w:type="pct"/>
          </w:tcPr>
          <w:p w:rsidR="00083B67" w:rsidRDefault="00062EAE">
            <w:pPr>
              <w:spacing w:before="105" w:after="105"/>
            </w:pPr>
            <w:r>
              <w:rPr>
                <w:rFonts w:ascii="Tahoma" w:hAnsi="Tahoma"/>
                <w:color w:val="000000"/>
              </w:rPr>
              <w:t>Text field to describe the camera FOV. Captured from Viewer. "</w:t>
            </w:r>
            <w:proofErr w:type="gramStart"/>
            <w:r>
              <w:rPr>
                <w:rFonts w:ascii="Tahoma" w:hAnsi="Tahoma"/>
                <w:color w:val="000000"/>
              </w:rPr>
              <w:t>c</w:t>
            </w:r>
            <w:proofErr w:type="gramEnd"/>
            <w:r>
              <w:rPr>
                <w:rFonts w:ascii="Tahoma" w:hAnsi="Tahoma"/>
                <w:color w:val="000000"/>
              </w:rPr>
              <w:t>" key.</w:t>
            </w:r>
          </w:p>
        </w:tc>
      </w:tr>
      <w:tr w:rsidR="00083B67" w:rsidTr="00BA3180">
        <w:tc>
          <w:tcPr>
            <w:tcW w:w="330" w:type="pct"/>
          </w:tcPr>
          <w:p w:rsidR="00083B67" w:rsidRDefault="00062EAE">
            <w:pPr>
              <w:spacing w:before="105" w:after="105"/>
              <w:jc w:val="center"/>
            </w:pPr>
            <w:r>
              <w:rPr>
                <w:rFonts w:ascii="Tahoma" w:hAnsi="Tahoma"/>
                <w:color w:val="000000"/>
              </w:rPr>
              <w:t>52</w:t>
            </w:r>
          </w:p>
        </w:tc>
        <w:tc>
          <w:tcPr>
            <w:tcW w:w="728" w:type="pct"/>
          </w:tcPr>
          <w:p w:rsidR="00083B67" w:rsidRDefault="00062EAE">
            <w:pPr>
              <w:spacing w:before="105" w:after="105"/>
            </w:pPr>
            <w:r>
              <w:rPr>
                <w:rFonts w:ascii="Tahoma" w:hAnsi="Tahoma"/>
                <w:color w:val="000000"/>
              </w:rPr>
              <w:t>VISUALREFERENCE</w:t>
            </w:r>
          </w:p>
        </w:tc>
        <w:tc>
          <w:tcPr>
            <w:tcW w:w="672" w:type="pct"/>
          </w:tcPr>
          <w:p w:rsidR="00083B67" w:rsidRDefault="00062EAE">
            <w:pPr>
              <w:spacing w:before="105" w:after="105"/>
            </w:pPr>
            <w:r>
              <w:rPr>
                <w:rFonts w:ascii="Tahoma" w:hAnsi="Tahoma"/>
                <w:color w:val="000000"/>
              </w:rPr>
              <w:t> Text(255)</w:t>
            </w:r>
          </w:p>
        </w:tc>
        <w:tc>
          <w:tcPr>
            <w:tcW w:w="3271" w:type="pct"/>
          </w:tcPr>
          <w:p w:rsidR="00083B67" w:rsidRDefault="00062EAE">
            <w:pPr>
              <w:spacing w:before="105" w:after="105"/>
            </w:pPr>
            <w:r>
              <w:rPr>
                <w:rFonts w:ascii="Tahoma" w:hAnsi="Tahoma"/>
                <w:color w:val="000000"/>
              </w:rPr>
              <w:t xml:space="preserve">Text field to describe the code of the particle effect. </w:t>
            </w:r>
            <w:proofErr w:type="spellStart"/>
            <w:r>
              <w:rPr>
                <w:rFonts w:ascii="Tahoma" w:hAnsi="Tahoma"/>
                <w:color w:val="000000"/>
              </w:rPr>
              <w:t>Fx</w:t>
            </w:r>
            <w:proofErr w:type="spellEnd"/>
            <w:r>
              <w:rPr>
                <w:rFonts w:ascii="Tahoma" w:hAnsi="Tahoma"/>
                <w:color w:val="000000"/>
              </w:rPr>
              <w:t xml:space="preserve"> Generator.</w:t>
            </w:r>
          </w:p>
        </w:tc>
      </w:tr>
      <w:tr w:rsidR="00083B67" w:rsidTr="00BA3180">
        <w:tc>
          <w:tcPr>
            <w:tcW w:w="330" w:type="pct"/>
          </w:tcPr>
          <w:p w:rsidR="00083B67" w:rsidRDefault="00062EAE">
            <w:pPr>
              <w:spacing w:before="105" w:after="105"/>
              <w:jc w:val="center"/>
            </w:pPr>
            <w:r>
              <w:rPr>
                <w:rFonts w:ascii="Tahoma" w:hAnsi="Tahoma"/>
                <w:color w:val="000000"/>
              </w:rPr>
              <w:t>53</w:t>
            </w:r>
          </w:p>
        </w:tc>
        <w:tc>
          <w:tcPr>
            <w:tcW w:w="728" w:type="pct"/>
          </w:tcPr>
          <w:p w:rsidR="00083B67" w:rsidRDefault="00062EAE">
            <w:pPr>
              <w:spacing w:before="105" w:after="105"/>
            </w:pPr>
            <w:r>
              <w:rPr>
                <w:rFonts w:ascii="Tahoma" w:hAnsi="Tahoma"/>
                <w:color w:val="000000"/>
              </w:rPr>
              <w:t>BEAM</w:t>
            </w:r>
          </w:p>
        </w:tc>
        <w:tc>
          <w:tcPr>
            <w:tcW w:w="672" w:type="pct"/>
          </w:tcPr>
          <w:p w:rsidR="00083B67" w:rsidRDefault="00062EAE">
            <w:pPr>
              <w:spacing w:before="105" w:after="105"/>
            </w:pPr>
            <w:r>
              <w:rPr>
                <w:rFonts w:ascii="Tahoma" w:hAnsi="Tahoma"/>
                <w:color w:val="000000"/>
              </w:rPr>
              <w:t> Text(255)</w:t>
            </w:r>
          </w:p>
        </w:tc>
        <w:tc>
          <w:tcPr>
            <w:tcW w:w="3271" w:type="pct"/>
          </w:tcPr>
          <w:p w:rsidR="00083B67" w:rsidRDefault="00062EAE">
            <w:pPr>
              <w:spacing w:before="105" w:after="105"/>
            </w:pPr>
            <w:proofErr w:type="spellStart"/>
            <w:r>
              <w:rPr>
                <w:rFonts w:ascii="Tahoma" w:hAnsi="Tahoma"/>
                <w:color w:val="000000"/>
              </w:rPr>
              <w:t>Keyframing</w:t>
            </w:r>
            <w:proofErr w:type="spellEnd"/>
            <w:r>
              <w:rPr>
                <w:rFonts w:ascii="Tahoma" w:hAnsi="Tahoma"/>
                <w:color w:val="000000"/>
              </w:rPr>
              <w:t xml:space="preserve"> string for animation of lights and lasers. 3D POS EDITOR.</w:t>
            </w:r>
          </w:p>
        </w:tc>
      </w:tr>
      <w:tr w:rsidR="00083B67" w:rsidTr="00BA3180">
        <w:tc>
          <w:tcPr>
            <w:tcW w:w="330" w:type="pct"/>
          </w:tcPr>
          <w:p w:rsidR="00083B67" w:rsidRDefault="00062EAE">
            <w:pPr>
              <w:spacing w:before="105" w:after="105"/>
              <w:jc w:val="center"/>
            </w:pPr>
            <w:r>
              <w:rPr>
                <w:rFonts w:ascii="Tahoma" w:hAnsi="Tahoma"/>
                <w:color w:val="000000"/>
              </w:rPr>
              <w:t>54</w:t>
            </w:r>
          </w:p>
        </w:tc>
        <w:tc>
          <w:tcPr>
            <w:tcW w:w="728" w:type="pct"/>
          </w:tcPr>
          <w:p w:rsidR="00083B67" w:rsidRDefault="00062EAE">
            <w:pPr>
              <w:spacing w:before="105" w:after="105"/>
            </w:pPr>
            <w:r>
              <w:rPr>
                <w:rFonts w:ascii="Tahoma" w:hAnsi="Tahoma"/>
                <w:color w:val="000000"/>
              </w:rPr>
              <w:t>WORLD</w:t>
            </w:r>
          </w:p>
        </w:tc>
        <w:tc>
          <w:tcPr>
            <w:tcW w:w="672" w:type="pct"/>
          </w:tcPr>
          <w:p w:rsidR="00083B67" w:rsidRDefault="00062EAE">
            <w:pPr>
              <w:spacing w:before="105" w:after="105"/>
            </w:pPr>
            <w:r>
              <w:rPr>
                <w:rFonts w:ascii="Tahoma" w:hAnsi="Tahoma"/>
                <w:color w:val="000000"/>
              </w:rPr>
              <w:t> Text(64)</w:t>
            </w:r>
          </w:p>
        </w:tc>
        <w:tc>
          <w:tcPr>
            <w:tcW w:w="3271" w:type="pct"/>
          </w:tcPr>
          <w:p w:rsidR="00083B67" w:rsidRDefault="00062EAE">
            <w:pPr>
              <w:spacing w:before="105" w:after="105"/>
            </w:pPr>
            <w:r>
              <w:rPr>
                <w:rFonts w:ascii="Tahoma" w:hAnsi="Tahoma"/>
                <w:color w:val="000000"/>
              </w:rPr>
              <w:t>Text name of a site in the .pos project environment.3D POS EDITOR.</w:t>
            </w:r>
          </w:p>
        </w:tc>
      </w:tr>
      <w:tr w:rsidR="00083B67" w:rsidTr="00BA3180">
        <w:tc>
          <w:tcPr>
            <w:tcW w:w="330" w:type="pct"/>
          </w:tcPr>
          <w:p w:rsidR="00083B67" w:rsidRDefault="00062EAE">
            <w:pPr>
              <w:spacing w:before="105" w:after="105"/>
              <w:jc w:val="center"/>
            </w:pPr>
            <w:r>
              <w:rPr>
                <w:rFonts w:ascii="Tahoma" w:hAnsi="Tahoma"/>
                <w:color w:val="000000"/>
              </w:rPr>
              <w:t>55</w:t>
            </w:r>
          </w:p>
        </w:tc>
        <w:tc>
          <w:tcPr>
            <w:tcW w:w="728" w:type="pct"/>
          </w:tcPr>
          <w:p w:rsidR="00083B67" w:rsidRDefault="00062EAE">
            <w:pPr>
              <w:spacing w:before="105" w:after="105"/>
            </w:pPr>
            <w:r>
              <w:rPr>
                <w:rFonts w:ascii="Tahoma" w:hAnsi="Tahoma"/>
                <w:color w:val="000000"/>
              </w:rPr>
              <w:t>OBJECT</w:t>
            </w:r>
          </w:p>
        </w:tc>
        <w:tc>
          <w:tcPr>
            <w:tcW w:w="672" w:type="pct"/>
          </w:tcPr>
          <w:p w:rsidR="00083B67" w:rsidRDefault="00062EAE">
            <w:pPr>
              <w:spacing w:before="105" w:after="105"/>
            </w:pPr>
            <w:r>
              <w:rPr>
                <w:rFonts w:ascii="Tahoma" w:hAnsi="Tahoma"/>
                <w:color w:val="000000"/>
              </w:rPr>
              <w:t> Text(255)</w:t>
            </w:r>
          </w:p>
        </w:tc>
        <w:tc>
          <w:tcPr>
            <w:tcW w:w="3271" w:type="pct"/>
          </w:tcPr>
          <w:p w:rsidR="00083B67" w:rsidRDefault="00062EAE">
            <w:pPr>
              <w:spacing w:before="105" w:after="105"/>
            </w:pPr>
            <w:proofErr w:type="spellStart"/>
            <w:r>
              <w:rPr>
                <w:rFonts w:ascii="Tahoma" w:hAnsi="Tahoma"/>
                <w:color w:val="000000"/>
              </w:rPr>
              <w:t>Keyframing</w:t>
            </w:r>
            <w:proofErr w:type="spellEnd"/>
            <w:r>
              <w:rPr>
                <w:rFonts w:ascii="Tahoma" w:hAnsi="Tahoma"/>
                <w:color w:val="000000"/>
              </w:rPr>
              <w:t xml:space="preserve"> string for animation of an object in the 3d environment.</w:t>
            </w:r>
          </w:p>
        </w:tc>
      </w:tr>
      <w:tr w:rsidR="00083B67" w:rsidTr="00BA3180">
        <w:tc>
          <w:tcPr>
            <w:tcW w:w="330" w:type="pct"/>
          </w:tcPr>
          <w:p w:rsidR="00083B67" w:rsidRDefault="00062EAE">
            <w:pPr>
              <w:spacing w:before="105" w:after="105"/>
              <w:jc w:val="center"/>
            </w:pPr>
            <w:r>
              <w:rPr>
                <w:rFonts w:ascii="Tahoma" w:hAnsi="Tahoma"/>
                <w:color w:val="000000"/>
              </w:rPr>
              <w:t>56</w:t>
            </w:r>
          </w:p>
        </w:tc>
        <w:tc>
          <w:tcPr>
            <w:tcW w:w="728" w:type="pct"/>
          </w:tcPr>
          <w:p w:rsidR="00083B67" w:rsidRDefault="00062EAE">
            <w:pPr>
              <w:spacing w:before="105" w:after="105"/>
            </w:pPr>
            <w:r>
              <w:rPr>
                <w:rFonts w:ascii="Tahoma" w:hAnsi="Tahoma"/>
                <w:color w:val="000000"/>
              </w:rPr>
              <w:t>PICTURELINK</w:t>
            </w:r>
          </w:p>
        </w:tc>
        <w:tc>
          <w:tcPr>
            <w:tcW w:w="672" w:type="pct"/>
          </w:tcPr>
          <w:p w:rsidR="00083B67" w:rsidRDefault="00062EAE">
            <w:pPr>
              <w:spacing w:before="105" w:after="105"/>
            </w:pPr>
            <w:r>
              <w:rPr>
                <w:rFonts w:ascii="Tahoma" w:hAnsi="Tahoma"/>
                <w:color w:val="000000"/>
              </w:rPr>
              <w:t> Text(255)</w:t>
            </w:r>
          </w:p>
        </w:tc>
        <w:tc>
          <w:tcPr>
            <w:tcW w:w="3271" w:type="pct"/>
          </w:tcPr>
          <w:p w:rsidR="00083B67" w:rsidRDefault="00062EAE">
            <w:pPr>
              <w:spacing w:before="105" w:after="105"/>
            </w:pPr>
            <w:r>
              <w:rPr>
                <w:rFonts w:ascii="Tahoma" w:hAnsi="Tahoma"/>
                <w:color w:val="000000"/>
              </w:rPr>
              <w:t>Text link to PLAY a web or disk based picture.</w:t>
            </w:r>
          </w:p>
        </w:tc>
      </w:tr>
      <w:tr w:rsidR="00083B67" w:rsidTr="00BA3180">
        <w:tc>
          <w:tcPr>
            <w:tcW w:w="330" w:type="pct"/>
          </w:tcPr>
          <w:p w:rsidR="00083B67" w:rsidRDefault="00062EAE">
            <w:pPr>
              <w:spacing w:before="105" w:after="105"/>
              <w:jc w:val="center"/>
            </w:pPr>
            <w:r>
              <w:rPr>
                <w:rFonts w:ascii="Tahoma" w:hAnsi="Tahoma"/>
                <w:color w:val="000000"/>
              </w:rPr>
              <w:t>57</w:t>
            </w:r>
          </w:p>
        </w:tc>
        <w:tc>
          <w:tcPr>
            <w:tcW w:w="728" w:type="pct"/>
          </w:tcPr>
          <w:p w:rsidR="00083B67" w:rsidRDefault="00062EAE">
            <w:pPr>
              <w:spacing w:before="105" w:after="105"/>
            </w:pPr>
            <w:r>
              <w:rPr>
                <w:rFonts w:ascii="Tahoma" w:hAnsi="Tahoma"/>
                <w:color w:val="000000"/>
              </w:rPr>
              <w:t>VIDEOLINK</w:t>
            </w:r>
          </w:p>
        </w:tc>
        <w:tc>
          <w:tcPr>
            <w:tcW w:w="672" w:type="pct"/>
          </w:tcPr>
          <w:p w:rsidR="00083B67" w:rsidRDefault="00062EAE">
            <w:pPr>
              <w:spacing w:before="105" w:after="105"/>
            </w:pPr>
            <w:r>
              <w:rPr>
                <w:rFonts w:ascii="Tahoma" w:hAnsi="Tahoma"/>
                <w:color w:val="000000"/>
              </w:rPr>
              <w:t> Text(255)</w:t>
            </w:r>
          </w:p>
        </w:tc>
        <w:tc>
          <w:tcPr>
            <w:tcW w:w="3271" w:type="pct"/>
          </w:tcPr>
          <w:p w:rsidR="00083B67" w:rsidRDefault="00062EAE">
            <w:pPr>
              <w:spacing w:before="105" w:after="105"/>
            </w:pPr>
            <w:r>
              <w:rPr>
                <w:rFonts w:ascii="Tahoma" w:hAnsi="Tahoma"/>
                <w:color w:val="000000"/>
              </w:rPr>
              <w:t>Text link to PLAY a web or disk based video.</w:t>
            </w:r>
          </w:p>
        </w:tc>
      </w:tr>
    </w:tbl>
    <w:p w:rsidR="00BA3180" w:rsidRPr="00BA3180" w:rsidRDefault="00062EAE" w:rsidP="00BA3180">
      <w:pPr>
        <w:spacing w:before="105" w:after="105"/>
      </w:pPr>
      <w:r>
        <w:rPr>
          <w:rFonts w:ascii="Tahoma" w:hAnsi="Tahoma"/>
          <w:color w:val="000000"/>
        </w:rPr>
        <w:t> </w:t>
      </w:r>
    </w:p>
    <w:p w:rsidR="00BA3180" w:rsidRDefault="00BA3180">
      <w:pPr>
        <w:rPr>
          <w:rFonts w:ascii="Tahoma" w:hAnsi="Tahoma"/>
          <w:b/>
          <w:color w:val="000000"/>
        </w:rPr>
      </w:pPr>
    </w:p>
    <w:p w:rsidR="00083B67" w:rsidRDefault="00BA3180">
      <w:r w:rsidRPr="00893E02">
        <w:rPr>
          <w:rFonts w:ascii="Tahoma" w:hAnsi="Tahoma" w:cs="Tahoma"/>
          <w:b/>
          <w:color w:val="0070C0"/>
          <w:sz w:val="24"/>
          <w:szCs w:val="24"/>
          <w:u w:val="single"/>
        </w:rPr>
        <w:t xml:space="preserve">Rename </w:t>
      </w:r>
      <w:r w:rsidRPr="0081462F">
        <w:rPr>
          <w:rFonts w:ascii="Tahoma" w:hAnsi="Tahoma" w:cs="Tahoma"/>
          <w:b/>
          <w:color w:val="0070C0"/>
          <w:sz w:val="26"/>
          <w:szCs w:val="26"/>
          <w:u w:val="single"/>
        </w:rPr>
        <w:t>Columns</w:t>
      </w:r>
      <w:r w:rsidRPr="00893E02">
        <w:rPr>
          <w:u w:val="single"/>
        </w:rPr>
        <w:br/>
      </w:r>
      <w:r w:rsidR="00062EAE">
        <w:br/>
      </w:r>
      <w:proofErr w:type="gramStart"/>
      <w:r w:rsidR="00062EAE">
        <w:rPr>
          <w:rFonts w:ascii="Tahoma" w:hAnsi="Tahoma"/>
          <w:color w:val="000000"/>
        </w:rPr>
        <w:t>The</w:t>
      </w:r>
      <w:proofErr w:type="gramEnd"/>
      <w:r w:rsidR="00062EAE">
        <w:rPr>
          <w:rFonts w:ascii="Tahoma" w:hAnsi="Tahoma"/>
          <w:color w:val="000000"/>
        </w:rPr>
        <w:t xml:space="preserve"> Columns CUSTOM 1-2-3-4-5 and LOCKS 1-2-3-4-5-6-7-8 can be renamed with your own names.</w:t>
      </w:r>
      <w:r w:rsidR="00062EAE">
        <w:br/>
      </w:r>
      <w:r w:rsidR="00062EAE">
        <w:rPr>
          <w:rFonts w:ascii="Tahoma" w:hAnsi="Tahoma"/>
          <w:color w:val="000000"/>
        </w:rPr>
        <w:t>Right Click in the Header of the column and do it the Form to Change name. Different names templates can be saved and applied to new projects.</w:t>
      </w:r>
    </w:p>
    <w:p w:rsidR="00083B67" w:rsidRDefault="00083B67"/>
    <w:p w:rsidR="00083B67" w:rsidRDefault="00062EAE">
      <w:r>
        <w:rPr>
          <w:noProof/>
        </w:rPr>
        <w:drawing>
          <wp:inline distT="0" distB="0" distL="0" distR="0">
            <wp:extent cx="4410075" cy="3686175"/>
            <wp:effectExtent l="0" t="0" r="0" b="0"/>
            <wp:docPr id="83" name="Pic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3.png"/>
                    <pic:cNvPicPr/>
                  </pic:nvPicPr>
                  <pic:blipFill>
                    <a:blip r:embed="rId102" cstate="print"/>
                    <a:stretch>
                      <a:fillRect/>
                    </a:stretch>
                  </pic:blipFill>
                  <pic:spPr>
                    <a:xfrm>
                      <a:off x="0" y="0"/>
                      <a:ext cx="4410075" cy="3686175"/>
                    </a:xfrm>
                    <a:prstGeom prst="rect">
                      <a:avLst/>
                    </a:prstGeom>
                  </pic:spPr>
                </pic:pic>
              </a:graphicData>
            </a:graphic>
          </wp:inline>
        </w:drawing>
      </w:r>
    </w:p>
    <w:p w:rsidR="00083B67" w:rsidRDefault="00062EAE">
      <w:pPr>
        <w:spacing w:before="105" w:after="105"/>
      </w:pPr>
      <w:r>
        <w:rPr>
          <w:rFonts w:ascii="Tahoma" w:hAnsi="Tahoma"/>
          <w:color w:val="000000"/>
        </w:rPr>
        <w:t> </w:t>
      </w:r>
    </w:p>
    <w:p w:rsidR="00083B67" w:rsidRPr="00893E02"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893E02">
        <w:rPr>
          <w:rFonts w:ascii="Tahoma" w:hAnsi="Tahoma"/>
          <w:b/>
          <w:color w:val="4F81BD"/>
          <w:sz w:val="26"/>
          <w:u w:val="single"/>
        </w:rPr>
        <w:lastRenderedPageBreak/>
        <w:t>Create a New Script File</w:t>
      </w:r>
    </w:p>
    <w:p w:rsidR="00083B67" w:rsidRDefault="00062EAE">
      <w:r>
        <w:br/>
      </w:r>
      <w:r>
        <w:rPr>
          <w:rFonts w:ascii="Verdana" w:hAnsi="Verdana"/>
          <w:b/>
          <w:color w:val="000000"/>
        </w:rPr>
        <w:t>File Menu &gt; Script File &gt; New</w:t>
      </w:r>
    </w:p>
    <w:p w:rsidR="00083B67" w:rsidRDefault="00062EAE">
      <w:r>
        <w:rPr>
          <w:noProof/>
        </w:rPr>
        <w:drawing>
          <wp:inline distT="0" distB="0" distL="0" distR="0">
            <wp:extent cx="2743200" cy="1841262"/>
            <wp:effectExtent l="19050" t="0" r="0" b="0"/>
            <wp:docPr id="84" name="Pic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4.png"/>
                    <pic:cNvPicPr/>
                  </pic:nvPicPr>
                  <pic:blipFill>
                    <a:blip r:embed="rId103" cstate="print"/>
                    <a:stretch>
                      <a:fillRect/>
                    </a:stretch>
                  </pic:blipFill>
                  <pic:spPr>
                    <a:xfrm>
                      <a:off x="0" y="0"/>
                      <a:ext cx="2743481" cy="1841451"/>
                    </a:xfrm>
                    <a:prstGeom prst="rect">
                      <a:avLst/>
                    </a:prstGeom>
                  </pic:spPr>
                </pic:pic>
              </a:graphicData>
            </a:graphic>
          </wp:inline>
        </w:drawing>
      </w:r>
    </w:p>
    <w:p w:rsidR="00083B67" w:rsidRPr="00893E02" w:rsidRDefault="00062EAE" w:rsidP="00893E02">
      <w:r>
        <w:br/>
      </w:r>
      <w:r>
        <w:br/>
      </w:r>
      <w:proofErr w:type="gramStart"/>
      <w:r>
        <w:rPr>
          <w:rFonts w:ascii="Verdana" w:hAnsi="Verdana"/>
          <w:color w:val="000000"/>
        </w:rPr>
        <w:t>Creates a new Script file.</w:t>
      </w:r>
      <w:proofErr w:type="gramEnd"/>
      <w:r w:rsidR="00FD67BB">
        <w:br/>
      </w:r>
      <w:r>
        <w:rPr>
          <w:rFonts w:ascii="Verdana" w:hAnsi="Verdana"/>
          <w:color w:val="000000"/>
        </w:rPr>
        <w:t>The user is prompted for a valid filename and, if the selected filename corresponds to an existing file, the software warns the user and prompts for overwrite.</w:t>
      </w:r>
      <w:r>
        <w:br/>
      </w:r>
      <w:r>
        <w:rPr>
          <w:rFonts w:ascii="Verdana" w:hAnsi="Verdana"/>
          <w:color w:val="000000"/>
        </w:rPr>
        <w:t>It is safe to press [NO] if the user doesn't want to overwrite the existing file.</w:t>
      </w:r>
      <w:r>
        <w:br/>
      </w:r>
      <w:r>
        <w:br/>
      </w:r>
      <w:bookmarkStart w:id="35" w:name="_topic_OpenanexistingScriptFile"/>
      <w:bookmarkEnd w:id="35"/>
      <w:r w:rsidRPr="00893E02">
        <w:rPr>
          <w:rFonts w:ascii="Tahoma" w:hAnsi="Tahoma"/>
          <w:b/>
          <w:color w:val="4F81BD"/>
          <w:sz w:val="26"/>
          <w:u w:val="single"/>
        </w:rPr>
        <w:t>Open an existing Script File</w:t>
      </w:r>
    </w:p>
    <w:p w:rsidR="00083B67" w:rsidRDefault="00062EAE">
      <w:r>
        <w:br/>
      </w:r>
      <w:r>
        <w:rPr>
          <w:rFonts w:ascii="Verdana" w:hAnsi="Verdana"/>
          <w:b/>
          <w:color w:val="000000"/>
        </w:rPr>
        <w:t>File Menu &gt; Script File &gt; Open</w:t>
      </w:r>
    </w:p>
    <w:p w:rsidR="00083B67" w:rsidRDefault="00062EAE">
      <w:r>
        <w:rPr>
          <w:noProof/>
        </w:rPr>
        <w:drawing>
          <wp:inline distT="0" distB="0" distL="0" distR="0">
            <wp:extent cx="2800350" cy="1879622"/>
            <wp:effectExtent l="19050" t="0" r="0" b="0"/>
            <wp:docPr id="85" name="Pic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5.png"/>
                    <pic:cNvPicPr/>
                  </pic:nvPicPr>
                  <pic:blipFill>
                    <a:blip r:embed="rId103" cstate="print"/>
                    <a:stretch>
                      <a:fillRect/>
                    </a:stretch>
                  </pic:blipFill>
                  <pic:spPr>
                    <a:xfrm>
                      <a:off x="0" y="0"/>
                      <a:ext cx="2801551" cy="1880428"/>
                    </a:xfrm>
                    <a:prstGeom prst="rect">
                      <a:avLst/>
                    </a:prstGeom>
                  </pic:spPr>
                </pic:pic>
              </a:graphicData>
            </a:graphic>
          </wp:inline>
        </w:drawing>
      </w:r>
      <w:r>
        <w:br/>
      </w:r>
      <w:r>
        <w:br/>
      </w:r>
      <w:proofErr w:type="gramStart"/>
      <w:r>
        <w:rPr>
          <w:rFonts w:ascii="Verdana" w:hAnsi="Verdana"/>
          <w:color w:val="000000"/>
        </w:rPr>
        <w:t>Opens an existing Script file.</w:t>
      </w:r>
      <w:proofErr w:type="gramEnd"/>
      <w:r>
        <w:br/>
      </w:r>
      <w:r>
        <w:rPr>
          <w:rFonts w:ascii="Verdana" w:hAnsi="Verdana"/>
          <w:color w:val="000000"/>
        </w:rPr>
        <w:t>If the file that is being opened is from a previous version of Show Director, the software will warn the user and will prompt for a filename for the imported version.</w:t>
      </w:r>
      <w:r>
        <w:br/>
      </w:r>
      <w:proofErr w:type="gramStart"/>
      <w:r>
        <w:rPr>
          <w:rFonts w:ascii="Verdana" w:hAnsi="Verdana"/>
          <w:color w:val="000000"/>
        </w:rPr>
        <w:t>It auto-updates the file format.</w:t>
      </w:r>
      <w:proofErr w:type="gramEnd"/>
    </w:p>
    <w:p w:rsidR="00083B67" w:rsidRPr="00893E02"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36" w:name="_topic_SaveCopiesoftheScriptFile"/>
      <w:bookmarkEnd w:id="36"/>
      <w:r w:rsidRPr="00893E02">
        <w:rPr>
          <w:rFonts w:ascii="Tahoma" w:hAnsi="Tahoma"/>
          <w:b/>
          <w:color w:val="4F81BD"/>
          <w:sz w:val="26"/>
          <w:u w:val="single"/>
        </w:rPr>
        <w:t>Save Copies of the Script File</w:t>
      </w:r>
    </w:p>
    <w:p w:rsidR="00083B67" w:rsidRDefault="00083B67"/>
    <w:p w:rsidR="00893E02" w:rsidRDefault="00062EAE">
      <w:pPr>
        <w:rPr>
          <w:rFonts w:ascii="Verdana" w:hAnsi="Verdana"/>
          <w:color w:val="000000"/>
        </w:rPr>
      </w:pPr>
      <w:r>
        <w:rPr>
          <w:noProof/>
        </w:rPr>
        <w:drawing>
          <wp:inline distT="0" distB="0" distL="0" distR="0">
            <wp:extent cx="2486025" cy="1668644"/>
            <wp:effectExtent l="19050" t="0" r="9525" b="0"/>
            <wp:docPr id="86" name="Pic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6.png"/>
                    <pic:cNvPicPr/>
                  </pic:nvPicPr>
                  <pic:blipFill>
                    <a:blip r:embed="rId103" cstate="print"/>
                    <a:stretch>
                      <a:fillRect/>
                    </a:stretch>
                  </pic:blipFill>
                  <pic:spPr>
                    <a:xfrm>
                      <a:off x="0" y="0"/>
                      <a:ext cx="2486025" cy="1668644"/>
                    </a:xfrm>
                    <a:prstGeom prst="rect">
                      <a:avLst/>
                    </a:prstGeom>
                  </pic:spPr>
                </pic:pic>
              </a:graphicData>
            </a:graphic>
          </wp:inline>
        </w:drawing>
      </w:r>
      <w:r>
        <w:br/>
      </w:r>
      <w:r>
        <w:br/>
      </w:r>
      <w:r w:rsidR="00893E02">
        <w:rPr>
          <w:rFonts w:ascii="Verdana" w:hAnsi="Verdana"/>
          <w:color w:val="000000"/>
        </w:rPr>
        <w:lastRenderedPageBreak/>
        <w:t>Save As, s</w:t>
      </w:r>
      <w:r>
        <w:rPr>
          <w:rFonts w:ascii="Verdana" w:hAnsi="Verdana"/>
          <w:color w:val="000000"/>
        </w:rPr>
        <w:t>aves a copy of the open File.</w:t>
      </w:r>
      <w:r w:rsidR="00FD67BB">
        <w:br/>
      </w:r>
      <w:r>
        <w:rPr>
          <w:rFonts w:ascii="Verdana" w:hAnsi="Verdana"/>
          <w:color w:val="000000"/>
        </w:rPr>
        <w:t>It is useful to frequently save backups of your file.</w:t>
      </w:r>
      <w:r w:rsidR="00FD67BB">
        <w:br/>
      </w:r>
      <w:r>
        <w:rPr>
          <w:rFonts w:ascii="Verdana" w:hAnsi="Verdana"/>
          <w:color w:val="000000"/>
        </w:rPr>
        <w:t>The current Script will close momentarily while saving and reopen.</w:t>
      </w:r>
    </w:p>
    <w:p w:rsidR="00A02602" w:rsidRPr="00893E02" w:rsidRDefault="00A02602">
      <w:pPr>
        <w:rPr>
          <w:rFonts w:ascii="Verdana" w:hAnsi="Verdana"/>
          <w:color w:val="000000"/>
        </w:rPr>
      </w:pPr>
      <w:r>
        <w:rPr>
          <w:rFonts w:ascii="Verdana" w:hAnsi="Verdana"/>
          <w:color w:val="000000"/>
        </w:rPr>
        <w:t>SAVE AS</w:t>
      </w:r>
      <w:proofErr w:type="gramStart"/>
      <w:r>
        <w:rPr>
          <w:rFonts w:ascii="Verdana" w:hAnsi="Verdana"/>
          <w:color w:val="000000"/>
        </w:rPr>
        <w:t>: ,</w:t>
      </w:r>
      <w:proofErr w:type="spellStart"/>
      <w:proofErr w:type="gramEnd"/>
      <w:r>
        <w:rPr>
          <w:rFonts w:ascii="Verdana" w:hAnsi="Verdana"/>
          <w:color w:val="000000"/>
        </w:rPr>
        <w:t>scx</w:t>
      </w:r>
      <w:proofErr w:type="spellEnd"/>
      <w:r>
        <w:rPr>
          <w:rFonts w:ascii="Verdana" w:hAnsi="Verdana"/>
          <w:color w:val="000000"/>
        </w:rPr>
        <w:t xml:space="preserve"> version 6/7, .</w:t>
      </w:r>
      <w:proofErr w:type="spellStart"/>
      <w:r>
        <w:rPr>
          <w:rFonts w:ascii="Verdana" w:hAnsi="Verdana"/>
          <w:color w:val="000000"/>
        </w:rPr>
        <w:t>xls</w:t>
      </w:r>
      <w:proofErr w:type="spellEnd"/>
      <w:r>
        <w:rPr>
          <w:rFonts w:ascii="Verdana" w:hAnsi="Verdana"/>
          <w:color w:val="000000"/>
        </w:rPr>
        <w:t xml:space="preserve"> , .</w:t>
      </w:r>
      <w:proofErr w:type="spellStart"/>
      <w:r>
        <w:rPr>
          <w:rFonts w:ascii="Verdana" w:hAnsi="Verdana"/>
          <w:color w:val="000000"/>
        </w:rPr>
        <w:t>csv</w:t>
      </w:r>
      <w:proofErr w:type="spellEnd"/>
      <w:r>
        <w:rPr>
          <w:rFonts w:ascii="Verdana" w:hAnsi="Verdana"/>
          <w:color w:val="000000"/>
        </w:rPr>
        <w:t xml:space="preserve"> , .</w:t>
      </w:r>
      <w:proofErr w:type="spellStart"/>
      <w:r>
        <w:rPr>
          <w:rFonts w:ascii="Verdana" w:hAnsi="Verdana"/>
          <w:color w:val="000000"/>
        </w:rPr>
        <w:t>efx</w:t>
      </w:r>
      <w:proofErr w:type="spellEnd"/>
    </w:p>
    <w:p w:rsidR="00083B67" w:rsidRDefault="00062EAE">
      <w:r>
        <w:br/>
      </w:r>
    </w:p>
    <w:p w:rsidR="00083B67" w:rsidRPr="0081462F" w:rsidRDefault="00062EAE">
      <w:pPr>
        <w:rPr>
          <w:rFonts w:ascii="Tahoma" w:hAnsi="Tahoma" w:cs="Tahoma"/>
          <w:color w:val="0070C0"/>
          <w:u w:val="single"/>
        </w:rPr>
      </w:pPr>
      <w:r w:rsidRPr="0081462F">
        <w:rPr>
          <w:rFonts w:ascii="Tahoma" w:hAnsi="Tahoma" w:cs="Tahoma"/>
          <w:b/>
          <w:color w:val="0070C0"/>
          <w:sz w:val="24"/>
          <w:u w:val="single"/>
        </w:rPr>
        <w:t>Save the current Script File as an Effects Manager</w:t>
      </w:r>
    </w:p>
    <w:p w:rsidR="00083B67" w:rsidRDefault="00083B67"/>
    <w:p w:rsidR="00083B67" w:rsidRDefault="00062EAE">
      <w:r>
        <w:rPr>
          <w:rFonts w:ascii="Verdana" w:hAnsi="Verdana"/>
          <w:color w:val="000000"/>
        </w:rPr>
        <w:t>You can create an Effects Manager from all the effects present in the Script. Just select Effects Manager File in the Save As form.</w:t>
      </w:r>
    </w:p>
    <w:p w:rsidR="00083B67" w:rsidRDefault="00083B67"/>
    <w:p w:rsidR="00083B67" w:rsidRDefault="00062EAE">
      <w:r>
        <w:rPr>
          <w:noProof/>
        </w:rPr>
        <w:drawing>
          <wp:inline distT="0" distB="0" distL="0" distR="0">
            <wp:extent cx="5991225" cy="1038225"/>
            <wp:effectExtent l="0" t="0" r="0" b="0"/>
            <wp:docPr id="87" name="Pic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7.png"/>
                    <pic:cNvPicPr/>
                  </pic:nvPicPr>
                  <pic:blipFill>
                    <a:blip r:embed="rId104" cstate="print"/>
                    <a:stretch>
                      <a:fillRect/>
                    </a:stretch>
                  </pic:blipFill>
                  <pic:spPr>
                    <a:xfrm>
                      <a:off x="0" y="0"/>
                      <a:ext cx="5991225" cy="1038225"/>
                    </a:xfrm>
                    <a:prstGeom prst="rect">
                      <a:avLst/>
                    </a:prstGeom>
                  </pic:spPr>
                </pic:pic>
              </a:graphicData>
            </a:graphic>
          </wp:inline>
        </w:drawing>
      </w:r>
    </w:p>
    <w:p w:rsidR="00893E02" w:rsidRPr="00A02602" w:rsidRDefault="00062EAE">
      <w:pPr>
        <w:rPr>
          <w:rFonts w:ascii="Verdana" w:hAnsi="Verdana"/>
          <w:i/>
          <w:color w:val="000000" w:themeColor="text1"/>
        </w:rPr>
      </w:pPr>
      <w:r>
        <w:br/>
      </w:r>
      <w:r w:rsidRPr="00A02602">
        <w:rPr>
          <w:rFonts w:ascii="Verdana" w:hAnsi="Verdana"/>
          <w:i/>
          <w:color w:val="000000" w:themeColor="text1"/>
        </w:rPr>
        <w:t>Note: There is no [SAVE] command on Script as this is saved constantly every time a change is made</w:t>
      </w:r>
    </w:p>
    <w:p w:rsidR="00893E02" w:rsidRDefault="00893E02">
      <w:pPr>
        <w:rPr>
          <w:rFonts w:ascii="Verdana" w:hAnsi="Verdana"/>
          <w:b/>
          <w:color w:val="FF0000"/>
        </w:rPr>
      </w:pPr>
    </w:p>
    <w:p w:rsidR="00893E02" w:rsidRPr="0081462F" w:rsidRDefault="00893E02" w:rsidP="00893E02">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lang w:val="es-ES_tradnl"/>
        </w:rPr>
      </w:pPr>
      <w:r w:rsidRPr="0081462F">
        <w:rPr>
          <w:rFonts w:ascii="Tahoma" w:hAnsi="Tahoma"/>
          <w:b/>
          <w:color w:val="4F81BD"/>
          <w:sz w:val="26"/>
          <w:u w:val="single"/>
          <w:lang w:val="es-ES_tradnl"/>
        </w:rPr>
        <w:t xml:space="preserve">Auto </w:t>
      </w:r>
      <w:proofErr w:type="spellStart"/>
      <w:r w:rsidRPr="0081462F">
        <w:rPr>
          <w:rFonts w:ascii="Tahoma" w:hAnsi="Tahoma"/>
          <w:b/>
          <w:color w:val="4F81BD"/>
          <w:sz w:val="26"/>
          <w:u w:val="single"/>
          <w:lang w:val="es-ES_tradnl"/>
        </w:rPr>
        <w:t>Restore</w:t>
      </w:r>
      <w:proofErr w:type="spellEnd"/>
      <w:r w:rsidRPr="0081462F">
        <w:rPr>
          <w:rFonts w:ascii="Tahoma" w:hAnsi="Tahoma"/>
          <w:b/>
          <w:color w:val="4F81BD"/>
          <w:sz w:val="26"/>
          <w:u w:val="single"/>
          <w:lang w:val="es-ES_tradnl"/>
        </w:rPr>
        <w:t xml:space="preserve"> - </w:t>
      </w:r>
      <w:proofErr w:type="spellStart"/>
      <w:r w:rsidRPr="0081462F">
        <w:rPr>
          <w:rFonts w:ascii="Tahoma" w:hAnsi="Tahoma"/>
          <w:b/>
          <w:color w:val="4F81BD"/>
          <w:sz w:val="26"/>
          <w:u w:val="single"/>
          <w:lang w:val="es-ES_tradnl"/>
        </w:rPr>
        <w:t>Undo</w:t>
      </w:r>
      <w:proofErr w:type="spellEnd"/>
    </w:p>
    <w:p w:rsidR="00893E02" w:rsidRPr="00062EAE" w:rsidRDefault="00893E02" w:rsidP="00893E02">
      <w:pPr>
        <w:rPr>
          <w:lang w:val="es-ES_tradnl"/>
        </w:rPr>
      </w:pPr>
    </w:p>
    <w:p w:rsidR="00893E02" w:rsidRDefault="00893E02" w:rsidP="00893E02">
      <w:pPr>
        <w:numPr>
          <w:ilvl w:val="0"/>
          <w:numId w:val="34"/>
        </w:numPr>
      </w:pPr>
      <w:r>
        <w:rPr>
          <w:rFonts w:ascii="Verdana" w:hAnsi="Verdana"/>
          <w:color w:val="000000"/>
        </w:rPr>
        <w:t xml:space="preserve">New Auto Restore for Scripts and Effects Managers. This new function will keep a back up of your most recent Scripts or Effects Managers making a copy of the files every 5 minutes within 1 hour. There will be 12 copies that you can restore at any point on time. </w:t>
      </w:r>
      <w:r>
        <w:br/>
      </w:r>
    </w:p>
    <w:p w:rsidR="00893E02" w:rsidRDefault="00893E02" w:rsidP="00893E02">
      <w:pPr>
        <w:numPr>
          <w:ilvl w:val="0"/>
          <w:numId w:val="34"/>
        </w:numPr>
      </w:pPr>
      <w:r>
        <w:rPr>
          <w:rFonts w:ascii="Verdana" w:hAnsi="Verdana"/>
          <w:color w:val="000000"/>
        </w:rPr>
        <w:t xml:space="preserve">The feature is only active with a project open. The backup files are stored in a folder inside the directory where the project is </w:t>
      </w:r>
      <w:proofErr w:type="spellStart"/>
      <w:r>
        <w:rPr>
          <w:rFonts w:ascii="Verdana" w:hAnsi="Verdana"/>
          <w:color w:val="000000"/>
        </w:rPr>
        <w:t>saved.The</w:t>
      </w:r>
      <w:proofErr w:type="spellEnd"/>
      <w:r>
        <w:rPr>
          <w:rFonts w:ascii="Verdana" w:hAnsi="Verdana"/>
          <w:color w:val="000000"/>
        </w:rPr>
        <w:t xml:space="preserve"> function can be manually deactivated by changing On to Off in the file sd.ini in C:/Users/username/Appdata/Roaming/ShowDirector. You will never </w:t>
      </w:r>
      <w:proofErr w:type="spellStart"/>
      <w:r>
        <w:rPr>
          <w:rFonts w:ascii="Verdana" w:hAnsi="Verdana"/>
          <w:color w:val="000000"/>
        </w:rPr>
        <w:t>loose</w:t>
      </w:r>
      <w:proofErr w:type="spellEnd"/>
      <w:r>
        <w:rPr>
          <w:rFonts w:ascii="Verdana" w:hAnsi="Verdana"/>
          <w:color w:val="000000"/>
        </w:rPr>
        <w:t xml:space="preserve"> more than 5 minutes of work.</w:t>
      </w:r>
      <w:r>
        <w:br/>
      </w:r>
    </w:p>
    <w:p w:rsidR="00893E02" w:rsidRDefault="00893E02" w:rsidP="00893E02">
      <w:r>
        <w:rPr>
          <w:noProof/>
        </w:rPr>
        <w:drawing>
          <wp:inline distT="0" distB="0" distL="0" distR="0">
            <wp:extent cx="2886075" cy="3201740"/>
            <wp:effectExtent l="19050" t="0" r="0" b="0"/>
            <wp:docPr id="1073741868" name="Pic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1.png"/>
                    <pic:cNvPicPr/>
                  </pic:nvPicPr>
                  <pic:blipFill>
                    <a:blip r:embed="rId105" cstate="print"/>
                    <a:stretch>
                      <a:fillRect/>
                    </a:stretch>
                  </pic:blipFill>
                  <pic:spPr>
                    <a:xfrm>
                      <a:off x="0" y="0"/>
                      <a:ext cx="2887038" cy="3202809"/>
                    </a:xfrm>
                    <a:prstGeom prst="rect">
                      <a:avLst/>
                    </a:prstGeom>
                  </pic:spPr>
                </pic:pic>
              </a:graphicData>
            </a:graphic>
          </wp:inline>
        </w:drawing>
      </w:r>
    </w:p>
    <w:p w:rsidR="00893E02" w:rsidRPr="00893E02" w:rsidRDefault="00893E02" w:rsidP="00893E02">
      <w:pPr>
        <w:spacing w:after="200" w:line="276" w:lineRule="auto"/>
        <w:rPr>
          <w:rFonts w:ascii="Tahoma" w:hAnsi="Tahoma"/>
          <w:i/>
          <w:color w:val="C0C0C0"/>
        </w:rPr>
      </w:pPr>
      <w:bookmarkStart w:id="37" w:name="_topic_ScriptingforDMX"/>
      <w:bookmarkEnd w:id="37"/>
      <w:r>
        <w:rPr>
          <w:rFonts w:ascii="Tahoma" w:hAnsi="Tahoma"/>
          <w:i/>
          <w:color w:val="C0C0C0"/>
        </w:rPr>
        <w:br w:type="page"/>
      </w:r>
      <w:bookmarkStart w:id="38" w:name="_topic_ImportaScriptFilefromotherFiring"/>
      <w:bookmarkEnd w:id="38"/>
    </w:p>
    <w:p w:rsidR="00083B67" w:rsidRPr="0081462F"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81462F">
        <w:rPr>
          <w:rFonts w:ascii="Tahoma" w:hAnsi="Tahoma"/>
          <w:b/>
          <w:color w:val="4F81BD"/>
          <w:sz w:val="26"/>
          <w:u w:val="single"/>
        </w:rPr>
        <w:lastRenderedPageBreak/>
        <w:t>Import a Script File from other Firing Systems</w:t>
      </w:r>
    </w:p>
    <w:p w:rsidR="00083B67" w:rsidRDefault="00062EAE">
      <w:r>
        <w:br/>
      </w:r>
      <w:r>
        <w:rPr>
          <w:rFonts w:ascii="Verdana" w:hAnsi="Verdana"/>
        </w:rPr>
        <w:t xml:space="preserve">Imports a file </w:t>
      </w:r>
      <w:proofErr w:type="gramStart"/>
      <w:r>
        <w:rPr>
          <w:rFonts w:ascii="Verdana" w:hAnsi="Verdana"/>
        </w:rPr>
        <w:t xml:space="preserve">from  </w:t>
      </w:r>
      <w:proofErr w:type="spellStart"/>
      <w:r>
        <w:rPr>
          <w:rFonts w:ascii="Verdana" w:hAnsi="Verdana"/>
        </w:rPr>
        <w:t>Fireone</w:t>
      </w:r>
      <w:proofErr w:type="spellEnd"/>
      <w:proofErr w:type="gramEnd"/>
      <w:r>
        <w:rPr>
          <w:rFonts w:ascii="Verdana" w:hAnsi="Verdana"/>
        </w:rPr>
        <w:t xml:space="preserve"> (*.fir), </w:t>
      </w:r>
      <w:proofErr w:type="spellStart"/>
      <w:r>
        <w:rPr>
          <w:rFonts w:ascii="Verdana" w:hAnsi="Verdana"/>
        </w:rPr>
        <w:t>Galaxis</w:t>
      </w:r>
      <w:proofErr w:type="spellEnd"/>
      <w:r>
        <w:rPr>
          <w:rFonts w:ascii="Verdana" w:hAnsi="Verdana"/>
        </w:rPr>
        <w:t xml:space="preserve"> (*.gs2), </w:t>
      </w:r>
      <w:proofErr w:type="spellStart"/>
      <w:r>
        <w:rPr>
          <w:rFonts w:ascii="Verdana" w:hAnsi="Verdana"/>
        </w:rPr>
        <w:t>Pyroleda</w:t>
      </w:r>
      <w:proofErr w:type="spellEnd"/>
      <w:r>
        <w:rPr>
          <w:rFonts w:ascii="Verdana" w:hAnsi="Verdana"/>
        </w:rPr>
        <w:t xml:space="preserve"> (*.shw), </w:t>
      </w:r>
      <w:proofErr w:type="spellStart"/>
      <w:r>
        <w:rPr>
          <w:rFonts w:ascii="Verdana" w:hAnsi="Verdana"/>
        </w:rPr>
        <w:t>Explo</w:t>
      </w:r>
      <w:proofErr w:type="spellEnd"/>
      <w:r>
        <w:rPr>
          <w:rFonts w:ascii="Verdana" w:hAnsi="Verdana"/>
        </w:rPr>
        <w:t xml:space="preserve">(*.shw), Cobra and </w:t>
      </w:r>
      <w:proofErr w:type="spellStart"/>
      <w:r>
        <w:rPr>
          <w:rFonts w:ascii="Verdana" w:hAnsi="Verdana"/>
        </w:rPr>
        <w:t>fireTEK</w:t>
      </w:r>
      <w:proofErr w:type="spellEnd"/>
      <w:r>
        <w:rPr>
          <w:rFonts w:ascii="Verdana" w:hAnsi="Verdana"/>
        </w:rPr>
        <w:t xml:space="preserve"> (* .</w:t>
      </w:r>
      <w:proofErr w:type="spellStart"/>
      <w:r>
        <w:rPr>
          <w:rFonts w:ascii="Verdana" w:hAnsi="Verdana"/>
        </w:rPr>
        <w:t>csv</w:t>
      </w:r>
      <w:proofErr w:type="spellEnd"/>
      <w:r>
        <w:rPr>
          <w:rFonts w:ascii="Verdana" w:hAnsi="Verdana"/>
        </w:rPr>
        <w:t>)</w:t>
      </w:r>
      <w:r>
        <w:br/>
      </w:r>
      <w:r>
        <w:br/>
      </w:r>
      <w:r>
        <w:rPr>
          <w:rFonts w:ascii="Verdana" w:hAnsi="Verdana"/>
        </w:rPr>
        <w:t xml:space="preserve">The column order and configuration is the same as in Show Director Script. </w:t>
      </w:r>
    </w:p>
    <w:p w:rsidR="00083B67" w:rsidRDefault="00062EAE">
      <w:r>
        <w:br/>
      </w:r>
      <w:r>
        <w:rPr>
          <w:noProof/>
        </w:rPr>
        <w:drawing>
          <wp:inline distT="0" distB="0" distL="0" distR="0">
            <wp:extent cx="5991225" cy="2809875"/>
            <wp:effectExtent l="0" t="0" r="0" b="0"/>
            <wp:docPr id="88" name="Pic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8.png"/>
                    <pic:cNvPicPr/>
                  </pic:nvPicPr>
                  <pic:blipFill>
                    <a:blip r:embed="rId106" cstate="print"/>
                    <a:stretch>
                      <a:fillRect/>
                    </a:stretch>
                  </pic:blipFill>
                  <pic:spPr>
                    <a:xfrm>
                      <a:off x="0" y="0"/>
                      <a:ext cx="5991225" cy="2809875"/>
                    </a:xfrm>
                    <a:prstGeom prst="rect">
                      <a:avLst/>
                    </a:prstGeom>
                  </pic:spPr>
                </pic:pic>
              </a:graphicData>
            </a:graphic>
          </wp:inline>
        </w:drawing>
      </w:r>
      <w:r>
        <w:br/>
      </w:r>
      <w:r>
        <w:br/>
      </w:r>
      <w:r>
        <w:br/>
      </w:r>
      <w:r>
        <w:br/>
      </w:r>
      <w:r w:rsidRPr="0081462F">
        <w:rPr>
          <w:rFonts w:ascii="Tahoma" w:hAnsi="Tahoma" w:cs="Tahoma"/>
          <w:b/>
          <w:color w:val="0070C0"/>
          <w:sz w:val="26"/>
          <w:szCs w:val="26"/>
          <w:u w:val="single"/>
        </w:rPr>
        <w:t>Finale 2D Script</w:t>
      </w:r>
      <w:r w:rsidRPr="0081462F">
        <w:rPr>
          <w:rFonts w:ascii="Tahoma" w:hAnsi="Tahoma" w:cs="Tahoma"/>
          <w:color w:val="0070C0"/>
          <w:sz w:val="26"/>
          <w:szCs w:val="26"/>
          <w:u w:val="single"/>
        </w:rPr>
        <w:br/>
      </w:r>
    </w:p>
    <w:p w:rsidR="00083B67" w:rsidRDefault="00062EAE">
      <w:pPr>
        <w:pStyle w:val="ListParagraph"/>
        <w:numPr>
          <w:ilvl w:val="0"/>
          <w:numId w:val="33"/>
        </w:numPr>
      </w:pPr>
      <w:r>
        <w:t>In Finale 2D click on the File menu</w:t>
      </w:r>
    </w:p>
    <w:p w:rsidR="00083B67" w:rsidRDefault="00062EAE">
      <w:pPr>
        <w:pStyle w:val="ListParagraph"/>
        <w:numPr>
          <w:ilvl w:val="0"/>
          <w:numId w:val="33"/>
        </w:numPr>
      </w:pPr>
      <w:r>
        <w:t>Click on Export CSV show as Generic File</w:t>
      </w:r>
    </w:p>
    <w:p w:rsidR="00083B67" w:rsidRDefault="00062EAE">
      <w:pPr>
        <w:pStyle w:val="ListParagraph"/>
        <w:numPr>
          <w:ilvl w:val="0"/>
          <w:numId w:val="33"/>
        </w:numPr>
      </w:pPr>
      <w:r>
        <w:t>Click on ASCII encoding</w:t>
      </w:r>
    </w:p>
    <w:p w:rsidR="00083B67" w:rsidRDefault="00062EAE">
      <w:pPr>
        <w:pStyle w:val="ListParagraph"/>
        <w:numPr>
          <w:ilvl w:val="0"/>
          <w:numId w:val="33"/>
        </w:numPr>
      </w:pPr>
      <w:r>
        <w:t>Click on Export</w:t>
      </w:r>
    </w:p>
    <w:p w:rsidR="00083B67" w:rsidRDefault="00062EAE">
      <w:pPr>
        <w:pStyle w:val="ListParagraph"/>
        <w:numPr>
          <w:ilvl w:val="0"/>
          <w:numId w:val="33"/>
        </w:numPr>
      </w:pPr>
      <w:r>
        <w:t>Click on Skip Music</w:t>
      </w:r>
    </w:p>
    <w:p w:rsidR="00083B67" w:rsidRDefault="00062EAE" w:rsidP="00FD67BB">
      <w:pPr>
        <w:pStyle w:val="ListParagraph"/>
        <w:numPr>
          <w:ilvl w:val="0"/>
          <w:numId w:val="33"/>
        </w:numPr>
        <w:pBdr>
          <w:top w:val="single" w:sz="0" w:space="1" w:color="C0C0C0"/>
          <w:left w:val="none" w:sz="0" w:space="1" w:color="C0C0C0"/>
          <w:bottom w:val="single" w:sz="0" w:space="1" w:color="C0C0C0"/>
          <w:right w:val="none" w:sz="0" w:space="1" w:color="C0C0C0"/>
        </w:pBdr>
        <w:spacing w:before="150" w:after="150"/>
        <w:jc w:val="center"/>
      </w:pPr>
      <w:r>
        <w:t>Assign a name and save it.</w:t>
      </w:r>
      <w:r>
        <w:br/>
      </w:r>
      <w:r w:rsidR="00FD67BB">
        <w:rPr>
          <w:noProof/>
        </w:rPr>
        <w:drawing>
          <wp:inline distT="0" distB="0" distL="0" distR="0">
            <wp:extent cx="3981450" cy="3083739"/>
            <wp:effectExtent l="19050" t="0" r="0" b="0"/>
            <wp:docPr id="1073741869" name="Pic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9.png"/>
                    <pic:cNvPicPr/>
                  </pic:nvPicPr>
                  <pic:blipFill>
                    <a:blip r:embed="rId107" cstate="print"/>
                    <a:stretch>
                      <a:fillRect/>
                    </a:stretch>
                  </pic:blipFill>
                  <pic:spPr>
                    <a:xfrm>
                      <a:off x="0" y="0"/>
                      <a:ext cx="3981450" cy="3083739"/>
                    </a:xfrm>
                    <a:prstGeom prst="rect">
                      <a:avLst/>
                    </a:prstGeom>
                  </pic:spPr>
                </pic:pic>
              </a:graphicData>
            </a:graphic>
          </wp:inline>
        </w:drawing>
      </w:r>
      <w:r>
        <w:br/>
      </w:r>
    </w:p>
    <w:p w:rsidR="00083B67" w:rsidRDefault="00062EAE" w:rsidP="00062EAE">
      <w:pPr>
        <w:pBdr>
          <w:top w:val="none" w:sz="0" w:space="1" w:color="000000"/>
          <w:left w:val="none" w:sz="0" w:space="1" w:color="000000"/>
          <w:bottom w:val="none" w:sz="0" w:space="1" w:color="000000"/>
          <w:right w:val="none" w:sz="0" w:space="1" w:color="000000"/>
        </w:pBdr>
        <w:shd w:val="clear" w:color="auto" w:fill="FFFFFF"/>
        <w:spacing w:before="150" w:after="150"/>
        <w:outlineLvl w:val="1"/>
      </w:pPr>
      <w:bookmarkStart w:id="39" w:name="_topic_ExportaScripttoothersystems"/>
      <w:bookmarkEnd w:id="39"/>
      <w:r w:rsidRPr="0081462F">
        <w:rPr>
          <w:rFonts w:ascii="Tahoma" w:hAnsi="Tahoma"/>
          <w:b/>
          <w:color w:val="4F81BD"/>
          <w:sz w:val="26"/>
          <w:u w:val="single"/>
        </w:rPr>
        <w:lastRenderedPageBreak/>
        <w:t>Export a Script to other systems</w:t>
      </w:r>
      <w:r w:rsidRPr="0081462F">
        <w:rPr>
          <w:u w:val="single"/>
        </w:rPr>
        <w:br/>
      </w:r>
      <w:r>
        <w:br/>
      </w:r>
      <w:r>
        <w:rPr>
          <w:rFonts w:ascii="Verdana" w:hAnsi="Verdana"/>
        </w:rPr>
        <w:t xml:space="preserve">Exports a file to </w:t>
      </w:r>
      <w:proofErr w:type="spellStart"/>
      <w:r>
        <w:rPr>
          <w:rFonts w:ascii="Verdana" w:hAnsi="Verdana"/>
        </w:rPr>
        <w:t>Fireone</w:t>
      </w:r>
      <w:proofErr w:type="spellEnd"/>
      <w:r>
        <w:rPr>
          <w:rFonts w:ascii="Verdana" w:hAnsi="Verdana"/>
        </w:rPr>
        <w:t xml:space="preserve"> (*.fir), </w:t>
      </w:r>
      <w:proofErr w:type="spellStart"/>
      <w:r>
        <w:rPr>
          <w:rFonts w:ascii="Verdana" w:hAnsi="Verdana"/>
        </w:rPr>
        <w:t>Galaxis</w:t>
      </w:r>
      <w:proofErr w:type="spellEnd"/>
      <w:r>
        <w:rPr>
          <w:rFonts w:ascii="Verdana" w:hAnsi="Verdana"/>
        </w:rPr>
        <w:t xml:space="preserve"> (*.gs2), </w:t>
      </w:r>
      <w:proofErr w:type="spellStart"/>
      <w:r>
        <w:rPr>
          <w:rFonts w:ascii="Verdana" w:hAnsi="Verdana"/>
        </w:rPr>
        <w:t>Pyroleda</w:t>
      </w:r>
      <w:proofErr w:type="spellEnd"/>
      <w:r>
        <w:rPr>
          <w:rFonts w:ascii="Verdana" w:hAnsi="Verdana"/>
        </w:rPr>
        <w:t xml:space="preserve"> (*.shw), </w:t>
      </w:r>
      <w:proofErr w:type="spellStart"/>
      <w:proofErr w:type="gramStart"/>
      <w:r>
        <w:rPr>
          <w:rFonts w:ascii="Verdana" w:hAnsi="Verdana"/>
        </w:rPr>
        <w:t>Explo</w:t>
      </w:r>
      <w:proofErr w:type="spellEnd"/>
      <w:r>
        <w:rPr>
          <w:rFonts w:ascii="Verdana" w:hAnsi="Verdana"/>
        </w:rPr>
        <w:t>(</w:t>
      </w:r>
      <w:proofErr w:type="gramEnd"/>
      <w:r>
        <w:rPr>
          <w:rFonts w:ascii="Verdana" w:hAnsi="Verdana"/>
        </w:rPr>
        <w:t>*.shw), Cobra, FIREMASTER,</w:t>
      </w:r>
      <w:r w:rsidR="00A02602">
        <w:rPr>
          <w:rFonts w:ascii="Verdana" w:hAnsi="Verdana"/>
        </w:rPr>
        <w:t xml:space="preserve"> </w:t>
      </w:r>
      <w:proofErr w:type="spellStart"/>
      <w:r w:rsidR="00A02602">
        <w:rPr>
          <w:rFonts w:ascii="Verdana" w:hAnsi="Verdana"/>
        </w:rPr>
        <w:t>Ratel</w:t>
      </w:r>
      <w:proofErr w:type="spellEnd"/>
      <w:r w:rsidR="00A02602">
        <w:rPr>
          <w:rFonts w:ascii="Verdana" w:hAnsi="Verdana"/>
        </w:rPr>
        <w:t xml:space="preserve">, </w:t>
      </w:r>
      <w:r>
        <w:rPr>
          <w:rFonts w:ascii="Verdana" w:hAnsi="Verdana"/>
        </w:rPr>
        <w:t xml:space="preserve"> </w:t>
      </w:r>
      <w:proofErr w:type="spellStart"/>
      <w:r>
        <w:rPr>
          <w:rFonts w:ascii="Verdana" w:hAnsi="Verdana"/>
        </w:rPr>
        <w:t>fireTEK</w:t>
      </w:r>
      <w:proofErr w:type="spellEnd"/>
      <w:r>
        <w:rPr>
          <w:rFonts w:ascii="Verdana" w:hAnsi="Verdana"/>
        </w:rPr>
        <w:t xml:space="preserve"> (* .</w:t>
      </w:r>
      <w:proofErr w:type="spellStart"/>
      <w:r>
        <w:rPr>
          <w:rFonts w:ascii="Verdana" w:hAnsi="Verdana"/>
        </w:rPr>
        <w:t>csv</w:t>
      </w:r>
      <w:proofErr w:type="spellEnd"/>
      <w:r>
        <w:rPr>
          <w:rFonts w:ascii="Verdana" w:hAnsi="Verdana"/>
        </w:rPr>
        <w:t xml:space="preserve">), </w:t>
      </w:r>
      <w:proofErr w:type="spellStart"/>
      <w:r>
        <w:rPr>
          <w:rFonts w:ascii="Verdana" w:hAnsi="Verdana"/>
        </w:rPr>
        <w:t>Piromac</w:t>
      </w:r>
      <w:proofErr w:type="spellEnd"/>
      <w:r>
        <w:rPr>
          <w:rFonts w:ascii="Verdana" w:hAnsi="Verdana"/>
        </w:rPr>
        <w:t>.</w:t>
      </w:r>
      <w:r>
        <w:br/>
      </w:r>
      <w:r>
        <w:br/>
      </w:r>
      <w:r>
        <w:rPr>
          <w:rFonts w:ascii="Verdana" w:hAnsi="Verdana"/>
        </w:rPr>
        <w:t xml:space="preserve">The column order and configuration is the same as in Show Director Script. </w:t>
      </w:r>
      <w:r>
        <w:br/>
      </w:r>
      <w:r>
        <w:br/>
      </w:r>
      <w:r>
        <w:rPr>
          <w:rFonts w:ascii="Verdana" w:hAnsi="Verdana"/>
        </w:rPr>
        <w:t xml:space="preserve">If you want to export All Columns, you need to use the File Menu function "Save As&gt; Excel. </w:t>
      </w:r>
      <w:proofErr w:type="spellStart"/>
      <w:proofErr w:type="gramStart"/>
      <w:r>
        <w:rPr>
          <w:rFonts w:ascii="Verdana" w:hAnsi="Verdana"/>
        </w:rPr>
        <w:t>xls</w:t>
      </w:r>
      <w:proofErr w:type="spellEnd"/>
      <w:proofErr w:type="gramEnd"/>
      <w:r>
        <w:rPr>
          <w:rFonts w:ascii="Verdana" w:hAnsi="Verdana"/>
        </w:rPr>
        <w:t>, or .</w:t>
      </w:r>
      <w:proofErr w:type="spellStart"/>
      <w:r>
        <w:rPr>
          <w:rFonts w:ascii="Verdana" w:hAnsi="Verdana"/>
        </w:rPr>
        <w:t>csv</w:t>
      </w:r>
      <w:proofErr w:type="spellEnd"/>
      <w:r>
        <w:rPr>
          <w:rFonts w:ascii="Verdana" w:hAnsi="Verdana"/>
        </w:rPr>
        <w:t>"</w:t>
      </w:r>
      <w:r>
        <w:br/>
      </w:r>
      <w:r>
        <w:br/>
      </w:r>
      <w:r>
        <w:rPr>
          <w:noProof/>
        </w:rPr>
        <w:drawing>
          <wp:inline distT="0" distB="0" distL="0" distR="0">
            <wp:extent cx="5991225" cy="1304925"/>
            <wp:effectExtent l="0" t="0" r="0" b="0"/>
            <wp:docPr id="90" name="Pic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0.png"/>
                    <pic:cNvPicPr/>
                  </pic:nvPicPr>
                  <pic:blipFill>
                    <a:blip r:embed="rId108" cstate="print"/>
                    <a:stretch>
                      <a:fillRect/>
                    </a:stretch>
                  </pic:blipFill>
                  <pic:spPr>
                    <a:xfrm>
                      <a:off x="0" y="0"/>
                      <a:ext cx="5991225" cy="1304925"/>
                    </a:xfrm>
                    <a:prstGeom prst="rect">
                      <a:avLst/>
                    </a:prstGeom>
                  </pic:spPr>
                </pic:pic>
              </a:graphicData>
            </a:graphic>
          </wp:inline>
        </w:drawing>
      </w:r>
    </w:p>
    <w:p w:rsidR="00A02602" w:rsidRDefault="00A02602"/>
    <w:p w:rsidR="00A02602" w:rsidRDefault="00A02602">
      <w:r>
        <w:t>Export to GALAXIS</w:t>
      </w:r>
      <w:r>
        <w:rPr>
          <w:rFonts w:cs="Arial"/>
        </w:rPr>
        <w:t>™</w:t>
      </w:r>
      <w:r>
        <w:t xml:space="preserve"> Format. Download:</w:t>
      </w:r>
    </w:p>
    <w:p w:rsidR="00083B67" w:rsidRDefault="00DE4325">
      <w:hyperlink r:id="rId109" w:history="1">
        <w:r w:rsidR="00406E74" w:rsidRPr="00406E74">
          <w:rPr>
            <w:rStyle w:val="Hyperlink"/>
          </w:rPr>
          <w:t>http://www.infinityvisions.net/Documentation/GalaxisVSDExport.xlsx</w:t>
        </w:r>
      </w:hyperlink>
    </w:p>
    <w:p w:rsidR="00083B67" w:rsidRDefault="00083B67"/>
    <w:p w:rsidR="00062EAE" w:rsidRDefault="00062EAE">
      <w:pPr>
        <w:spacing w:after="200" w:line="276" w:lineRule="auto"/>
        <w:rPr>
          <w:b/>
          <w:sz w:val="24"/>
        </w:rPr>
      </w:pPr>
      <w:r>
        <w:rPr>
          <w:b/>
          <w:sz w:val="24"/>
        </w:rPr>
        <w:br w:type="page"/>
      </w:r>
    </w:p>
    <w:p w:rsidR="00083B67" w:rsidRPr="0081462F" w:rsidRDefault="00062EAE">
      <w:pPr>
        <w:rPr>
          <w:rFonts w:ascii="Tahoma" w:hAnsi="Tahoma" w:cs="Tahoma"/>
          <w:color w:val="0070C0"/>
          <w:sz w:val="26"/>
          <w:szCs w:val="26"/>
          <w:u w:val="single"/>
        </w:rPr>
      </w:pPr>
      <w:proofErr w:type="spellStart"/>
      <w:r w:rsidRPr="0081462F">
        <w:rPr>
          <w:rFonts w:ascii="Tahoma" w:hAnsi="Tahoma" w:cs="Tahoma"/>
          <w:b/>
          <w:color w:val="0070C0"/>
          <w:sz w:val="26"/>
          <w:szCs w:val="26"/>
          <w:u w:val="single"/>
        </w:rPr>
        <w:lastRenderedPageBreak/>
        <w:t>FireOne</w:t>
      </w:r>
      <w:proofErr w:type="spellEnd"/>
      <w:r w:rsidRPr="0081462F">
        <w:rPr>
          <w:rFonts w:ascii="Tahoma" w:hAnsi="Tahoma" w:cs="Tahoma"/>
          <w:b/>
          <w:color w:val="0070C0"/>
          <w:sz w:val="26"/>
          <w:szCs w:val="26"/>
          <w:u w:val="single"/>
        </w:rPr>
        <w:t xml:space="preserve"> Columns Correspondence (.</w:t>
      </w:r>
      <w:proofErr w:type="spellStart"/>
      <w:r w:rsidRPr="0081462F">
        <w:rPr>
          <w:rFonts w:ascii="Tahoma" w:hAnsi="Tahoma" w:cs="Tahoma"/>
          <w:b/>
          <w:color w:val="0070C0"/>
          <w:sz w:val="26"/>
          <w:szCs w:val="26"/>
          <w:u w:val="single"/>
        </w:rPr>
        <w:t>xls</w:t>
      </w:r>
      <w:proofErr w:type="spellEnd"/>
      <w:r w:rsidRPr="0081462F">
        <w:rPr>
          <w:rFonts w:ascii="Tahoma" w:hAnsi="Tahoma" w:cs="Tahoma"/>
          <w:b/>
          <w:color w:val="0070C0"/>
          <w:sz w:val="26"/>
          <w:szCs w:val="26"/>
          <w:u w:val="single"/>
        </w:rPr>
        <w:t>)</w:t>
      </w:r>
    </w:p>
    <w:p w:rsidR="00083B67" w:rsidRDefault="00083B67"/>
    <w:tbl>
      <w:tblPr>
        <w:tblW w:w="5000" w:type="pct"/>
        <w:tblCellMar>
          <w:left w:w="0" w:type="dxa"/>
          <w:right w:w="0" w:type="dxa"/>
        </w:tblCellMar>
        <w:tblLook w:val="04A0"/>
      </w:tblPr>
      <w:tblGrid>
        <w:gridCol w:w="1798"/>
        <w:gridCol w:w="2471"/>
        <w:gridCol w:w="1774"/>
        <w:gridCol w:w="3462"/>
      </w:tblGrid>
      <w:tr w:rsidR="00083B67" w:rsidTr="00062EAE">
        <w:trPr>
          <w:trHeight w:val="285"/>
        </w:trPr>
        <w:tc>
          <w:tcPr>
            <w:tcW w:w="946" w:type="pct"/>
            <w:shd w:val="clear" w:color="auto" w:fill="00FF00"/>
          </w:tcPr>
          <w:p w:rsidR="00083B67" w:rsidRDefault="00062EAE">
            <w:proofErr w:type="spellStart"/>
            <w:r>
              <w:rPr>
                <w:rFonts w:ascii="Calibri" w:hAnsi="Calibri"/>
                <w:color w:val="000000"/>
                <w:sz w:val="22"/>
              </w:rPr>
              <w:t>FireOne</w:t>
            </w:r>
            <w:proofErr w:type="spellEnd"/>
          </w:p>
        </w:tc>
        <w:tc>
          <w:tcPr>
            <w:tcW w:w="1300" w:type="pct"/>
            <w:shd w:val="clear" w:color="auto" w:fill="00FF00"/>
          </w:tcPr>
          <w:p w:rsidR="00083B67" w:rsidRDefault="00062EAE">
            <w:r>
              <w:rPr>
                <w:rFonts w:ascii="Calibri" w:hAnsi="Calibri"/>
                <w:color w:val="000000"/>
                <w:sz w:val="22"/>
              </w:rPr>
              <w:t>F1 Type</w:t>
            </w:r>
          </w:p>
        </w:tc>
        <w:tc>
          <w:tcPr>
            <w:tcW w:w="933" w:type="pct"/>
            <w:shd w:val="clear" w:color="auto" w:fill="00FF00"/>
          </w:tcPr>
          <w:p w:rsidR="00083B67" w:rsidRDefault="00062EAE">
            <w:r>
              <w:rPr>
                <w:rFonts w:ascii="Calibri" w:hAnsi="Calibri"/>
                <w:color w:val="000000"/>
                <w:sz w:val="22"/>
              </w:rPr>
              <w:t>VSD Column</w:t>
            </w:r>
          </w:p>
        </w:tc>
        <w:tc>
          <w:tcPr>
            <w:tcW w:w="1821" w:type="pct"/>
            <w:shd w:val="clear" w:color="auto" w:fill="00FF00"/>
          </w:tcPr>
          <w:p w:rsidR="00083B67" w:rsidRDefault="00062EAE">
            <w:r>
              <w:rPr>
                <w:rFonts w:ascii="Calibri" w:hAnsi="Calibri"/>
                <w:color w:val="000000"/>
                <w:sz w:val="22"/>
              </w:rPr>
              <w:t>Comment</w:t>
            </w:r>
          </w:p>
        </w:tc>
      </w:tr>
      <w:tr w:rsidR="00083B67" w:rsidTr="00062EAE">
        <w:trPr>
          <w:trHeight w:val="285"/>
        </w:trPr>
        <w:tc>
          <w:tcPr>
            <w:tcW w:w="946" w:type="pct"/>
          </w:tcPr>
          <w:p w:rsidR="00083B67" w:rsidRDefault="00062EAE">
            <w:r>
              <w:rPr>
                <w:rFonts w:ascii="Calibri" w:hAnsi="Calibri"/>
                <w:color w:val="000000"/>
                <w:sz w:val="22"/>
              </w:rPr>
              <w:t>ID</w:t>
            </w:r>
          </w:p>
        </w:tc>
        <w:tc>
          <w:tcPr>
            <w:tcW w:w="1300" w:type="pct"/>
          </w:tcPr>
          <w:p w:rsidR="00083B67" w:rsidRDefault="00062EAE">
            <w:proofErr w:type="spellStart"/>
            <w:r>
              <w:rPr>
                <w:rFonts w:ascii="Calibri" w:hAnsi="Calibri"/>
                <w:color w:val="000000"/>
                <w:sz w:val="22"/>
              </w:rPr>
              <w:t>AutoIncrementing</w:t>
            </w:r>
            <w:proofErr w:type="spellEnd"/>
          </w:p>
        </w:tc>
        <w:tc>
          <w:tcPr>
            <w:tcW w:w="933" w:type="pct"/>
          </w:tcPr>
          <w:p w:rsidR="00083B67" w:rsidRDefault="00083B67">
            <w:pPr>
              <w:jc w:val="right"/>
            </w:pPr>
          </w:p>
        </w:tc>
        <w:tc>
          <w:tcPr>
            <w:tcW w:w="1821" w:type="pct"/>
          </w:tcPr>
          <w:p w:rsidR="00083B67" w:rsidRDefault="00062EAE">
            <w:proofErr w:type="spellStart"/>
            <w:r>
              <w:rPr>
                <w:rFonts w:ascii="Calibri" w:hAnsi="Calibri"/>
                <w:color w:val="000000"/>
                <w:sz w:val="22"/>
              </w:rPr>
              <w:t>AutoIncrementing</w:t>
            </w:r>
            <w:proofErr w:type="spellEnd"/>
            <w:r>
              <w:rPr>
                <w:rFonts w:ascii="Calibri" w:hAnsi="Calibri"/>
                <w:color w:val="000000"/>
                <w:sz w:val="22"/>
              </w:rPr>
              <w:t xml:space="preserve"> - NOT CUE, CUE IS LOST</w:t>
            </w:r>
          </w:p>
        </w:tc>
      </w:tr>
      <w:tr w:rsidR="00083B67" w:rsidTr="00062EAE">
        <w:trPr>
          <w:trHeight w:val="285"/>
        </w:trPr>
        <w:tc>
          <w:tcPr>
            <w:tcW w:w="946" w:type="pct"/>
            <w:shd w:val="clear" w:color="auto" w:fill="C0C0C0"/>
          </w:tcPr>
          <w:p w:rsidR="00083B67" w:rsidRDefault="00062EAE">
            <w:proofErr w:type="spellStart"/>
            <w:r>
              <w:rPr>
                <w:rFonts w:ascii="Calibri" w:hAnsi="Calibri"/>
                <w:color w:val="000000"/>
                <w:sz w:val="22"/>
              </w:rPr>
              <w:t>ScriptTime</w:t>
            </w:r>
            <w:proofErr w:type="spellEnd"/>
          </w:p>
        </w:tc>
        <w:tc>
          <w:tcPr>
            <w:tcW w:w="1300" w:type="pct"/>
            <w:shd w:val="clear" w:color="auto" w:fill="C0C0C0"/>
          </w:tcPr>
          <w:p w:rsidR="00083B67" w:rsidRDefault="00062EAE">
            <w:r>
              <w:rPr>
                <w:rFonts w:ascii="Calibri" w:hAnsi="Calibri"/>
                <w:color w:val="000000"/>
                <w:sz w:val="22"/>
              </w:rPr>
              <w:t>float</w:t>
            </w:r>
          </w:p>
        </w:tc>
        <w:tc>
          <w:tcPr>
            <w:tcW w:w="933" w:type="pct"/>
            <w:shd w:val="clear" w:color="auto" w:fill="C0C0C0"/>
          </w:tcPr>
          <w:p w:rsidR="00083B67" w:rsidRDefault="00083B67">
            <w:pPr>
              <w:jc w:val="right"/>
            </w:pPr>
          </w:p>
        </w:tc>
        <w:tc>
          <w:tcPr>
            <w:tcW w:w="1821" w:type="pct"/>
            <w:shd w:val="clear" w:color="auto" w:fill="C0C0C0"/>
          </w:tcPr>
          <w:p w:rsidR="00083B67" w:rsidRDefault="00083B67">
            <w:pPr>
              <w:jc w:val="right"/>
            </w:pPr>
          </w:p>
        </w:tc>
      </w:tr>
      <w:tr w:rsidR="00083B67" w:rsidTr="00062EAE">
        <w:trPr>
          <w:trHeight w:val="285"/>
        </w:trPr>
        <w:tc>
          <w:tcPr>
            <w:tcW w:w="946" w:type="pct"/>
          </w:tcPr>
          <w:p w:rsidR="00083B67" w:rsidRDefault="00062EAE">
            <w:r>
              <w:rPr>
                <w:rFonts w:ascii="Calibri" w:hAnsi="Calibri"/>
                <w:color w:val="000000"/>
                <w:sz w:val="22"/>
              </w:rPr>
              <w:t>Position</w:t>
            </w:r>
          </w:p>
        </w:tc>
        <w:tc>
          <w:tcPr>
            <w:tcW w:w="1300" w:type="pct"/>
          </w:tcPr>
          <w:p w:rsidR="00083B67" w:rsidRDefault="00062EAE">
            <w:r>
              <w:rPr>
                <w:rFonts w:ascii="Calibri" w:hAnsi="Calibri"/>
                <w:color w:val="000000"/>
                <w:sz w:val="22"/>
              </w:rPr>
              <w:t>Char(10)</w:t>
            </w:r>
          </w:p>
        </w:tc>
        <w:tc>
          <w:tcPr>
            <w:tcW w:w="933" w:type="pct"/>
          </w:tcPr>
          <w:p w:rsidR="00083B67" w:rsidRDefault="00062EAE">
            <w:r>
              <w:rPr>
                <w:rFonts w:ascii="Calibri" w:hAnsi="Calibri"/>
                <w:color w:val="000000"/>
                <w:sz w:val="22"/>
              </w:rPr>
              <w:t>POS</w:t>
            </w:r>
          </w:p>
        </w:tc>
        <w:tc>
          <w:tcPr>
            <w:tcW w:w="1821" w:type="pct"/>
          </w:tcPr>
          <w:p w:rsidR="00083B67" w:rsidRDefault="00062EAE">
            <w:r>
              <w:rPr>
                <w:rFonts w:ascii="Calibri" w:hAnsi="Calibri"/>
                <w:color w:val="000000"/>
                <w:sz w:val="22"/>
              </w:rPr>
              <w:t>DATA LOSS 64 -&gt; 10</w:t>
            </w:r>
          </w:p>
        </w:tc>
      </w:tr>
      <w:tr w:rsidR="00083B67" w:rsidTr="00062EAE">
        <w:trPr>
          <w:trHeight w:val="285"/>
        </w:trPr>
        <w:tc>
          <w:tcPr>
            <w:tcW w:w="946" w:type="pct"/>
          </w:tcPr>
          <w:p w:rsidR="00083B67" w:rsidRDefault="00062EAE">
            <w:r>
              <w:rPr>
                <w:rFonts w:ascii="Calibri" w:hAnsi="Calibri"/>
                <w:color w:val="000000"/>
                <w:sz w:val="22"/>
              </w:rPr>
              <w:t>Qty</w:t>
            </w:r>
          </w:p>
        </w:tc>
        <w:tc>
          <w:tcPr>
            <w:tcW w:w="1300" w:type="pct"/>
          </w:tcPr>
          <w:p w:rsidR="00083B67" w:rsidRDefault="00062EAE">
            <w:r>
              <w:rPr>
                <w:rFonts w:ascii="Calibri" w:hAnsi="Calibri"/>
                <w:color w:val="000000"/>
                <w:sz w:val="22"/>
              </w:rPr>
              <w:t xml:space="preserve">small </w:t>
            </w:r>
            <w:proofErr w:type="spellStart"/>
            <w:r>
              <w:rPr>
                <w:rFonts w:ascii="Calibri" w:hAnsi="Calibri"/>
                <w:color w:val="000000"/>
                <w:sz w:val="22"/>
              </w:rPr>
              <w:t>int</w:t>
            </w:r>
            <w:proofErr w:type="spellEnd"/>
          </w:p>
        </w:tc>
        <w:tc>
          <w:tcPr>
            <w:tcW w:w="933" w:type="pct"/>
          </w:tcPr>
          <w:p w:rsidR="00083B67" w:rsidRDefault="00062EAE">
            <w:r>
              <w:rPr>
                <w:rFonts w:ascii="Calibri" w:hAnsi="Calibri"/>
                <w:color w:val="000000"/>
                <w:sz w:val="22"/>
              </w:rPr>
              <w:t>QTY</w:t>
            </w:r>
          </w:p>
        </w:tc>
        <w:tc>
          <w:tcPr>
            <w:tcW w:w="1821" w:type="pct"/>
          </w:tcPr>
          <w:p w:rsidR="00083B67" w:rsidRDefault="00083B67">
            <w:pPr>
              <w:jc w:val="right"/>
            </w:pPr>
          </w:p>
        </w:tc>
      </w:tr>
      <w:tr w:rsidR="00083B67" w:rsidTr="00062EAE">
        <w:trPr>
          <w:trHeight w:val="285"/>
        </w:trPr>
        <w:tc>
          <w:tcPr>
            <w:tcW w:w="946" w:type="pct"/>
            <w:shd w:val="clear" w:color="auto" w:fill="C0C0C0"/>
          </w:tcPr>
          <w:p w:rsidR="00083B67" w:rsidRDefault="00062EAE">
            <w:proofErr w:type="spellStart"/>
            <w:r>
              <w:rPr>
                <w:rFonts w:ascii="Calibri" w:hAnsi="Calibri"/>
                <w:color w:val="000000"/>
                <w:sz w:val="22"/>
              </w:rPr>
              <w:t>BreakTime</w:t>
            </w:r>
            <w:proofErr w:type="spellEnd"/>
          </w:p>
        </w:tc>
        <w:tc>
          <w:tcPr>
            <w:tcW w:w="1300" w:type="pct"/>
            <w:shd w:val="clear" w:color="auto" w:fill="C0C0C0"/>
          </w:tcPr>
          <w:p w:rsidR="00083B67" w:rsidRDefault="00062EAE">
            <w:r>
              <w:rPr>
                <w:rFonts w:ascii="Calibri" w:hAnsi="Calibri"/>
                <w:color w:val="000000"/>
                <w:sz w:val="22"/>
              </w:rPr>
              <w:t>float</w:t>
            </w:r>
          </w:p>
        </w:tc>
        <w:tc>
          <w:tcPr>
            <w:tcW w:w="933" w:type="pct"/>
            <w:shd w:val="clear" w:color="auto" w:fill="C0C0C0"/>
          </w:tcPr>
          <w:p w:rsidR="00083B67" w:rsidRDefault="00083B67">
            <w:pPr>
              <w:jc w:val="right"/>
            </w:pPr>
          </w:p>
        </w:tc>
        <w:tc>
          <w:tcPr>
            <w:tcW w:w="1821" w:type="pct"/>
            <w:shd w:val="clear" w:color="auto" w:fill="C0C0C0"/>
          </w:tcPr>
          <w:p w:rsidR="00083B67" w:rsidRDefault="00083B67">
            <w:pPr>
              <w:jc w:val="right"/>
            </w:pPr>
          </w:p>
        </w:tc>
      </w:tr>
      <w:tr w:rsidR="00083B67" w:rsidTr="00062EAE">
        <w:trPr>
          <w:trHeight w:val="285"/>
        </w:trPr>
        <w:tc>
          <w:tcPr>
            <w:tcW w:w="946" w:type="pct"/>
          </w:tcPr>
          <w:p w:rsidR="00083B67" w:rsidRDefault="00062EAE">
            <w:r>
              <w:rPr>
                <w:rFonts w:ascii="Calibri" w:hAnsi="Calibri"/>
                <w:color w:val="000000"/>
                <w:sz w:val="22"/>
              </w:rPr>
              <w:t>Duration</w:t>
            </w:r>
          </w:p>
        </w:tc>
        <w:tc>
          <w:tcPr>
            <w:tcW w:w="1300" w:type="pct"/>
          </w:tcPr>
          <w:p w:rsidR="00083B67" w:rsidRDefault="00062EAE">
            <w:r>
              <w:rPr>
                <w:rFonts w:ascii="Calibri" w:hAnsi="Calibri"/>
                <w:color w:val="000000"/>
                <w:sz w:val="22"/>
              </w:rPr>
              <w:t>float</w:t>
            </w:r>
          </w:p>
        </w:tc>
        <w:tc>
          <w:tcPr>
            <w:tcW w:w="933" w:type="pct"/>
          </w:tcPr>
          <w:p w:rsidR="00083B67" w:rsidRDefault="00062EAE">
            <w:r>
              <w:rPr>
                <w:rFonts w:ascii="Calibri" w:hAnsi="Calibri"/>
                <w:color w:val="000000"/>
                <w:sz w:val="22"/>
              </w:rPr>
              <w:t>DUR</w:t>
            </w:r>
          </w:p>
        </w:tc>
        <w:tc>
          <w:tcPr>
            <w:tcW w:w="1821" w:type="pct"/>
          </w:tcPr>
          <w:p w:rsidR="00083B67" w:rsidRDefault="00083B67">
            <w:pPr>
              <w:jc w:val="right"/>
            </w:pPr>
          </w:p>
        </w:tc>
      </w:tr>
      <w:tr w:rsidR="00083B67" w:rsidTr="00062EAE">
        <w:trPr>
          <w:trHeight w:val="285"/>
        </w:trPr>
        <w:tc>
          <w:tcPr>
            <w:tcW w:w="946" w:type="pct"/>
          </w:tcPr>
          <w:p w:rsidR="00083B67" w:rsidRDefault="00062EAE">
            <w:r>
              <w:rPr>
                <w:rFonts w:ascii="Calibri" w:hAnsi="Calibri"/>
                <w:color w:val="000000"/>
                <w:sz w:val="22"/>
              </w:rPr>
              <w:t>Priority</w:t>
            </w:r>
          </w:p>
        </w:tc>
        <w:tc>
          <w:tcPr>
            <w:tcW w:w="1300" w:type="pct"/>
          </w:tcPr>
          <w:p w:rsidR="00083B67" w:rsidRDefault="00062EAE">
            <w:r>
              <w:rPr>
                <w:rFonts w:ascii="Calibri" w:hAnsi="Calibri"/>
                <w:color w:val="000000"/>
                <w:sz w:val="22"/>
              </w:rPr>
              <w:t xml:space="preserve">small </w:t>
            </w:r>
            <w:proofErr w:type="spellStart"/>
            <w:r>
              <w:rPr>
                <w:rFonts w:ascii="Calibri" w:hAnsi="Calibri"/>
                <w:color w:val="000000"/>
                <w:sz w:val="22"/>
              </w:rPr>
              <w:t>int</w:t>
            </w:r>
            <w:proofErr w:type="spellEnd"/>
          </w:p>
        </w:tc>
        <w:tc>
          <w:tcPr>
            <w:tcW w:w="933" w:type="pct"/>
          </w:tcPr>
          <w:p w:rsidR="00083B67" w:rsidRDefault="00062EAE">
            <w:r>
              <w:rPr>
                <w:rFonts w:ascii="Calibri" w:hAnsi="Calibri"/>
                <w:color w:val="000000"/>
                <w:sz w:val="22"/>
              </w:rPr>
              <w:t>CGHZ</w:t>
            </w:r>
          </w:p>
        </w:tc>
        <w:tc>
          <w:tcPr>
            <w:tcW w:w="1821" w:type="pct"/>
          </w:tcPr>
          <w:p w:rsidR="00083B67" w:rsidRDefault="00062EAE">
            <w:r>
              <w:rPr>
                <w:rFonts w:ascii="Calibri" w:hAnsi="Calibri"/>
                <w:color w:val="000000"/>
                <w:sz w:val="22"/>
              </w:rPr>
              <w:t>Defaults to '1' else CGHZ</w:t>
            </w:r>
          </w:p>
        </w:tc>
      </w:tr>
      <w:tr w:rsidR="00083B67" w:rsidTr="00062EAE">
        <w:trPr>
          <w:trHeight w:val="285"/>
        </w:trPr>
        <w:tc>
          <w:tcPr>
            <w:tcW w:w="946" w:type="pct"/>
          </w:tcPr>
          <w:p w:rsidR="00083B67" w:rsidRDefault="00062EAE">
            <w:r>
              <w:rPr>
                <w:rFonts w:ascii="Calibri" w:hAnsi="Calibri"/>
                <w:color w:val="000000"/>
                <w:sz w:val="22"/>
              </w:rPr>
              <w:t>Cost</w:t>
            </w:r>
          </w:p>
        </w:tc>
        <w:tc>
          <w:tcPr>
            <w:tcW w:w="1300" w:type="pct"/>
          </w:tcPr>
          <w:p w:rsidR="00083B67" w:rsidRDefault="00062EAE">
            <w:r>
              <w:rPr>
                <w:rFonts w:ascii="Calibri" w:hAnsi="Calibri"/>
                <w:color w:val="000000"/>
                <w:sz w:val="22"/>
              </w:rPr>
              <w:t>BCD</w:t>
            </w:r>
          </w:p>
        </w:tc>
        <w:tc>
          <w:tcPr>
            <w:tcW w:w="933" w:type="pct"/>
          </w:tcPr>
          <w:p w:rsidR="00083B67" w:rsidRDefault="00062EAE">
            <w:r>
              <w:rPr>
                <w:rFonts w:ascii="Calibri" w:hAnsi="Calibri"/>
                <w:color w:val="000000"/>
                <w:sz w:val="22"/>
              </w:rPr>
              <w:t>PRICE1</w:t>
            </w:r>
          </w:p>
        </w:tc>
        <w:tc>
          <w:tcPr>
            <w:tcW w:w="1821" w:type="pct"/>
          </w:tcPr>
          <w:p w:rsidR="00083B67" w:rsidRDefault="00083B67">
            <w:pPr>
              <w:jc w:val="right"/>
            </w:pPr>
          </w:p>
        </w:tc>
      </w:tr>
      <w:tr w:rsidR="00083B67" w:rsidTr="00062EAE">
        <w:tc>
          <w:tcPr>
            <w:tcW w:w="946" w:type="pct"/>
          </w:tcPr>
          <w:p w:rsidR="00083B67" w:rsidRDefault="00062EAE">
            <w:r>
              <w:rPr>
                <w:rFonts w:ascii="Calibri" w:hAnsi="Calibri"/>
                <w:color w:val="000000"/>
                <w:sz w:val="22"/>
              </w:rPr>
              <w:t>Location</w:t>
            </w:r>
          </w:p>
        </w:tc>
        <w:tc>
          <w:tcPr>
            <w:tcW w:w="1300" w:type="pct"/>
          </w:tcPr>
          <w:p w:rsidR="00083B67" w:rsidRDefault="00062EAE">
            <w:r>
              <w:rPr>
                <w:rFonts w:ascii="Calibri" w:hAnsi="Calibri"/>
                <w:color w:val="000000"/>
                <w:sz w:val="22"/>
              </w:rPr>
              <w:t>Char(8)</w:t>
            </w:r>
          </w:p>
        </w:tc>
        <w:tc>
          <w:tcPr>
            <w:tcW w:w="933" w:type="pct"/>
          </w:tcPr>
          <w:p w:rsidR="00083B67" w:rsidRDefault="00062EAE">
            <w:r>
              <w:rPr>
                <w:rFonts w:ascii="Calibri" w:hAnsi="Calibri"/>
                <w:color w:val="000000"/>
                <w:sz w:val="22"/>
              </w:rPr>
              <w:t>POS</w:t>
            </w:r>
          </w:p>
        </w:tc>
        <w:tc>
          <w:tcPr>
            <w:tcW w:w="1821" w:type="pct"/>
          </w:tcPr>
          <w:p w:rsidR="00083B67" w:rsidRDefault="00062EAE">
            <w:r>
              <w:rPr>
                <w:rFonts w:ascii="Calibri" w:hAnsi="Calibri"/>
                <w:color w:val="000000"/>
                <w:sz w:val="22"/>
              </w:rPr>
              <w:t>DATA LOSS 64 -&gt; 8</w:t>
            </w:r>
          </w:p>
        </w:tc>
      </w:tr>
      <w:tr w:rsidR="00083B67" w:rsidTr="00062EAE">
        <w:trPr>
          <w:trHeight w:val="285"/>
        </w:trPr>
        <w:tc>
          <w:tcPr>
            <w:tcW w:w="946" w:type="pct"/>
          </w:tcPr>
          <w:p w:rsidR="00083B67" w:rsidRDefault="00062EAE">
            <w:r>
              <w:rPr>
                <w:rFonts w:ascii="Calibri" w:hAnsi="Calibri"/>
                <w:color w:val="000000"/>
                <w:sz w:val="22"/>
              </w:rPr>
              <w:t>Comment</w:t>
            </w:r>
          </w:p>
        </w:tc>
        <w:tc>
          <w:tcPr>
            <w:tcW w:w="1300" w:type="pct"/>
          </w:tcPr>
          <w:p w:rsidR="00083B67" w:rsidRDefault="00062EAE">
            <w:r>
              <w:rPr>
                <w:rFonts w:ascii="Calibri" w:hAnsi="Calibri"/>
                <w:color w:val="000000"/>
                <w:sz w:val="22"/>
              </w:rPr>
              <w:t>Char(60)</w:t>
            </w:r>
          </w:p>
        </w:tc>
        <w:tc>
          <w:tcPr>
            <w:tcW w:w="933" w:type="pct"/>
          </w:tcPr>
          <w:p w:rsidR="00083B67" w:rsidRDefault="00062EAE">
            <w:r>
              <w:rPr>
                <w:rFonts w:ascii="Calibri" w:hAnsi="Calibri"/>
                <w:color w:val="000000"/>
                <w:sz w:val="22"/>
              </w:rPr>
              <w:t>Event Description</w:t>
            </w:r>
          </w:p>
        </w:tc>
        <w:tc>
          <w:tcPr>
            <w:tcW w:w="1821" w:type="pct"/>
          </w:tcPr>
          <w:p w:rsidR="00083B67" w:rsidRDefault="00062EAE">
            <w:r>
              <w:rPr>
                <w:rFonts w:ascii="Calibri" w:hAnsi="Calibri"/>
                <w:color w:val="000000"/>
                <w:sz w:val="22"/>
              </w:rPr>
              <w:t>DATA LOSS 128 -&gt; 60</w:t>
            </w:r>
          </w:p>
        </w:tc>
      </w:tr>
      <w:tr w:rsidR="00083B67" w:rsidTr="00062EAE">
        <w:trPr>
          <w:trHeight w:val="285"/>
        </w:trPr>
        <w:tc>
          <w:tcPr>
            <w:tcW w:w="946" w:type="pct"/>
            <w:shd w:val="clear" w:color="auto" w:fill="C0C0C0"/>
          </w:tcPr>
          <w:p w:rsidR="00083B67" w:rsidRDefault="00062EAE">
            <w:proofErr w:type="spellStart"/>
            <w:r>
              <w:rPr>
                <w:rFonts w:ascii="Calibri" w:hAnsi="Calibri"/>
                <w:color w:val="000000"/>
                <w:sz w:val="22"/>
              </w:rPr>
              <w:t>LaunchTime</w:t>
            </w:r>
            <w:proofErr w:type="spellEnd"/>
          </w:p>
        </w:tc>
        <w:tc>
          <w:tcPr>
            <w:tcW w:w="1300" w:type="pct"/>
            <w:shd w:val="clear" w:color="auto" w:fill="C0C0C0"/>
          </w:tcPr>
          <w:p w:rsidR="00083B67" w:rsidRDefault="00062EAE">
            <w:r>
              <w:rPr>
                <w:rFonts w:ascii="Calibri" w:hAnsi="Calibri"/>
                <w:color w:val="000000"/>
                <w:sz w:val="22"/>
              </w:rPr>
              <w:t>float</w:t>
            </w:r>
          </w:p>
        </w:tc>
        <w:tc>
          <w:tcPr>
            <w:tcW w:w="933" w:type="pct"/>
            <w:shd w:val="clear" w:color="auto" w:fill="C0C0C0"/>
          </w:tcPr>
          <w:p w:rsidR="00083B67" w:rsidRDefault="00083B67">
            <w:pPr>
              <w:jc w:val="right"/>
            </w:pPr>
          </w:p>
        </w:tc>
        <w:tc>
          <w:tcPr>
            <w:tcW w:w="1821" w:type="pct"/>
            <w:shd w:val="clear" w:color="auto" w:fill="C0C0C0"/>
          </w:tcPr>
          <w:p w:rsidR="00083B67" w:rsidRDefault="00083B67">
            <w:pPr>
              <w:jc w:val="right"/>
            </w:pPr>
          </w:p>
        </w:tc>
      </w:tr>
      <w:tr w:rsidR="00083B67" w:rsidTr="00062EAE">
        <w:trPr>
          <w:trHeight w:val="285"/>
        </w:trPr>
        <w:tc>
          <w:tcPr>
            <w:tcW w:w="946" w:type="pct"/>
          </w:tcPr>
          <w:p w:rsidR="00083B67" w:rsidRDefault="00062EAE">
            <w:r>
              <w:rPr>
                <w:rFonts w:ascii="Calibri" w:hAnsi="Calibri"/>
                <w:color w:val="000000"/>
                <w:sz w:val="22"/>
              </w:rPr>
              <w:t>Description</w:t>
            </w:r>
          </w:p>
        </w:tc>
        <w:tc>
          <w:tcPr>
            <w:tcW w:w="1300" w:type="pct"/>
          </w:tcPr>
          <w:p w:rsidR="00083B67" w:rsidRDefault="00062EAE">
            <w:r>
              <w:rPr>
                <w:rFonts w:ascii="Calibri" w:hAnsi="Calibri"/>
                <w:color w:val="000000"/>
                <w:sz w:val="22"/>
              </w:rPr>
              <w:t>Char(80)</w:t>
            </w:r>
          </w:p>
        </w:tc>
        <w:tc>
          <w:tcPr>
            <w:tcW w:w="933" w:type="pct"/>
          </w:tcPr>
          <w:p w:rsidR="00083B67" w:rsidRDefault="00062EAE">
            <w:r>
              <w:rPr>
                <w:rFonts w:ascii="Calibri" w:hAnsi="Calibri"/>
                <w:color w:val="000000"/>
                <w:sz w:val="22"/>
              </w:rPr>
              <w:t>Effect Description</w:t>
            </w:r>
          </w:p>
        </w:tc>
        <w:tc>
          <w:tcPr>
            <w:tcW w:w="1821" w:type="pct"/>
          </w:tcPr>
          <w:p w:rsidR="00083B67" w:rsidRDefault="00062EAE">
            <w:r>
              <w:rPr>
                <w:rFonts w:ascii="Calibri" w:hAnsi="Calibri"/>
                <w:color w:val="000000"/>
                <w:sz w:val="22"/>
              </w:rPr>
              <w:t>DATA LOSS 128 -&gt; 80</w:t>
            </w:r>
          </w:p>
        </w:tc>
      </w:tr>
      <w:tr w:rsidR="00083B67" w:rsidTr="00062EAE">
        <w:trPr>
          <w:trHeight w:val="285"/>
        </w:trPr>
        <w:tc>
          <w:tcPr>
            <w:tcW w:w="946" w:type="pct"/>
          </w:tcPr>
          <w:p w:rsidR="00083B67" w:rsidRDefault="00062EAE">
            <w:proofErr w:type="spellStart"/>
            <w:r>
              <w:rPr>
                <w:rFonts w:ascii="Calibri" w:hAnsi="Calibri"/>
                <w:color w:val="000000"/>
                <w:sz w:val="22"/>
              </w:rPr>
              <w:t>ProductNumber</w:t>
            </w:r>
            <w:proofErr w:type="spellEnd"/>
          </w:p>
        </w:tc>
        <w:tc>
          <w:tcPr>
            <w:tcW w:w="1300" w:type="pct"/>
          </w:tcPr>
          <w:p w:rsidR="00083B67" w:rsidRDefault="00062EAE">
            <w:r>
              <w:rPr>
                <w:rFonts w:ascii="Calibri" w:hAnsi="Calibri"/>
                <w:color w:val="000000"/>
                <w:sz w:val="22"/>
              </w:rPr>
              <w:t>Char(20)</w:t>
            </w:r>
          </w:p>
        </w:tc>
        <w:tc>
          <w:tcPr>
            <w:tcW w:w="933" w:type="pct"/>
          </w:tcPr>
          <w:p w:rsidR="00083B67" w:rsidRDefault="00062EAE">
            <w:r>
              <w:rPr>
                <w:rFonts w:ascii="Calibri" w:hAnsi="Calibri"/>
                <w:color w:val="000000"/>
                <w:sz w:val="22"/>
              </w:rPr>
              <w:t>REF</w:t>
            </w:r>
          </w:p>
        </w:tc>
        <w:tc>
          <w:tcPr>
            <w:tcW w:w="1821" w:type="pct"/>
          </w:tcPr>
          <w:p w:rsidR="00083B67" w:rsidRDefault="00062EAE">
            <w:r>
              <w:rPr>
                <w:rFonts w:ascii="Calibri" w:hAnsi="Calibri"/>
                <w:color w:val="000000"/>
                <w:sz w:val="22"/>
              </w:rPr>
              <w:t>DATA LOSS 50 -&gt; 20</w:t>
            </w:r>
          </w:p>
        </w:tc>
      </w:tr>
      <w:tr w:rsidR="00083B67" w:rsidTr="00062EAE">
        <w:trPr>
          <w:trHeight w:val="285"/>
        </w:trPr>
        <w:tc>
          <w:tcPr>
            <w:tcW w:w="946" w:type="pct"/>
          </w:tcPr>
          <w:p w:rsidR="00083B67" w:rsidRDefault="00062EAE">
            <w:r>
              <w:rPr>
                <w:rFonts w:ascii="Calibri" w:hAnsi="Calibri"/>
                <w:color w:val="000000"/>
                <w:sz w:val="22"/>
              </w:rPr>
              <w:t>Size</w:t>
            </w:r>
          </w:p>
        </w:tc>
        <w:tc>
          <w:tcPr>
            <w:tcW w:w="1300" w:type="pct"/>
          </w:tcPr>
          <w:p w:rsidR="00083B67" w:rsidRDefault="00062EAE">
            <w:r>
              <w:rPr>
                <w:rFonts w:ascii="Calibri" w:hAnsi="Calibri"/>
                <w:color w:val="000000"/>
                <w:sz w:val="22"/>
              </w:rPr>
              <w:t>Char(12)</w:t>
            </w:r>
          </w:p>
        </w:tc>
        <w:tc>
          <w:tcPr>
            <w:tcW w:w="933" w:type="pct"/>
          </w:tcPr>
          <w:p w:rsidR="00083B67" w:rsidRDefault="00062EAE">
            <w:r>
              <w:rPr>
                <w:rFonts w:ascii="Calibri" w:hAnsi="Calibri"/>
                <w:color w:val="000000"/>
                <w:sz w:val="22"/>
              </w:rPr>
              <w:t>CAL</w:t>
            </w:r>
          </w:p>
        </w:tc>
        <w:tc>
          <w:tcPr>
            <w:tcW w:w="1821" w:type="pct"/>
          </w:tcPr>
          <w:p w:rsidR="00083B67" w:rsidRDefault="00062EAE">
            <w:r>
              <w:rPr>
                <w:rFonts w:ascii="Calibri" w:hAnsi="Calibri"/>
                <w:color w:val="000000"/>
                <w:sz w:val="22"/>
              </w:rPr>
              <w:t xml:space="preserve">DATA CONVERSION  </w:t>
            </w:r>
            <w:proofErr w:type="spellStart"/>
            <w:r>
              <w:rPr>
                <w:rFonts w:ascii="Calibri" w:hAnsi="Calibri"/>
                <w:color w:val="000000"/>
                <w:sz w:val="22"/>
              </w:rPr>
              <w:t>Int</w:t>
            </w:r>
            <w:proofErr w:type="spellEnd"/>
            <w:r>
              <w:rPr>
                <w:rFonts w:ascii="Calibri" w:hAnsi="Calibri"/>
                <w:color w:val="000000"/>
                <w:sz w:val="22"/>
              </w:rPr>
              <w:t xml:space="preserve"> -&gt; string</w:t>
            </w:r>
          </w:p>
        </w:tc>
      </w:tr>
      <w:tr w:rsidR="00083B67" w:rsidTr="00062EAE">
        <w:trPr>
          <w:trHeight w:val="285"/>
        </w:trPr>
        <w:tc>
          <w:tcPr>
            <w:tcW w:w="946" w:type="pct"/>
            <w:shd w:val="clear" w:color="auto" w:fill="C0C0C0"/>
          </w:tcPr>
          <w:p w:rsidR="00083B67" w:rsidRDefault="00062EAE">
            <w:r>
              <w:rPr>
                <w:rFonts w:ascii="Calibri" w:hAnsi="Calibri"/>
                <w:color w:val="000000"/>
                <w:sz w:val="22"/>
              </w:rPr>
              <w:t>Color</w:t>
            </w:r>
          </w:p>
        </w:tc>
        <w:tc>
          <w:tcPr>
            <w:tcW w:w="1300" w:type="pct"/>
            <w:shd w:val="clear" w:color="auto" w:fill="C0C0C0"/>
          </w:tcPr>
          <w:p w:rsidR="00083B67" w:rsidRDefault="00062EAE">
            <w:r>
              <w:rPr>
                <w:rFonts w:ascii="Calibri" w:hAnsi="Calibri"/>
                <w:color w:val="000000"/>
                <w:sz w:val="22"/>
              </w:rPr>
              <w:t>Char(14)</w:t>
            </w:r>
          </w:p>
        </w:tc>
        <w:tc>
          <w:tcPr>
            <w:tcW w:w="933" w:type="pct"/>
            <w:shd w:val="clear" w:color="auto" w:fill="C0C0C0"/>
          </w:tcPr>
          <w:p w:rsidR="00083B67" w:rsidRDefault="00083B67">
            <w:pPr>
              <w:jc w:val="right"/>
            </w:pPr>
          </w:p>
        </w:tc>
        <w:tc>
          <w:tcPr>
            <w:tcW w:w="1821" w:type="pct"/>
            <w:shd w:val="clear" w:color="auto" w:fill="C0C0C0"/>
          </w:tcPr>
          <w:p w:rsidR="00083B67" w:rsidRDefault="00083B67">
            <w:pPr>
              <w:jc w:val="right"/>
            </w:pPr>
          </w:p>
        </w:tc>
      </w:tr>
      <w:tr w:rsidR="00083B67" w:rsidTr="00062EAE">
        <w:trPr>
          <w:trHeight w:val="285"/>
        </w:trPr>
        <w:tc>
          <w:tcPr>
            <w:tcW w:w="946" w:type="pct"/>
          </w:tcPr>
          <w:p w:rsidR="00083B67" w:rsidRDefault="00062EAE">
            <w:proofErr w:type="spellStart"/>
            <w:r>
              <w:rPr>
                <w:rFonts w:ascii="Calibri" w:hAnsi="Calibri"/>
                <w:color w:val="000000"/>
                <w:sz w:val="22"/>
              </w:rPr>
              <w:t>VendorNumber</w:t>
            </w:r>
            <w:proofErr w:type="spellEnd"/>
          </w:p>
        </w:tc>
        <w:tc>
          <w:tcPr>
            <w:tcW w:w="1300" w:type="pct"/>
          </w:tcPr>
          <w:p w:rsidR="00083B67" w:rsidRDefault="00062EAE">
            <w:r>
              <w:rPr>
                <w:rFonts w:ascii="Calibri" w:hAnsi="Calibri"/>
                <w:color w:val="000000"/>
                <w:sz w:val="22"/>
              </w:rPr>
              <w:t>Char(20)</w:t>
            </w:r>
          </w:p>
        </w:tc>
        <w:tc>
          <w:tcPr>
            <w:tcW w:w="933" w:type="pct"/>
          </w:tcPr>
          <w:p w:rsidR="00083B67" w:rsidRDefault="00062EAE">
            <w:r>
              <w:rPr>
                <w:rFonts w:ascii="Calibri" w:hAnsi="Calibri"/>
                <w:color w:val="000000"/>
                <w:sz w:val="22"/>
              </w:rPr>
              <w:t>MFG</w:t>
            </w:r>
          </w:p>
        </w:tc>
        <w:tc>
          <w:tcPr>
            <w:tcW w:w="1821" w:type="pct"/>
          </w:tcPr>
          <w:p w:rsidR="00083B67" w:rsidRDefault="00062EAE">
            <w:r>
              <w:rPr>
                <w:rFonts w:ascii="Calibri" w:hAnsi="Calibri"/>
                <w:color w:val="000000"/>
                <w:sz w:val="22"/>
              </w:rPr>
              <w:t>DATA LOSS 64 -&gt; 20</w:t>
            </w:r>
          </w:p>
        </w:tc>
      </w:tr>
      <w:tr w:rsidR="00083B67" w:rsidTr="00062EAE">
        <w:trPr>
          <w:trHeight w:val="285"/>
        </w:trPr>
        <w:tc>
          <w:tcPr>
            <w:tcW w:w="946" w:type="pct"/>
          </w:tcPr>
          <w:p w:rsidR="00083B67" w:rsidRDefault="00062EAE">
            <w:r>
              <w:rPr>
                <w:rFonts w:ascii="Calibri" w:hAnsi="Calibri"/>
                <w:color w:val="000000"/>
                <w:sz w:val="22"/>
              </w:rPr>
              <w:t>Type</w:t>
            </w:r>
          </w:p>
        </w:tc>
        <w:tc>
          <w:tcPr>
            <w:tcW w:w="1300" w:type="pct"/>
          </w:tcPr>
          <w:p w:rsidR="00083B67" w:rsidRDefault="00062EAE">
            <w:r>
              <w:rPr>
                <w:rFonts w:ascii="Calibri" w:hAnsi="Calibri"/>
                <w:color w:val="000000"/>
                <w:sz w:val="22"/>
              </w:rPr>
              <w:t>Char(15)</w:t>
            </w:r>
          </w:p>
        </w:tc>
        <w:tc>
          <w:tcPr>
            <w:tcW w:w="933" w:type="pct"/>
          </w:tcPr>
          <w:p w:rsidR="00083B67" w:rsidRDefault="00062EAE">
            <w:r>
              <w:rPr>
                <w:rFonts w:ascii="Calibri" w:hAnsi="Calibri"/>
                <w:color w:val="000000"/>
                <w:sz w:val="22"/>
              </w:rPr>
              <w:t>TYPE</w:t>
            </w:r>
          </w:p>
        </w:tc>
        <w:tc>
          <w:tcPr>
            <w:tcW w:w="1821" w:type="pct"/>
          </w:tcPr>
          <w:p w:rsidR="00083B67" w:rsidRDefault="00062EAE">
            <w:r>
              <w:rPr>
                <w:rFonts w:ascii="Calibri" w:hAnsi="Calibri"/>
                <w:color w:val="000000"/>
                <w:sz w:val="22"/>
              </w:rPr>
              <w:t>DATA LOSS 36 -&gt; 15</w:t>
            </w:r>
          </w:p>
        </w:tc>
      </w:tr>
      <w:tr w:rsidR="00083B67" w:rsidTr="00062EAE">
        <w:trPr>
          <w:trHeight w:val="285"/>
        </w:trPr>
        <w:tc>
          <w:tcPr>
            <w:tcW w:w="946" w:type="pct"/>
          </w:tcPr>
          <w:p w:rsidR="00083B67" w:rsidRDefault="00062EAE">
            <w:proofErr w:type="spellStart"/>
            <w:r>
              <w:rPr>
                <w:rFonts w:ascii="Calibri" w:hAnsi="Calibri"/>
                <w:color w:val="000000"/>
                <w:sz w:val="22"/>
              </w:rPr>
              <w:t>ScriptTimeMS</w:t>
            </w:r>
            <w:proofErr w:type="spellEnd"/>
          </w:p>
        </w:tc>
        <w:tc>
          <w:tcPr>
            <w:tcW w:w="1300" w:type="pct"/>
          </w:tcPr>
          <w:p w:rsidR="00083B67" w:rsidRDefault="00062EAE">
            <w:proofErr w:type="spellStart"/>
            <w:r>
              <w:rPr>
                <w:rFonts w:ascii="Calibri" w:hAnsi="Calibri"/>
                <w:color w:val="000000"/>
                <w:sz w:val="22"/>
              </w:rPr>
              <w:t>int</w:t>
            </w:r>
            <w:proofErr w:type="spellEnd"/>
          </w:p>
        </w:tc>
        <w:tc>
          <w:tcPr>
            <w:tcW w:w="933" w:type="pct"/>
          </w:tcPr>
          <w:p w:rsidR="00083B67" w:rsidRDefault="00062EAE">
            <w:r>
              <w:rPr>
                <w:rFonts w:ascii="Calibri" w:hAnsi="Calibri"/>
                <w:color w:val="000000"/>
                <w:sz w:val="22"/>
              </w:rPr>
              <w:t>MS</w:t>
            </w:r>
          </w:p>
        </w:tc>
        <w:tc>
          <w:tcPr>
            <w:tcW w:w="1821" w:type="pct"/>
          </w:tcPr>
          <w:p w:rsidR="00083B67" w:rsidRDefault="00083B67">
            <w:pPr>
              <w:jc w:val="right"/>
            </w:pPr>
          </w:p>
        </w:tc>
      </w:tr>
      <w:tr w:rsidR="00083B67" w:rsidTr="00062EAE">
        <w:trPr>
          <w:trHeight w:val="285"/>
        </w:trPr>
        <w:tc>
          <w:tcPr>
            <w:tcW w:w="946" w:type="pct"/>
          </w:tcPr>
          <w:p w:rsidR="00083B67" w:rsidRDefault="00062EAE">
            <w:proofErr w:type="spellStart"/>
            <w:r>
              <w:rPr>
                <w:rFonts w:ascii="Calibri" w:hAnsi="Calibri"/>
                <w:color w:val="000000"/>
                <w:sz w:val="22"/>
              </w:rPr>
              <w:t>LaunchTimeMS</w:t>
            </w:r>
            <w:proofErr w:type="spellEnd"/>
          </w:p>
        </w:tc>
        <w:tc>
          <w:tcPr>
            <w:tcW w:w="1300" w:type="pct"/>
          </w:tcPr>
          <w:p w:rsidR="00083B67" w:rsidRDefault="00062EAE">
            <w:proofErr w:type="spellStart"/>
            <w:r>
              <w:rPr>
                <w:rFonts w:ascii="Calibri" w:hAnsi="Calibri"/>
                <w:color w:val="000000"/>
                <w:sz w:val="22"/>
              </w:rPr>
              <w:t>int</w:t>
            </w:r>
            <w:proofErr w:type="spellEnd"/>
          </w:p>
        </w:tc>
        <w:tc>
          <w:tcPr>
            <w:tcW w:w="933" w:type="pct"/>
          </w:tcPr>
          <w:p w:rsidR="00083B67" w:rsidRDefault="00062EAE">
            <w:r>
              <w:rPr>
                <w:rFonts w:ascii="Calibri" w:hAnsi="Calibri"/>
                <w:color w:val="000000"/>
                <w:sz w:val="22"/>
              </w:rPr>
              <w:t>MS - PFT</w:t>
            </w:r>
          </w:p>
        </w:tc>
        <w:tc>
          <w:tcPr>
            <w:tcW w:w="1821" w:type="pct"/>
          </w:tcPr>
          <w:p w:rsidR="00083B67" w:rsidRDefault="00083B67">
            <w:pPr>
              <w:jc w:val="right"/>
            </w:pPr>
          </w:p>
        </w:tc>
      </w:tr>
      <w:tr w:rsidR="00083B67" w:rsidTr="00062EAE">
        <w:trPr>
          <w:trHeight w:val="285"/>
        </w:trPr>
        <w:tc>
          <w:tcPr>
            <w:tcW w:w="946" w:type="pct"/>
            <w:shd w:val="clear" w:color="auto" w:fill="FF99CC"/>
          </w:tcPr>
          <w:p w:rsidR="00083B67" w:rsidRDefault="00062EAE">
            <w:proofErr w:type="spellStart"/>
            <w:r>
              <w:rPr>
                <w:rFonts w:ascii="Calibri" w:hAnsi="Calibri"/>
                <w:color w:val="000000"/>
                <w:sz w:val="22"/>
              </w:rPr>
              <w:t>DelayTimeMS</w:t>
            </w:r>
            <w:proofErr w:type="spellEnd"/>
          </w:p>
        </w:tc>
        <w:tc>
          <w:tcPr>
            <w:tcW w:w="1300" w:type="pct"/>
            <w:shd w:val="clear" w:color="auto" w:fill="FF99CC"/>
          </w:tcPr>
          <w:p w:rsidR="00083B67" w:rsidRDefault="00062EAE">
            <w:proofErr w:type="spellStart"/>
            <w:r>
              <w:rPr>
                <w:rFonts w:ascii="Calibri" w:hAnsi="Calibri"/>
                <w:color w:val="000000"/>
                <w:sz w:val="22"/>
              </w:rPr>
              <w:t>int</w:t>
            </w:r>
            <w:proofErr w:type="spellEnd"/>
          </w:p>
        </w:tc>
        <w:tc>
          <w:tcPr>
            <w:tcW w:w="933" w:type="pct"/>
            <w:shd w:val="clear" w:color="auto" w:fill="FF99CC"/>
          </w:tcPr>
          <w:p w:rsidR="00083B67" w:rsidRDefault="00083B67">
            <w:pPr>
              <w:jc w:val="right"/>
            </w:pPr>
          </w:p>
        </w:tc>
        <w:tc>
          <w:tcPr>
            <w:tcW w:w="1821" w:type="pct"/>
            <w:shd w:val="clear" w:color="auto" w:fill="FF99CC"/>
          </w:tcPr>
          <w:p w:rsidR="00083B67" w:rsidRDefault="00062EAE">
            <w:r>
              <w:rPr>
                <w:rFonts w:ascii="Calibri" w:hAnsi="Calibri"/>
                <w:color w:val="000000"/>
                <w:sz w:val="22"/>
              </w:rPr>
              <w:t>Hardcoded to '0'</w:t>
            </w:r>
          </w:p>
        </w:tc>
      </w:tr>
      <w:tr w:rsidR="00083B67" w:rsidTr="00062EAE">
        <w:trPr>
          <w:trHeight w:val="285"/>
        </w:trPr>
        <w:tc>
          <w:tcPr>
            <w:tcW w:w="946" w:type="pct"/>
          </w:tcPr>
          <w:p w:rsidR="00083B67" w:rsidRDefault="00062EAE">
            <w:proofErr w:type="spellStart"/>
            <w:r>
              <w:rPr>
                <w:rFonts w:ascii="Calibri" w:hAnsi="Calibri"/>
                <w:color w:val="000000"/>
                <w:sz w:val="22"/>
              </w:rPr>
              <w:t>ScriptTimeText</w:t>
            </w:r>
            <w:proofErr w:type="spellEnd"/>
          </w:p>
        </w:tc>
        <w:tc>
          <w:tcPr>
            <w:tcW w:w="1300" w:type="pct"/>
          </w:tcPr>
          <w:p w:rsidR="00083B67" w:rsidRDefault="00062EAE">
            <w:r>
              <w:rPr>
                <w:rFonts w:ascii="Calibri" w:hAnsi="Calibri"/>
                <w:color w:val="000000"/>
                <w:sz w:val="22"/>
              </w:rPr>
              <w:t>Char(14)</w:t>
            </w:r>
          </w:p>
        </w:tc>
        <w:tc>
          <w:tcPr>
            <w:tcW w:w="933" w:type="pct"/>
          </w:tcPr>
          <w:p w:rsidR="00083B67" w:rsidRDefault="00062EAE">
            <w:r>
              <w:rPr>
                <w:rFonts w:ascii="Calibri" w:hAnsi="Calibri"/>
                <w:color w:val="000000"/>
                <w:sz w:val="22"/>
              </w:rPr>
              <w:t>MS</w:t>
            </w:r>
          </w:p>
        </w:tc>
        <w:tc>
          <w:tcPr>
            <w:tcW w:w="1821" w:type="pct"/>
          </w:tcPr>
          <w:p w:rsidR="00083B67" w:rsidRDefault="00083B67">
            <w:pPr>
              <w:jc w:val="right"/>
            </w:pPr>
          </w:p>
        </w:tc>
      </w:tr>
      <w:tr w:rsidR="00083B67" w:rsidTr="00062EAE">
        <w:trPr>
          <w:trHeight w:val="285"/>
        </w:trPr>
        <w:tc>
          <w:tcPr>
            <w:tcW w:w="946" w:type="pct"/>
          </w:tcPr>
          <w:p w:rsidR="00083B67" w:rsidRDefault="00062EAE">
            <w:proofErr w:type="spellStart"/>
            <w:r>
              <w:rPr>
                <w:rFonts w:ascii="Calibri" w:hAnsi="Calibri"/>
                <w:color w:val="000000"/>
                <w:sz w:val="22"/>
              </w:rPr>
              <w:t>LaunchTimeText</w:t>
            </w:r>
            <w:proofErr w:type="spellEnd"/>
          </w:p>
        </w:tc>
        <w:tc>
          <w:tcPr>
            <w:tcW w:w="1300" w:type="pct"/>
          </w:tcPr>
          <w:p w:rsidR="00083B67" w:rsidRDefault="00062EAE">
            <w:r>
              <w:rPr>
                <w:rFonts w:ascii="Calibri" w:hAnsi="Calibri"/>
                <w:color w:val="000000"/>
                <w:sz w:val="22"/>
              </w:rPr>
              <w:t>Char(14)</w:t>
            </w:r>
          </w:p>
        </w:tc>
        <w:tc>
          <w:tcPr>
            <w:tcW w:w="933" w:type="pct"/>
          </w:tcPr>
          <w:p w:rsidR="00083B67" w:rsidRDefault="00062EAE">
            <w:r>
              <w:rPr>
                <w:rFonts w:ascii="Calibri" w:hAnsi="Calibri"/>
                <w:color w:val="000000"/>
                <w:sz w:val="22"/>
              </w:rPr>
              <w:t>MS - PFT</w:t>
            </w:r>
          </w:p>
        </w:tc>
        <w:tc>
          <w:tcPr>
            <w:tcW w:w="1821" w:type="pct"/>
          </w:tcPr>
          <w:p w:rsidR="00083B67" w:rsidRDefault="00083B67">
            <w:pPr>
              <w:jc w:val="right"/>
            </w:pPr>
          </w:p>
        </w:tc>
      </w:tr>
      <w:tr w:rsidR="00083B67" w:rsidTr="00062EAE">
        <w:trPr>
          <w:trHeight w:val="285"/>
        </w:trPr>
        <w:tc>
          <w:tcPr>
            <w:tcW w:w="946" w:type="pct"/>
            <w:shd w:val="clear" w:color="auto" w:fill="FF99CC"/>
          </w:tcPr>
          <w:p w:rsidR="00083B67" w:rsidRDefault="00062EAE">
            <w:proofErr w:type="spellStart"/>
            <w:r>
              <w:rPr>
                <w:rFonts w:ascii="Calibri" w:hAnsi="Calibri"/>
                <w:color w:val="000000"/>
                <w:sz w:val="22"/>
              </w:rPr>
              <w:t>DelayTimeText</w:t>
            </w:r>
            <w:proofErr w:type="spellEnd"/>
          </w:p>
        </w:tc>
        <w:tc>
          <w:tcPr>
            <w:tcW w:w="1300" w:type="pct"/>
            <w:shd w:val="clear" w:color="auto" w:fill="FF99CC"/>
          </w:tcPr>
          <w:p w:rsidR="00083B67" w:rsidRDefault="00062EAE">
            <w:r>
              <w:rPr>
                <w:rFonts w:ascii="Calibri" w:hAnsi="Calibri"/>
                <w:color w:val="000000"/>
                <w:sz w:val="22"/>
              </w:rPr>
              <w:t>Char(14)</w:t>
            </w:r>
          </w:p>
        </w:tc>
        <w:tc>
          <w:tcPr>
            <w:tcW w:w="933" w:type="pct"/>
            <w:shd w:val="clear" w:color="auto" w:fill="FF99CC"/>
          </w:tcPr>
          <w:p w:rsidR="00083B67" w:rsidRDefault="00083B67">
            <w:pPr>
              <w:jc w:val="right"/>
            </w:pPr>
          </w:p>
        </w:tc>
        <w:tc>
          <w:tcPr>
            <w:tcW w:w="1821" w:type="pct"/>
            <w:shd w:val="clear" w:color="auto" w:fill="FF99CC"/>
          </w:tcPr>
          <w:p w:rsidR="00083B67" w:rsidRDefault="00062EAE">
            <w:r>
              <w:rPr>
                <w:rFonts w:ascii="Calibri" w:hAnsi="Calibri"/>
                <w:color w:val="000000"/>
                <w:sz w:val="22"/>
              </w:rPr>
              <w:t>Hardcoded to "00:00:00.00"</w:t>
            </w:r>
          </w:p>
        </w:tc>
      </w:tr>
      <w:tr w:rsidR="00083B67" w:rsidTr="00062EAE">
        <w:trPr>
          <w:trHeight w:val="285"/>
        </w:trPr>
        <w:tc>
          <w:tcPr>
            <w:tcW w:w="946" w:type="pct"/>
          </w:tcPr>
          <w:p w:rsidR="00083B67" w:rsidRDefault="00062EAE">
            <w:r>
              <w:rPr>
                <w:rFonts w:ascii="Calibri" w:hAnsi="Calibri"/>
                <w:color w:val="000000"/>
                <w:sz w:val="22"/>
              </w:rPr>
              <w:t>Effects</w:t>
            </w:r>
          </w:p>
        </w:tc>
        <w:tc>
          <w:tcPr>
            <w:tcW w:w="1300" w:type="pct"/>
          </w:tcPr>
          <w:p w:rsidR="00083B67" w:rsidRDefault="00062EAE">
            <w:r>
              <w:rPr>
                <w:rFonts w:ascii="Calibri" w:hAnsi="Calibri"/>
                <w:color w:val="000000"/>
                <w:sz w:val="22"/>
              </w:rPr>
              <w:t>Char(6)</w:t>
            </w:r>
          </w:p>
        </w:tc>
        <w:tc>
          <w:tcPr>
            <w:tcW w:w="933" w:type="pct"/>
          </w:tcPr>
          <w:p w:rsidR="00083B67" w:rsidRDefault="00062EAE">
            <w:r>
              <w:rPr>
                <w:rFonts w:ascii="Calibri" w:hAnsi="Calibri"/>
                <w:color w:val="000000"/>
                <w:sz w:val="22"/>
              </w:rPr>
              <w:t>ANGLE</w:t>
            </w:r>
          </w:p>
        </w:tc>
        <w:tc>
          <w:tcPr>
            <w:tcW w:w="1821" w:type="pct"/>
          </w:tcPr>
          <w:p w:rsidR="00083B67" w:rsidRDefault="00062EAE">
            <w:r>
              <w:rPr>
                <w:rFonts w:ascii="Calibri" w:hAnsi="Calibri"/>
                <w:color w:val="000000"/>
                <w:sz w:val="22"/>
              </w:rPr>
              <w:t>DATA LOSS 64 -&gt; 6</w:t>
            </w:r>
          </w:p>
        </w:tc>
      </w:tr>
      <w:tr w:rsidR="00083B67" w:rsidTr="00062EAE">
        <w:trPr>
          <w:trHeight w:val="285"/>
        </w:trPr>
        <w:tc>
          <w:tcPr>
            <w:tcW w:w="946" w:type="pct"/>
            <w:shd w:val="clear" w:color="auto" w:fill="FF99CC"/>
          </w:tcPr>
          <w:p w:rsidR="00083B67" w:rsidRDefault="00062EAE">
            <w:r>
              <w:rPr>
                <w:rFonts w:ascii="Calibri" w:hAnsi="Calibri"/>
                <w:color w:val="000000"/>
                <w:sz w:val="22"/>
              </w:rPr>
              <w:t>Event</w:t>
            </w:r>
          </w:p>
        </w:tc>
        <w:tc>
          <w:tcPr>
            <w:tcW w:w="1300" w:type="pct"/>
            <w:shd w:val="clear" w:color="auto" w:fill="FF99CC"/>
          </w:tcPr>
          <w:p w:rsidR="00083B67" w:rsidRDefault="00062EAE">
            <w:r>
              <w:rPr>
                <w:rFonts w:ascii="Calibri" w:hAnsi="Calibri"/>
                <w:color w:val="000000"/>
                <w:sz w:val="22"/>
              </w:rPr>
              <w:t xml:space="preserve">small </w:t>
            </w:r>
            <w:proofErr w:type="spellStart"/>
            <w:r>
              <w:rPr>
                <w:rFonts w:ascii="Calibri" w:hAnsi="Calibri"/>
                <w:color w:val="000000"/>
                <w:sz w:val="22"/>
              </w:rPr>
              <w:t>int</w:t>
            </w:r>
            <w:proofErr w:type="spellEnd"/>
          </w:p>
        </w:tc>
        <w:tc>
          <w:tcPr>
            <w:tcW w:w="933" w:type="pct"/>
            <w:shd w:val="clear" w:color="auto" w:fill="FF99CC"/>
          </w:tcPr>
          <w:p w:rsidR="00083B67" w:rsidRDefault="00062EAE">
            <w:r>
              <w:rPr>
                <w:rFonts w:ascii="Calibri" w:hAnsi="Calibri"/>
                <w:color w:val="000000"/>
                <w:sz w:val="22"/>
              </w:rPr>
              <w:t>MACRO</w:t>
            </w:r>
          </w:p>
        </w:tc>
        <w:tc>
          <w:tcPr>
            <w:tcW w:w="1821" w:type="pct"/>
            <w:shd w:val="clear" w:color="auto" w:fill="FF99CC"/>
          </w:tcPr>
          <w:p w:rsidR="00083B67" w:rsidRDefault="00083B67">
            <w:pPr>
              <w:jc w:val="right"/>
            </w:pPr>
          </w:p>
        </w:tc>
      </w:tr>
      <w:tr w:rsidR="00083B67" w:rsidTr="00062EAE">
        <w:trPr>
          <w:trHeight w:val="285"/>
        </w:trPr>
        <w:tc>
          <w:tcPr>
            <w:tcW w:w="946" w:type="pct"/>
          </w:tcPr>
          <w:p w:rsidR="00083B67" w:rsidRDefault="00062EAE">
            <w:r>
              <w:rPr>
                <w:rFonts w:ascii="Calibri" w:hAnsi="Calibri"/>
                <w:color w:val="000000"/>
                <w:sz w:val="22"/>
              </w:rPr>
              <w:t>Slat</w:t>
            </w:r>
          </w:p>
        </w:tc>
        <w:tc>
          <w:tcPr>
            <w:tcW w:w="1300" w:type="pct"/>
          </w:tcPr>
          <w:p w:rsidR="00083B67" w:rsidRDefault="00062EAE">
            <w:proofErr w:type="spellStart"/>
            <w:r>
              <w:rPr>
                <w:rFonts w:ascii="Calibri" w:hAnsi="Calibri"/>
                <w:color w:val="000000"/>
                <w:sz w:val="22"/>
              </w:rPr>
              <w:t>int</w:t>
            </w:r>
            <w:proofErr w:type="spellEnd"/>
          </w:p>
        </w:tc>
        <w:tc>
          <w:tcPr>
            <w:tcW w:w="933" w:type="pct"/>
          </w:tcPr>
          <w:p w:rsidR="00083B67" w:rsidRDefault="00062EAE">
            <w:r>
              <w:rPr>
                <w:rFonts w:ascii="Calibri" w:hAnsi="Calibri"/>
                <w:color w:val="000000"/>
                <w:sz w:val="22"/>
              </w:rPr>
              <w:t>MODULE</w:t>
            </w:r>
          </w:p>
        </w:tc>
        <w:tc>
          <w:tcPr>
            <w:tcW w:w="1821" w:type="pct"/>
          </w:tcPr>
          <w:p w:rsidR="00083B67" w:rsidRDefault="00083B67">
            <w:pPr>
              <w:jc w:val="right"/>
            </w:pPr>
          </w:p>
        </w:tc>
      </w:tr>
      <w:tr w:rsidR="00083B67" w:rsidTr="00062EAE">
        <w:trPr>
          <w:trHeight w:val="285"/>
        </w:trPr>
        <w:tc>
          <w:tcPr>
            <w:tcW w:w="946" w:type="pct"/>
          </w:tcPr>
          <w:p w:rsidR="00083B67" w:rsidRDefault="00062EAE">
            <w:r>
              <w:rPr>
                <w:rFonts w:ascii="Calibri" w:hAnsi="Calibri"/>
                <w:color w:val="000000"/>
                <w:sz w:val="22"/>
              </w:rPr>
              <w:t>Cue</w:t>
            </w:r>
          </w:p>
        </w:tc>
        <w:tc>
          <w:tcPr>
            <w:tcW w:w="1300" w:type="pct"/>
          </w:tcPr>
          <w:p w:rsidR="00083B67" w:rsidRDefault="00062EAE">
            <w:proofErr w:type="spellStart"/>
            <w:r>
              <w:rPr>
                <w:rFonts w:ascii="Calibri" w:hAnsi="Calibri"/>
                <w:color w:val="000000"/>
                <w:sz w:val="22"/>
              </w:rPr>
              <w:t>int</w:t>
            </w:r>
            <w:proofErr w:type="spellEnd"/>
          </w:p>
        </w:tc>
        <w:tc>
          <w:tcPr>
            <w:tcW w:w="933" w:type="pct"/>
          </w:tcPr>
          <w:p w:rsidR="00083B67" w:rsidRDefault="00062EAE">
            <w:r>
              <w:rPr>
                <w:rFonts w:ascii="Calibri" w:hAnsi="Calibri"/>
                <w:color w:val="000000"/>
                <w:sz w:val="22"/>
              </w:rPr>
              <w:t>PIN</w:t>
            </w:r>
          </w:p>
        </w:tc>
        <w:tc>
          <w:tcPr>
            <w:tcW w:w="1821" w:type="pct"/>
          </w:tcPr>
          <w:p w:rsidR="00083B67" w:rsidRDefault="00083B67">
            <w:pPr>
              <w:jc w:val="right"/>
            </w:pPr>
          </w:p>
        </w:tc>
      </w:tr>
      <w:tr w:rsidR="00083B67" w:rsidTr="00062EAE">
        <w:trPr>
          <w:trHeight w:val="285"/>
        </w:trPr>
        <w:tc>
          <w:tcPr>
            <w:tcW w:w="946" w:type="pct"/>
            <w:shd w:val="clear" w:color="auto" w:fill="C0C0C0"/>
          </w:tcPr>
          <w:p w:rsidR="00083B67" w:rsidRDefault="00062EAE">
            <w:r>
              <w:rPr>
                <w:rFonts w:ascii="Calibri" w:hAnsi="Calibri"/>
                <w:color w:val="000000"/>
                <w:sz w:val="22"/>
              </w:rPr>
              <w:t>Length</w:t>
            </w:r>
          </w:p>
        </w:tc>
        <w:tc>
          <w:tcPr>
            <w:tcW w:w="1300" w:type="pct"/>
            <w:shd w:val="clear" w:color="auto" w:fill="C0C0C0"/>
          </w:tcPr>
          <w:p w:rsidR="00083B67" w:rsidRDefault="00062EAE">
            <w:proofErr w:type="spellStart"/>
            <w:r>
              <w:rPr>
                <w:rFonts w:ascii="Calibri" w:hAnsi="Calibri"/>
                <w:color w:val="000000"/>
                <w:sz w:val="22"/>
              </w:rPr>
              <w:t>Int</w:t>
            </w:r>
            <w:proofErr w:type="spellEnd"/>
          </w:p>
        </w:tc>
        <w:tc>
          <w:tcPr>
            <w:tcW w:w="933" w:type="pct"/>
            <w:shd w:val="clear" w:color="auto" w:fill="C0C0C0"/>
          </w:tcPr>
          <w:p w:rsidR="00083B67" w:rsidRDefault="00083B67">
            <w:pPr>
              <w:jc w:val="right"/>
            </w:pPr>
          </w:p>
        </w:tc>
        <w:tc>
          <w:tcPr>
            <w:tcW w:w="1821" w:type="pct"/>
            <w:shd w:val="clear" w:color="auto" w:fill="C0C0C0"/>
          </w:tcPr>
          <w:p w:rsidR="00083B67" w:rsidRDefault="00083B67">
            <w:pPr>
              <w:jc w:val="right"/>
            </w:pPr>
          </w:p>
        </w:tc>
      </w:tr>
      <w:tr w:rsidR="00083B67" w:rsidTr="00062EAE">
        <w:trPr>
          <w:trHeight w:val="285"/>
        </w:trPr>
        <w:tc>
          <w:tcPr>
            <w:tcW w:w="946" w:type="pct"/>
            <w:shd w:val="clear" w:color="auto" w:fill="C0C0C0"/>
          </w:tcPr>
          <w:p w:rsidR="00083B67" w:rsidRDefault="00062EAE">
            <w:proofErr w:type="spellStart"/>
            <w:r>
              <w:rPr>
                <w:rFonts w:ascii="Calibri" w:hAnsi="Calibri"/>
                <w:color w:val="000000"/>
                <w:sz w:val="22"/>
              </w:rPr>
              <w:t>SayWhen</w:t>
            </w:r>
            <w:proofErr w:type="spellEnd"/>
          </w:p>
        </w:tc>
        <w:tc>
          <w:tcPr>
            <w:tcW w:w="1300" w:type="pct"/>
            <w:shd w:val="clear" w:color="auto" w:fill="C0C0C0"/>
          </w:tcPr>
          <w:p w:rsidR="00083B67" w:rsidRDefault="00062EAE">
            <w:proofErr w:type="spellStart"/>
            <w:r>
              <w:rPr>
                <w:rFonts w:ascii="Calibri" w:hAnsi="Calibri"/>
                <w:color w:val="000000"/>
                <w:sz w:val="22"/>
              </w:rPr>
              <w:t>int</w:t>
            </w:r>
            <w:proofErr w:type="spellEnd"/>
          </w:p>
        </w:tc>
        <w:tc>
          <w:tcPr>
            <w:tcW w:w="933" w:type="pct"/>
            <w:shd w:val="clear" w:color="auto" w:fill="C0C0C0"/>
          </w:tcPr>
          <w:p w:rsidR="00083B67" w:rsidRDefault="00083B67">
            <w:pPr>
              <w:jc w:val="right"/>
            </w:pPr>
          </w:p>
        </w:tc>
        <w:tc>
          <w:tcPr>
            <w:tcW w:w="1821" w:type="pct"/>
            <w:shd w:val="clear" w:color="auto" w:fill="C0C0C0"/>
          </w:tcPr>
          <w:p w:rsidR="00083B67" w:rsidRDefault="00083B67">
            <w:pPr>
              <w:jc w:val="right"/>
            </w:pPr>
          </w:p>
        </w:tc>
      </w:tr>
      <w:tr w:rsidR="00083B67" w:rsidTr="00062EAE">
        <w:trPr>
          <w:trHeight w:val="285"/>
        </w:trPr>
        <w:tc>
          <w:tcPr>
            <w:tcW w:w="946" w:type="pct"/>
            <w:shd w:val="clear" w:color="auto" w:fill="C0C0C0"/>
          </w:tcPr>
          <w:p w:rsidR="00083B67" w:rsidRDefault="00062EAE">
            <w:proofErr w:type="spellStart"/>
            <w:r>
              <w:rPr>
                <w:rFonts w:ascii="Calibri" w:hAnsi="Calibri"/>
                <w:color w:val="000000"/>
                <w:sz w:val="22"/>
              </w:rPr>
              <w:t>SayWhenText</w:t>
            </w:r>
            <w:proofErr w:type="spellEnd"/>
          </w:p>
        </w:tc>
        <w:tc>
          <w:tcPr>
            <w:tcW w:w="1300" w:type="pct"/>
            <w:shd w:val="clear" w:color="auto" w:fill="C0C0C0"/>
          </w:tcPr>
          <w:p w:rsidR="00083B67" w:rsidRDefault="00062EAE">
            <w:r>
              <w:rPr>
                <w:rFonts w:ascii="Calibri" w:hAnsi="Calibri"/>
                <w:color w:val="000000"/>
                <w:sz w:val="22"/>
              </w:rPr>
              <w:t>Char(14)</w:t>
            </w:r>
          </w:p>
        </w:tc>
        <w:tc>
          <w:tcPr>
            <w:tcW w:w="933" w:type="pct"/>
            <w:shd w:val="clear" w:color="auto" w:fill="C0C0C0"/>
          </w:tcPr>
          <w:p w:rsidR="00083B67" w:rsidRDefault="00083B67">
            <w:pPr>
              <w:jc w:val="right"/>
            </w:pPr>
          </w:p>
        </w:tc>
        <w:tc>
          <w:tcPr>
            <w:tcW w:w="1821" w:type="pct"/>
            <w:shd w:val="clear" w:color="auto" w:fill="C0C0C0"/>
          </w:tcPr>
          <w:p w:rsidR="00083B67" w:rsidRDefault="00083B67">
            <w:pPr>
              <w:jc w:val="right"/>
            </w:pPr>
          </w:p>
        </w:tc>
      </w:tr>
      <w:tr w:rsidR="00083B67" w:rsidTr="00062EAE">
        <w:trPr>
          <w:trHeight w:val="285"/>
        </w:trPr>
        <w:tc>
          <w:tcPr>
            <w:tcW w:w="946" w:type="pct"/>
            <w:shd w:val="clear" w:color="auto" w:fill="C0C0C0"/>
          </w:tcPr>
          <w:p w:rsidR="00083B67" w:rsidRDefault="00062EAE">
            <w:proofErr w:type="spellStart"/>
            <w:r>
              <w:rPr>
                <w:rFonts w:ascii="Calibri" w:hAnsi="Calibri"/>
                <w:color w:val="000000"/>
                <w:sz w:val="22"/>
              </w:rPr>
              <w:t>SayWhat</w:t>
            </w:r>
            <w:proofErr w:type="spellEnd"/>
          </w:p>
        </w:tc>
        <w:tc>
          <w:tcPr>
            <w:tcW w:w="1300" w:type="pct"/>
            <w:shd w:val="clear" w:color="auto" w:fill="C0C0C0"/>
          </w:tcPr>
          <w:p w:rsidR="00083B67" w:rsidRDefault="00062EAE">
            <w:r>
              <w:rPr>
                <w:rFonts w:ascii="Calibri" w:hAnsi="Calibri"/>
                <w:color w:val="000000"/>
                <w:sz w:val="22"/>
              </w:rPr>
              <w:t>Char(50)</w:t>
            </w:r>
          </w:p>
        </w:tc>
        <w:tc>
          <w:tcPr>
            <w:tcW w:w="933" w:type="pct"/>
            <w:shd w:val="clear" w:color="auto" w:fill="C0C0C0"/>
          </w:tcPr>
          <w:p w:rsidR="00083B67" w:rsidRDefault="00083B67">
            <w:pPr>
              <w:jc w:val="right"/>
            </w:pPr>
          </w:p>
        </w:tc>
        <w:tc>
          <w:tcPr>
            <w:tcW w:w="1821" w:type="pct"/>
            <w:shd w:val="clear" w:color="auto" w:fill="C0C0C0"/>
          </w:tcPr>
          <w:p w:rsidR="00083B67" w:rsidRDefault="00083B67">
            <w:pPr>
              <w:jc w:val="right"/>
            </w:pPr>
          </w:p>
        </w:tc>
      </w:tr>
      <w:tr w:rsidR="00083B67" w:rsidTr="00062EAE">
        <w:trPr>
          <w:trHeight w:val="285"/>
        </w:trPr>
        <w:tc>
          <w:tcPr>
            <w:tcW w:w="946" w:type="pct"/>
            <w:shd w:val="clear" w:color="auto" w:fill="C0C0C0"/>
          </w:tcPr>
          <w:p w:rsidR="00083B67" w:rsidRDefault="00062EAE">
            <w:r>
              <w:rPr>
                <w:rFonts w:ascii="Calibri" w:hAnsi="Calibri"/>
                <w:color w:val="000000"/>
                <w:sz w:val="22"/>
              </w:rPr>
              <w:t>Conflict</w:t>
            </w:r>
          </w:p>
        </w:tc>
        <w:tc>
          <w:tcPr>
            <w:tcW w:w="1300" w:type="pct"/>
            <w:shd w:val="clear" w:color="auto" w:fill="C0C0C0"/>
          </w:tcPr>
          <w:p w:rsidR="00083B67" w:rsidRDefault="00062EAE">
            <w:r>
              <w:rPr>
                <w:rFonts w:ascii="Calibri" w:hAnsi="Calibri"/>
                <w:color w:val="000000"/>
                <w:sz w:val="22"/>
              </w:rPr>
              <w:t>Char(10)</w:t>
            </w:r>
          </w:p>
        </w:tc>
        <w:tc>
          <w:tcPr>
            <w:tcW w:w="933" w:type="pct"/>
            <w:shd w:val="clear" w:color="auto" w:fill="C0C0C0"/>
          </w:tcPr>
          <w:p w:rsidR="00083B67" w:rsidRDefault="00083B67">
            <w:pPr>
              <w:jc w:val="right"/>
            </w:pPr>
          </w:p>
        </w:tc>
        <w:tc>
          <w:tcPr>
            <w:tcW w:w="1821" w:type="pct"/>
            <w:shd w:val="clear" w:color="auto" w:fill="C0C0C0"/>
          </w:tcPr>
          <w:p w:rsidR="00083B67" w:rsidRDefault="00083B67">
            <w:pPr>
              <w:jc w:val="right"/>
            </w:pPr>
          </w:p>
        </w:tc>
      </w:tr>
      <w:tr w:rsidR="00083B67" w:rsidTr="00062EAE">
        <w:trPr>
          <w:trHeight w:val="285"/>
        </w:trPr>
        <w:tc>
          <w:tcPr>
            <w:tcW w:w="946" w:type="pct"/>
            <w:shd w:val="clear" w:color="auto" w:fill="C0C0C0"/>
          </w:tcPr>
          <w:p w:rsidR="00083B67" w:rsidRDefault="00062EAE">
            <w:proofErr w:type="spellStart"/>
            <w:r>
              <w:rPr>
                <w:rFonts w:ascii="Calibri" w:hAnsi="Calibri"/>
                <w:color w:val="000000"/>
                <w:sz w:val="22"/>
              </w:rPr>
              <w:t>PyroSlat</w:t>
            </w:r>
            <w:proofErr w:type="spellEnd"/>
          </w:p>
        </w:tc>
        <w:tc>
          <w:tcPr>
            <w:tcW w:w="1300" w:type="pct"/>
            <w:shd w:val="clear" w:color="auto" w:fill="C0C0C0"/>
          </w:tcPr>
          <w:p w:rsidR="00083B67" w:rsidRDefault="00062EAE">
            <w:r>
              <w:rPr>
                <w:rFonts w:ascii="Calibri" w:hAnsi="Calibri"/>
                <w:color w:val="000000"/>
                <w:sz w:val="22"/>
              </w:rPr>
              <w:t>Char(4)</w:t>
            </w:r>
          </w:p>
        </w:tc>
        <w:tc>
          <w:tcPr>
            <w:tcW w:w="933" w:type="pct"/>
            <w:shd w:val="clear" w:color="auto" w:fill="C0C0C0"/>
          </w:tcPr>
          <w:p w:rsidR="00083B67" w:rsidRDefault="00083B67">
            <w:pPr>
              <w:jc w:val="right"/>
            </w:pPr>
          </w:p>
        </w:tc>
        <w:tc>
          <w:tcPr>
            <w:tcW w:w="1821" w:type="pct"/>
            <w:shd w:val="clear" w:color="auto" w:fill="C0C0C0"/>
          </w:tcPr>
          <w:p w:rsidR="00083B67" w:rsidRDefault="00083B67">
            <w:pPr>
              <w:jc w:val="right"/>
            </w:pPr>
          </w:p>
        </w:tc>
      </w:tr>
      <w:tr w:rsidR="00083B67" w:rsidTr="00062EAE">
        <w:trPr>
          <w:trHeight w:val="285"/>
        </w:trPr>
        <w:tc>
          <w:tcPr>
            <w:tcW w:w="946" w:type="pct"/>
            <w:shd w:val="clear" w:color="auto" w:fill="C0C0C0"/>
          </w:tcPr>
          <w:p w:rsidR="00083B67" w:rsidRDefault="00062EAE">
            <w:proofErr w:type="spellStart"/>
            <w:r>
              <w:rPr>
                <w:rFonts w:ascii="Calibri" w:hAnsi="Calibri"/>
                <w:color w:val="000000"/>
                <w:sz w:val="22"/>
              </w:rPr>
              <w:t>PyroCue</w:t>
            </w:r>
            <w:proofErr w:type="spellEnd"/>
          </w:p>
        </w:tc>
        <w:tc>
          <w:tcPr>
            <w:tcW w:w="1300" w:type="pct"/>
            <w:shd w:val="clear" w:color="auto" w:fill="C0C0C0"/>
          </w:tcPr>
          <w:p w:rsidR="00083B67" w:rsidRDefault="00062EAE">
            <w:r>
              <w:rPr>
                <w:rFonts w:ascii="Calibri" w:hAnsi="Calibri"/>
                <w:color w:val="000000"/>
                <w:sz w:val="22"/>
              </w:rPr>
              <w:t>Char(2)</w:t>
            </w:r>
          </w:p>
        </w:tc>
        <w:tc>
          <w:tcPr>
            <w:tcW w:w="933" w:type="pct"/>
            <w:shd w:val="clear" w:color="auto" w:fill="C0C0C0"/>
          </w:tcPr>
          <w:p w:rsidR="00083B67" w:rsidRDefault="00083B67">
            <w:pPr>
              <w:jc w:val="right"/>
            </w:pPr>
          </w:p>
        </w:tc>
        <w:tc>
          <w:tcPr>
            <w:tcW w:w="1821" w:type="pct"/>
            <w:shd w:val="clear" w:color="auto" w:fill="C0C0C0"/>
          </w:tcPr>
          <w:p w:rsidR="00083B67" w:rsidRDefault="00083B67">
            <w:pPr>
              <w:jc w:val="right"/>
            </w:pPr>
          </w:p>
        </w:tc>
      </w:tr>
    </w:tbl>
    <w:p w:rsidR="00083B67" w:rsidRDefault="00083B67">
      <w:pPr>
        <w:ind w:left="-30"/>
      </w:pPr>
    </w:p>
    <w:p w:rsidR="00083B67" w:rsidRDefault="00083B67">
      <w:pPr>
        <w:ind w:left="-30"/>
      </w:pPr>
    </w:p>
    <w:p w:rsidR="00083B67" w:rsidRDefault="00083B67">
      <w:pPr>
        <w:ind w:left="-30"/>
      </w:pPr>
    </w:p>
    <w:p w:rsidR="00FD67BB" w:rsidRDefault="00FD67BB">
      <w:pPr>
        <w:spacing w:after="200" w:line="276" w:lineRule="auto"/>
        <w:rPr>
          <w:b/>
          <w:sz w:val="32"/>
        </w:rPr>
      </w:pPr>
      <w:r>
        <w:br w:type="page"/>
      </w:r>
    </w:p>
    <w:p w:rsidR="00083B67" w:rsidRPr="0081462F" w:rsidRDefault="00DE4325">
      <w:pPr>
        <w:pStyle w:val="Heading1"/>
        <w:rPr>
          <w:rFonts w:ascii="Tahoma" w:hAnsi="Tahoma" w:cs="Tahoma"/>
          <w:color w:val="0070C0"/>
          <w:sz w:val="26"/>
          <w:szCs w:val="26"/>
        </w:rPr>
      </w:pPr>
      <w:hyperlink r:id="rId110">
        <w:r w:rsidR="00062EAE" w:rsidRPr="0081462F">
          <w:rPr>
            <w:rStyle w:val="Hyperlink"/>
            <w:rFonts w:ascii="Tahoma" w:hAnsi="Tahoma" w:cs="Tahoma"/>
            <w:color w:val="0070C0"/>
            <w:sz w:val="26"/>
            <w:szCs w:val="26"/>
          </w:rPr>
          <w:t>GALAXIS</w:t>
        </w:r>
      </w:hyperlink>
    </w:p>
    <w:p w:rsidR="00406E74" w:rsidRDefault="00406E74"/>
    <w:p w:rsidR="00083B67" w:rsidRDefault="00DE4325">
      <w:hyperlink r:id="rId111" w:history="1">
        <w:r w:rsidR="00406E74" w:rsidRPr="00406E74">
          <w:rPr>
            <w:rStyle w:val="Hyperlink"/>
          </w:rPr>
          <w:t>http://www.infinityvisions.net/Documentation/GalaxisVSDExport.xlsx</w:t>
        </w:r>
      </w:hyperlink>
    </w:p>
    <w:p w:rsidR="00062EAE" w:rsidRDefault="00062EAE"/>
    <w:p w:rsidR="00062EAE" w:rsidRDefault="00062EAE"/>
    <w:p w:rsidR="00083B67" w:rsidRPr="00062EAE" w:rsidRDefault="00083B67">
      <w:pPr>
        <w:ind w:left="-30"/>
        <w:rPr>
          <w:sz w:val="16"/>
          <w:szCs w:val="16"/>
        </w:rPr>
      </w:pPr>
    </w:p>
    <w:tbl>
      <w:tblPr>
        <w:tblW w:w="3500" w:type="pct"/>
        <w:tblCellMar>
          <w:left w:w="0" w:type="dxa"/>
          <w:right w:w="0" w:type="dxa"/>
        </w:tblCellMar>
        <w:tblLook w:val="04A0"/>
      </w:tblPr>
      <w:tblGrid>
        <w:gridCol w:w="533"/>
        <w:gridCol w:w="638"/>
        <w:gridCol w:w="916"/>
        <w:gridCol w:w="786"/>
        <w:gridCol w:w="1038"/>
        <w:gridCol w:w="1003"/>
        <w:gridCol w:w="698"/>
        <w:gridCol w:w="698"/>
        <w:gridCol w:w="533"/>
        <w:gridCol w:w="533"/>
        <w:gridCol w:w="698"/>
        <w:gridCol w:w="1431"/>
      </w:tblGrid>
      <w:tr w:rsidR="00062EAE" w:rsidRPr="00062EAE" w:rsidTr="00062EAE">
        <w:trPr>
          <w:trHeight w:val="840"/>
        </w:trPr>
        <w:tc>
          <w:tcPr>
            <w:tcW w:w="228" w:type="pct"/>
            <w:shd w:val="clear" w:color="auto" w:fill="00FF00"/>
          </w:tcPr>
          <w:p w:rsidR="00083B67" w:rsidRPr="00062EAE" w:rsidRDefault="00062EAE">
            <w:pPr>
              <w:rPr>
                <w:rFonts w:cs="Arial"/>
                <w:sz w:val="16"/>
                <w:szCs w:val="16"/>
              </w:rPr>
            </w:pPr>
            <w:r w:rsidRPr="00062EAE">
              <w:rPr>
                <w:rFonts w:cs="Arial"/>
                <w:color w:val="000000"/>
                <w:sz w:val="16"/>
                <w:szCs w:val="16"/>
              </w:rPr>
              <w:t>field - Version 2</w:t>
            </w:r>
          </w:p>
        </w:tc>
        <w:tc>
          <w:tcPr>
            <w:tcW w:w="357" w:type="pct"/>
            <w:shd w:val="clear" w:color="auto" w:fill="00FF00"/>
          </w:tcPr>
          <w:p w:rsidR="00083B67" w:rsidRPr="00062EAE" w:rsidRDefault="00062EAE">
            <w:pPr>
              <w:rPr>
                <w:rFonts w:cs="Arial"/>
                <w:sz w:val="16"/>
                <w:szCs w:val="16"/>
              </w:rPr>
            </w:pPr>
            <w:proofErr w:type="spellStart"/>
            <w:r w:rsidRPr="00062EAE">
              <w:rPr>
                <w:rFonts w:cs="Arial"/>
                <w:color w:val="000000"/>
                <w:sz w:val="16"/>
                <w:szCs w:val="16"/>
              </w:rPr>
              <w:t>Galaxis</w:t>
            </w:r>
            <w:proofErr w:type="spellEnd"/>
            <w:r w:rsidRPr="00062EAE">
              <w:rPr>
                <w:rFonts w:cs="Arial"/>
                <w:color w:val="000000"/>
                <w:sz w:val="16"/>
                <w:szCs w:val="16"/>
              </w:rPr>
              <w:t xml:space="preserve"> Name</w:t>
            </w:r>
          </w:p>
        </w:tc>
        <w:tc>
          <w:tcPr>
            <w:tcW w:w="203" w:type="pct"/>
            <w:shd w:val="clear" w:color="auto" w:fill="00FF00"/>
          </w:tcPr>
          <w:p w:rsidR="00083B67" w:rsidRPr="00062EAE" w:rsidRDefault="00062EAE">
            <w:pPr>
              <w:jc w:val="center"/>
              <w:rPr>
                <w:rFonts w:cs="Arial"/>
                <w:sz w:val="16"/>
                <w:szCs w:val="16"/>
              </w:rPr>
            </w:pPr>
            <w:r w:rsidRPr="00062EAE">
              <w:rPr>
                <w:rFonts w:cs="Arial"/>
                <w:color w:val="000000"/>
                <w:sz w:val="16"/>
                <w:szCs w:val="16"/>
              </w:rPr>
              <w:t>your interpretation</w:t>
            </w:r>
          </w:p>
        </w:tc>
        <w:tc>
          <w:tcPr>
            <w:tcW w:w="382" w:type="pct"/>
            <w:shd w:val="clear" w:color="auto" w:fill="00FF00"/>
          </w:tcPr>
          <w:p w:rsidR="00083B67" w:rsidRPr="00062EAE" w:rsidRDefault="00062EAE">
            <w:pPr>
              <w:rPr>
                <w:rFonts w:cs="Arial"/>
                <w:sz w:val="16"/>
                <w:szCs w:val="16"/>
              </w:rPr>
            </w:pPr>
            <w:proofErr w:type="spellStart"/>
            <w:r w:rsidRPr="00062EAE">
              <w:rPr>
                <w:rFonts w:cs="Arial"/>
                <w:color w:val="000000"/>
                <w:sz w:val="16"/>
                <w:szCs w:val="16"/>
              </w:rPr>
              <w:t>Prefered</w:t>
            </w:r>
            <w:proofErr w:type="spellEnd"/>
            <w:r w:rsidRPr="00062EAE">
              <w:rPr>
                <w:rFonts w:cs="Arial"/>
                <w:color w:val="000000"/>
                <w:sz w:val="16"/>
                <w:szCs w:val="16"/>
              </w:rPr>
              <w:t xml:space="preserve"> </w:t>
            </w:r>
            <w:proofErr w:type="spellStart"/>
            <w:r w:rsidRPr="00062EAE">
              <w:rPr>
                <w:rFonts w:cs="Arial"/>
                <w:color w:val="000000"/>
                <w:sz w:val="16"/>
                <w:szCs w:val="16"/>
              </w:rPr>
              <w:t>Galaxis</w:t>
            </w:r>
            <w:proofErr w:type="spellEnd"/>
            <w:r w:rsidRPr="00062EAE">
              <w:rPr>
                <w:rFonts w:cs="Arial"/>
                <w:color w:val="000000"/>
                <w:sz w:val="16"/>
                <w:szCs w:val="16"/>
              </w:rPr>
              <w:t xml:space="preserve"> Name</w:t>
            </w:r>
          </w:p>
        </w:tc>
        <w:tc>
          <w:tcPr>
            <w:tcW w:w="250" w:type="pct"/>
            <w:shd w:val="clear" w:color="auto" w:fill="00FF00"/>
          </w:tcPr>
          <w:p w:rsidR="00083B67" w:rsidRPr="00062EAE" w:rsidRDefault="00062EAE">
            <w:pPr>
              <w:rPr>
                <w:rFonts w:cs="Arial"/>
                <w:sz w:val="16"/>
                <w:szCs w:val="16"/>
              </w:rPr>
            </w:pPr>
            <w:r w:rsidRPr="00062EAE">
              <w:rPr>
                <w:rFonts w:cs="Arial"/>
                <w:color w:val="000000"/>
                <w:sz w:val="16"/>
                <w:szCs w:val="16"/>
              </w:rPr>
              <w:t>VSD Column</w:t>
            </w:r>
          </w:p>
        </w:tc>
        <w:tc>
          <w:tcPr>
            <w:tcW w:w="923" w:type="pct"/>
            <w:shd w:val="clear" w:color="auto" w:fill="00FF00"/>
          </w:tcPr>
          <w:p w:rsidR="00083B67" w:rsidRPr="00062EAE" w:rsidRDefault="00062EAE">
            <w:pPr>
              <w:rPr>
                <w:rFonts w:cs="Arial"/>
                <w:sz w:val="16"/>
                <w:szCs w:val="16"/>
              </w:rPr>
            </w:pPr>
            <w:r w:rsidRPr="00062EAE">
              <w:rPr>
                <w:rFonts w:cs="Arial"/>
                <w:color w:val="000000"/>
                <w:sz w:val="16"/>
                <w:szCs w:val="16"/>
              </w:rPr>
              <w:t>Comment</w:t>
            </w:r>
          </w:p>
        </w:tc>
        <w:tc>
          <w:tcPr>
            <w:tcW w:w="250" w:type="pct"/>
            <w:shd w:val="clear" w:color="auto" w:fill="00FF00"/>
          </w:tcPr>
          <w:p w:rsidR="00083B67" w:rsidRPr="00062EAE" w:rsidRDefault="00062EAE">
            <w:pPr>
              <w:rPr>
                <w:rFonts w:cs="Arial"/>
                <w:sz w:val="16"/>
                <w:szCs w:val="16"/>
              </w:rPr>
            </w:pPr>
            <w:r w:rsidRPr="00062EAE">
              <w:rPr>
                <w:rFonts w:cs="Arial"/>
                <w:color w:val="000000"/>
                <w:sz w:val="16"/>
                <w:szCs w:val="16"/>
              </w:rPr>
              <w:t>Value</w:t>
            </w:r>
          </w:p>
        </w:tc>
        <w:tc>
          <w:tcPr>
            <w:tcW w:w="372" w:type="pct"/>
            <w:shd w:val="clear" w:color="auto" w:fill="00FF00"/>
          </w:tcPr>
          <w:p w:rsidR="00083B67" w:rsidRPr="00062EAE" w:rsidRDefault="00062EAE">
            <w:pPr>
              <w:rPr>
                <w:rFonts w:cs="Arial"/>
                <w:sz w:val="16"/>
                <w:szCs w:val="16"/>
              </w:rPr>
            </w:pPr>
            <w:r w:rsidRPr="00062EAE">
              <w:rPr>
                <w:rFonts w:cs="Arial"/>
                <w:color w:val="000000"/>
                <w:sz w:val="16"/>
                <w:szCs w:val="16"/>
              </w:rPr>
              <w:t>Sample</w:t>
            </w:r>
          </w:p>
        </w:tc>
        <w:tc>
          <w:tcPr>
            <w:tcW w:w="303" w:type="pct"/>
            <w:shd w:val="clear" w:color="auto" w:fill="00FF00"/>
          </w:tcPr>
          <w:p w:rsidR="00083B67" w:rsidRPr="00062EAE" w:rsidRDefault="00062EAE">
            <w:pPr>
              <w:rPr>
                <w:rFonts w:cs="Arial"/>
                <w:sz w:val="16"/>
                <w:szCs w:val="16"/>
              </w:rPr>
            </w:pPr>
            <w:r w:rsidRPr="00062EAE">
              <w:rPr>
                <w:rFonts w:cs="Arial"/>
                <w:color w:val="000000"/>
                <w:sz w:val="16"/>
                <w:szCs w:val="16"/>
              </w:rPr>
              <w:t>Sample</w:t>
            </w:r>
          </w:p>
        </w:tc>
        <w:tc>
          <w:tcPr>
            <w:tcW w:w="279" w:type="pct"/>
            <w:shd w:val="clear" w:color="auto" w:fill="00FF00"/>
          </w:tcPr>
          <w:p w:rsidR="00083B67" w:rsidRPr="00062EAE" w:rsidRDefault="00062EAE">
            <w:pPr>
              <w:rPr>
                <w:rFonts w:cs="Arial"/>
                <w:sz w:val="16"/>
                <w:szCs w:val="16"/>
              </w:rPr>
            </w:pPr>
            <w:r w:rsidRPr="00062EAE">
              <w:rPr>
                <w:rFonts w:cs="Arial"/>
                <w:color w:val="000000"/>
                <w:sz w:val="16"/>
                <w:szCs w:val="16"/>
              </w:rPr>
              <w:t>Sample</w:t>
            </w:r>
          </w:p>
        </w:tc>
        <w:tc>
          <w:tcPr>
            <w:tcW w:w="382" w:type="pct"/>
            <w:shd w:val="clear" w:color="auto" w:fill="00FF00"/>
          </w:tcPr>
          <w:p w:rsidR="00083B67" w:rsidRPr="00062EAE" w:rsidRDefault="00062EAE">
            <w:pPr>
              <w:rPr>
                <w:rFonts w:cs="Arial"/>
                <w:sz w:val="16"/>
                <w:szCs w:val="16"/>
              </w:rPr>
            </w:pPr>
            <w:r w:rsidRPr="00062EAE">
              <w:rPr>
                <w:rFonts w:cs="Arial"/>
                <w:color w:val="000000"/>
                <w:sz w:val="16"/>
                <w:szCs w:val="16"/>
              </w:rPr>
              <w:t>Sample</w:t>
            </w:r>
          </w:p>
        </w:tc>
        <w:tc>
          <w:tcPr>
            <w:tcW w:w="1072" w:type="pct"/>
            <w:shd w:val="clear" w:color="auto" w:fill="00FF00"/>
          </w:tcPr>
          <w:p w:rsidR="00083B67" w:rsidRPr="00062EAE" w:rsidRDefault="00062EAE">
            <w:pPr>
              <w:rPr>
                <w:rFonts w:cs="Arial"/>
                <w:sz w:val="16"/>
                <w:szCs w:val="16"/>
              </w:rPr>
            </w:pPr>
            <w:r w:rsidRPr="00062EAE">
              <w:rPr>
                <w:rFonts w:cs="Arial"/>
                <w:color w:val="000000"/>
                <w:sz w:val="16"/>
                <w:szCs w:val="16"/>
              </w:rPr>
              <w:t>Description</w:t>
            </w:r>
          </w:p>
        </w:tc>
      </w:tr>
      <w:tr w:rsidR="00083B67" w:rsidRPr="00062EAE" w:rsidTr="00062EAE">
        <w:trPr>
          <w:trHeight w:val="585"/>
        </w:trPr>
        <w:tc>
          <w:tcPr>
            <w:tcW w:w="228" w:type="pct"/>
          </w:tcPr>
          <w:p w:rsidR="00083B67" w:rsidRPr="00062EAE" w:rsidRDefault="00062EAE">
            <w:pPr>
              <w:rPr>
                <w:rFonts w:cs="Arial"/>
                <w:sz w:val="16"/>
                <w:szCs w:val="16"/>
              </w:rPr>
            </w:pPr>
            <w:r w:rsidRPr="00062EAE">
              <w:rPr>
                <w:rFonts w:cs="Arial"/>
                <w:color w:val="000000"/>
                <w:sz w:val="16"/>
                <w:szCs w:val="16"/>
              </w:rPr>
              <w:t xml:space="preserve">(Field #0) </w:t>
            </w:r>
          </w:p>
        </w:tc>
        <w:tc>
          <w:tcPr>
            <w:tcW w:w="357" w:type="pct"/>
          </w:tcPr>
          <w:p w:rsidR="00083B67" w:rsidRPr="00062EAE" w:rsidRDefault="00062EAE">
            <w:pPr>
              <w:rPr>
                <w:rFonts w:cs="Arial"/>
                <w:sz w:val="16"/>
                <w:szCs w:val="16"/>
              </w:rPr>
            </w:pPr>
            <w:r w:rsidRPr="00062EAE">
              <w:rPr>
                <w:rFonts w:cs="Arial"/>
                <w:color w:val="000000"/>
                <w:sz w:val="16"/>
                <w:szCs w:val="16"/>
              </w:rPr>
              <w:t>Ignition time count</w:t>
            </w:r>
          </w:p>
        </w:tc>
        <w:tc>
          <w:tcPr>
            <w:tcW w:w="203" w:type="pct"/>
          </w:tcPr>
          <w:p w:rsidR="00083B67" w:rsidRPr="00062EAE" w:rsidRDefault="00062EAE">
            <w:pPr>
              <w:jc w:val="center"/>
              <w:rPr>
                <w:rFonts w:cs="Arial"/>
                <w:sz w:val="16"/>
                <w:szCs w:val="16"/>
              </w:rPr>
            </w:pPr>
            <w:r w:rsidRPr="00062EAE">
              <w:rPr>
                <w:rFonts w:cs="Arial"/>
                <w:color w:val="000000"/>
                <w:sz w:val="16"/>
                <w:szCs w:val="16"/>
              </w:rPr>
              <w:t>0</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Cue</w:t>
            </w:r>
          </w:p>
        </w:tc>
        <w:tc>
          <w:tcPr>
            <w:tcW w:w="250" w:type="pct"/>
          </w:tcPr>
          <w:p w:rsidR="00083B67" w:rsidRPr="00062EAE" w:rsidRDefault="00062EAE">
            <w:pPr>
              <w:rPr>
                <w:rFonts w:cs="Arial"/>
                <w:sz w:val="16"/>
                <w:szCs w:val="16"/>
              </w:rPr>
            </w:pPr>
            <w:r w:rsidRPr="00062EAE">
              <w:rPr>
                <w:rFonts w:cs="Arial"/>
                <w:color w:val="000000"/>
                <w:sz w:val="16"/>
                <w:szCs w:val="16"/>
              </w:rPr>
              <w:t>CUE</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 xml:space="preserve">starting with 1 </w:t>
            </w:r>
          </w:p>
        </w:tc>
        <w:tc>
          <w:tcPr>
            <w:tcW w:w="250" w:type="pct"/>
          </w:tcPr>
          <w:p w:rsidR="00083B67" w:rsidRPr="00062EAE" w:rsidRDefault="00062EAE">
            <w:pPr>
              <w:rPr>
                <w:rFonts w:cs="Arial"/>
                <w:sz w:val="16"/>
                <w:szCs w:val="16"/>
              </w:rPr>
            </w:pPr>
            <w:r w:rsidRPr="00062EAE">
              <w:rPr>
                <w:rFonts w:cs="Arial"/>
                <w:color w:val="000000"/>
                <w:sz w:val="16"/>
                <w:szCs w:val="16"/>
              </w:rPr>
              <w:t>1 - 999</w:t>
            </w: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Cue 1 starts normally at 00:00:00, if the ignition time is the same we have the same cue number</w:t>
            </w:r>
          </w:p>
        </w:tc>
      </w:tr>
      <w:tr w:rsidR="00083B67" w:rsidRPr="00062EAE" w:rsidTr="00062EAE">
        <w:trPr>
          <w:trHeight w:val="285"/>
        </w:trPr>
        <w:tc>
          <w:tcPr>
            <w:tcW w:w="228" w:type="pct"/>
          </w:tcPr>
          <w:p w:rsidR="00083B67" w:rsidRPr="00062EAE" w:rsidRDefault="00062EAE">
            <w:pPr>
              <w:rPr>
                <w:rFonts w:cs="Arial"/>
                <w:sz w:val="16"/>
                <w:szCs w:val="16"/>
              </w:rPr>
            </w:pPr>
            <w:r w:rsidRPr="00062EAE">
              <w:rPr>
                <w:rFonts w:cs="Arial"/>
                <w:color w:val="000000"/>
                <w:sz w:val="16"/>
                <w:szCs w:val="16"/>
              </w:rPr>
              <w:t xml:space="preserve">(Field #1) </w:t>
            </w:r>
          </w:p>
        </w:tc>
        <w:tc>
          <w:tcPr>
            <w:tcW w:w="357" w:type="pct"/>
          </w:tcPr>
          <w:p w:rsidR="00083B67" w:rsidRPr="00062EAE" w:rsidRDefault="00062EAE">
            <w:pPr>
              <w:rPr>
                <w:rFonts w:cs="Arial"/>
                <w:sz w:val="16"/>
                <w:szCs w:val="16"/>
              </w:rPr>
            </w:pPr>
            <w:proofErr w:type="spellStart"/>
            <w:r w:rsidRPr="00062EAE">
              <w:rPr>
                <w:rFonts w:cs="Arial"/>
                <w:color w:val="000000"/>
                <w:sz w:val="16"/>
                <w:szCs w:val="16"/>
              </w:rPr>
              <w:t>Dt</w:t>
            </w:r>
            <w:proofErr w:type="spellEnd"/>
          </w:p>
        </w:tc>
        <w:tc>
          <w:tcPr>
            <w:tcW w:w="203" w:type="pct"/>
          </w:tcPr>
          <w:p w:rsidR="00083B67" w:rsidRPr="00062EAE" w:rsidRDefault="00062EAE">
            <w:pPr>
              <w:jc w:val="center"/>
              <w:rPr>
                <w:rFonts w:cs="Arial"/>
                <w:sz w:val="16"/>
                <w:szCs w:val="16"/>
              </w:rPr>
            </w:pPr>
            <w:r w:rsidRPr="00062EAE">
              <w:rPr>
                <w:rFonts w:cs="Arial"/>
                <w:color w:val="000000"/>
                <w:sz w:val="16"/>
                <w:szCs w:val="16"/>
              </w:rPr>
              <w:t>1</w:t>
            </w:r>
          </w:p>
        </w:tc>
        <w:tc>
          <w:tcPr>
            <w:tcW w:w="382" w:type="pct"/>
            <w:shd w:val="clear" w:color="auto" w:fill="C0C0C0"/>
          </w:tcPr>
          <w:p w:rsidR="00083B67" w:rsidRPr="00062EAE" w:rsidRDefault="00062EAE">
            <w:pPr>
              <w:rPr>
                <w:rFonts w:cs="Arial"/>
                <w:sz w:val="16"/>
                <w:szCs w:val="16"/>
              </w:rPr>
            </w:pPr>
            <w:proofErr w:type="spellStart"/>
            <w:r w:rsidRPr="00062EAE">
              <w:rPr>
                <w:rFonts w:cs="Arial"/>
                <w:color w:val="000000"/>
                <w:sz w:val="16"/>
                <w:szCs w:val="16"/>
              </w:rPr>
              <w:t>dt</w:t>
            </w:r>
            <w:proofErr w:type="spellEnd"/>
          </w:p>
        </w:tc>
        <w:tc>
          <w:tcPr>
            <w:tcW w:w="250" w:type="pct"/>
          </w:tcPr>
          <w:p w:rsidR="00083B67" w:rsidRPr="00062EAE" w:rsidRDefault="00062EAE">
            <w:pPr>
              <w:rPr>
                <w:rFonts w:cs="Arial"/>
                <w:sz w:val="16"/>
                <w:szCs w:val="16"/>
              </w:rPr>
            </w:pPr>
            <w:r w:rsidRPr="00062EAE">
              <w:rPr>
                <w:rFonts w:cs="Arial"/>
                <w:color w:val="000000"/>
                <w:sz w:val="16"/>
                <w:szCs w:val="16"/>
              </w:rPr>
              <w:t>NEXT</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 xml:space="preserve">as an integer representation of 1/100 seconds </w:t>
            </w:r>
          </w:p>
        </w:tc>
        <w:tc>
          <w:tcPr>
            <w:tcW w:w="250" w:type="pct"/>
          </w:tcPr>
          <w:p w:rsidR="00083B67" w:rsidRPr="00062EAE" w:rsidRDefault="00062EAE">
            <w:pPr>
              <w:rPr>
                <w:rFonts w:cs="Arial"/>
                <w:sz w:val="16"/>
                <w:szCs w:val="16"/>
              </w:rPr>
            </w:pPr>
            <w:r w:rsidRPr="00062EAE">
              <w:rPr>
                <w:rFonts w:cs="Arial"/>
                <w:color w:val="000000"/>
                <w:sz w:val="16"/>
                <w:szCs w:val="16"/>
              </w:rPr>
              <w:t>0 - 99990</w:t>
            </w:r>
          </w:p>
        </w:tc>
        <w:tc>
          <w:tcPr>
            <w:tcW w:w="372" w:type="pct"/>
          </w:tcPr>
          <w:p w:rsidR="00083B67" w:rsidRPr="00062EAE" w:rsidRDefault="00062EAE">
            <w:pPr>
              <w:rPr>
                <w:rFonts w:cs="Arial"/>
                <w:sz w:val="16"/>
                <w:szCs w:val="16"/>
              </w:rPr>
            </w:pPr>
            <w:r w:rsidRPr="00062EAE">
              <w:rPr>
                <w:rFonts w:cs="Arial"/>
                <w:color w:val="000000"/>
                <w:sz w:val="16"/>
                <w:szCs w:val="16"/>
              </w:rPr>
              <w:t>0,91s = 91</w:t>
            </w:r>
          </w:p>
        </w:tc>
        <w:tc>
          <w:tcPr>
            <w:tcW w:w="303" w:type="pct"/>
          </w:tcPr>
          <w:p w:rsidR="00083B67" w:rsidRPr="00062EAE" w:rsidRDefault="00062EAE">
            <w:pPr>
              <w:rPr>
                <w:rFonts w:cs="Arial"/>
                <w:sz w:val="16"/>
                <w:szCs w:val="16"/>
              </w:rPr>
            </w:pPr>
            <w:r w:rsidRPr="00062EAE">
              <w:rPr>
                <w:rFonts w:cs="Arial"/>
                <w:color w:val="000000"/>
                <w:sz w:val="16"/>
                <w:szCs w:val="16"/>
              </w:rPr>
              <w:t>2,10s = 210</w:t>
            </w: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83B67">
            <w:pPr>
              <w:jc w:val="right"/>
              <w:rPr>
                <w:rFonts w:cs="Arial"/>
                <w:sz w:val="16"/>
                <w:szCs w:val="16"/>
              </w:rPr>
            </w:pPr>
          </w:p>
        </w:tc>
      </w:tr>
      <w:tr w:rsidR="00083B67" w:rsidRPr="00062EAE" w:rsidTr="00062EAE">
        <w:trPr>
          <w:trHeight w:val="285"/>
        </w:trPr>
        <w:tc>
          <w:tcPr>
            <w:tcW w:w="228" w:type="pct"/>
          </w:tcPr>
          <w:p w:rsidR="00083B67" w:rsidRPr="00062EAE" w:rsidRDefault="00062EAE">
            <w:pPr>
              <w:rPr>
                <w:rFonts w:cs="Arial"/>
                <w:sz w:val="16"/>
                <w:szCs w:val="16"/>
              </w:rPr>
            </w:pPr>
            <w:r w:rsidRPr="00062EAE">
              <w:rPr>
                <w:rFonts w:cs="Arial"/>
                <w:color w:val="000000"/>
                <w:sz w:val="16"/>
                <w:szCs w:val="16"/>
              </w:rPr>
              <w:t xml:space="preserve">(Field #2) </w:t>
            </w:r>
          </w:p>
        </w:tc>
        <w:tc>
          <w:tcPr>
            <w:tcW w:w="357" w:type="pct"/>
          </w:tcPr>
          <w:p w:rsidR="00083B67" w:rsidRPr="00062EAE" w:rsidRDefault="00062EAE">
            <w:pPr>
              <w:rPr>
                <w:rFonts w:cs="Arial"/>
                <w:sz w:val="16"/>
                <w:szCs w:val="16"/>
              </w:rPr>
            </w:pPr>
            <w:r w:rsidRPr="00062EAE">
              <w:rPr>
                <w:rFonts w:cs="Arial"/>
                <w:color w:val="000000"/>
                <w:sz w:val="16"/>
                <w:szCs w:val="16"/>
              </w:rPr>
              <w:t>Ignition time</w:t>
            </w:r>
          </w:p>
        </w:tc>
        <w:tc>
          <w:tcPr>
            <w:tcW w:w="203" w:type="pct"/>
          </w:tcPr>
          <w:p w:rsidR="00083B67" w:rsidRPr="00062EAE" w:rsidRDefault="00062EAE">
            <w:pPr>
              <w:jc w:val="center"/>
              <w:rPr>
                <w:rFonts w:cs="Arial"/>
                <w:sz w:val="16"/>
                <w:szCs w:val="16"/>
              </w:rPr>
            </w:pPr>
            <w:r w:rsidRPr="00062EAE">
              <w:rPr>
                <w:rFonts w:cs="Arial"/>
                <w:color w:val="000000"/>
                <w:sz w:val="16"/>
                <w:szCs w:val="16"/>
              </w:rPr>
              <w:t>2</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Fire Time</w:t>
            </w:r>
          </w:p>
        </w:tc>
        <w:tc>
          <w:tcPr>
            <w:tcW w:w="250" w:type="pct"/>
          </w:tcPr>
          <w:p w:rsidR="00083B67" w:rsidRPr="00062EAE" w:rsidRDefault="00062EAE">
            <w:pPr>
              <w:rPr>
                <w:rFonts w:cs="Arial"/>
                <w:sz w:val="16"/>
                <w:szCs w:val="16"/>
              </w:rPr>
            </w:pPr>
            <w:r w:rsidRPr="00062EAE">
              <w:rPr>
                <w:rFonts w:cs="Arial"/>
                <w:color w:val="000000"/>
                <w:sz w:val="16"/>
                <w:szCs w:val="16"/>
              </w:rPr>
              <w:t>MS - PFT</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an integer representation of 1/100 seconds</w:t>
            </w:r>
          </w:p>
        </w:tc>
        <w:tc>
          <w:tcPr>
            <w:tcW w:w="250" w:type="pct"/>
          </w:tcPr>
          <w:p w:rsidR="00083B67" w:rsidRPr="00062EAE" w:rsidRDefault="00062EAE">
            <w:pPr>
              <w:rPr>
                <w:rFonts w:cs="Arial"/>
                <w:sz w:val="16"/>
                <w:szCs w:val="16"/>
              </w:rPr>
            </w:pPr>
            <w:r w:rsidRPr="00062EAE">
              <w:rPr>
                <w:rFonts w:cs="Arial"/>
                <w:color w:val="000000"/>
                <w:sz w:val="16"/>
                <w:szCs w:val="16"/>
              </w:rPr>
              <w:t xml:space="preserve">0 - </w:t>
            </w:r>
          </w:p>
        </w:tc>
        <w:tc>
          <w:tcPr>
            <w:tcW w:w="372" w:type="pct"/>
          </w:tcPr>
          <w:p w:rsidR="00083B67" w:rsidRPr="00062EAE" w:rsidRDefault="00062EAE">
            <w:pPr>
              <w:rPr>
                <w:rFonts w:cs="Arial"/>
                <w:sz w:val="16"/>
                <w:szCs w:val="16"/>
              </w:rPr>
            </w:pPr>
            <w:r w:rsidRPr="00062EAE">
              <w:rPr>
                <w:rFonts w:cs="Arial"/>
                <w:color w:val="000000"/>
                <w:sz w:val="16"/>
                <w:szCs w:val="16"/>
              </w:rPr>
              <w:t>3:55:49 = 35594</w:t>
            </w:r>
          </w:p>
        </w:tc>
        <w:tc>
          <w:tcPr>
            <w:tcW w:w="303" w:type="pct"/>
          </w:tcPr>
          <w:p w:rsidR="00083B67" w:rsidRPr="00062EAE" w:rsidRDefault="00062EAE">
            <w:pPr>
              <w:rPr>
                <w:rFonts w:cs="Arial"/>
                <w:sz w:val="16"/>
                <w:szCs w:val="16"/>
              </w:rPr>
            </w:pPr>
            <w:r w:rsidRPr="00062EAE">
              <w:rPr>
                <w:rFonts w:cs="Arial"/>
                <w:color w:val="000000"/>
                <w:sz w:val="16"/>
                <w:szCs w:val="16"/>
              </w:rPr>
              <w:t>2:53:04 = 25304</w:t>
            </w:r>
          </w:p>
        </w:tc>
        <w:tc>
          <w:tcPr>
            <w:tcW w:w="279" w:type="pct"/>
          </w:tcPr>
          <w:p w:rsidR="00083B67" w:rsidRPr="00062EAE" w:rsidRDefault="00062EAE">
            <w:pPr>
              <w:rPr>
                <w:rFonts w:cs="Arial"/>
                <w:sz w:val="16"/>
                <w:szCs w:val="16"/>
              </w:rPr>
            </w:pPr>
            <w:r w:rsidRPr="00062EAE">
              <w:rPr>
                <w:rFonts w:cs="Arial"/>
                <w:color w:val="000000"/>
                <w:sz w:val="16"/>
                <w:szCs w:val="16"/>
              </w:rPr>
              <w:t>9:57:75 = 95775</w:t>
            </w:r>
          </w:p>
        </w:tc>
        <w:tc>
          <w:tcPr>
            <w:tcW w:w="382" w:type="pct"/>
          </w:tcPr>
          <w:p w:rsidR="00083B67" w:rsidRPr="00062EAE" w:rsidRDefault="00062EAE">
            <w:pPr>
              <w:rPr>
                <w:rFonts w:cs="Arial"/>
                <w:sz w:val="16"/>
                <w:szCs w:val="16"/>
              </w:rPr>
            </w:pPr>
            <w:r w:rsidRPr="00062EAE">
              <w:rPr>
                <w:rFonts w:cs="Arial"/>
                <w:color w:val="000000"/>
                <w:sz w:val="16"/>
                <w:szCs w:val="16"/>
              </w:rPr>
              <w:t>10:03:88 = 100388</w:t>
            </w:r>
          </w:p>
        </w:tc>
        <w:tc>
          <w:tcPr>
            <w:tcW w:w="1072" w:type="pct"/>
          </w:tcPr>
          <w:p w:rsidR="00083B67" w:rsidRPr="00062EAE" w:rsidRDefault="00062EAE">
            <w:pPr>
              <w:rPr>
                <w:rFonts w:cs="Arial"/>
                <w:sz w:val="16"/>
                <w:szCs w:val="16"/>
              </w:rPr>
            </w:pPr>
            <w:r w:rsidRPr="00062EAE">
              <w:rPr>
                <w:rFonts w:cs="Arial"/>
                <w:color w:val="000000"/>
                <w:sz w:val="16"/>
                <w:szCs w:val="16"/>
              </w:rPr>
              <w:t>the whole script is sorted by ignition time</w:t>
            </w:r>
          </w:p>
        </w:tc>
      </w:tr>
      <w:tr w:rsidR="00083B67" w:rsidRPr="00062EAE" w:rsidTr="00062EAE">
        <w:trPr>
          <w:trHeight w:val="285"/>
        </w:trPr>
        <w:tc>
          <w:tcPr>
            <w:tcW w:w="228" w:type="pct"/>
          </w:tcPr>
          <w:p w:rsidR="00083B67" w:rsidRPr="00062EAE" w:rsidRDefault="00062EAE">
            <w:pPr>
              <w:rPr>
                <w:rFonts w:cs="Arial"/>
                <w:sz w:val="16"/>
                <w:szCs w:val="16"/>
              </w:rPr>
            </w:pPr>
            <w:r w:rsidRPr="00062EAE">
              <w:rPr>
                <w:rFonts w:cs="Arial"/>
                <w:color w:val="000000"/>
                <w:sz w:val="16"/>
                <w:szCs w:val="16"/>
              </w:rPr>
              <w:t xml:space="preserve">(Field #3) </w:t>
            </w:r>
          </w:p>
        </w:tc>
        <w:tc>
          <w:tcPr>
            <w:tcW w:w="357" w:type="pct"/>
          </w:tcPr>
          <w:p w:rsidR="00083B67" w:rsidRPr="00062EAE" w:rsidRDefault="00062EAE">
            <w:pPr>
              <w:rPr>
                <w:rFonts w:cs="Arial"/>
                <w:sz w:val="16"/>
                <w:szCs w:val="16"/>
              </w:rPr>
            </w:pPr>
            <w:r w:rsidRPr="00062EAE">
              <w:rPr>
                <w:rFonts w:cs="Arial"/>
                <w:color w:val="000000"/>
                <w:sz w:val="16"/>
                <w:szCs w:val="16"/>
              </w:rPr>
              <w:t>Effect time</w:t>
            </w:r>
          </w:p>
        </w:tc>
        <w:tc>
          <w:tcPr>
            <w:tcW w:w="203" w:type="pct"/>
          </w:tcPr>
          <w:p w:rsidR="00083B67" w:rsidRPr="00062EAE" w:rsidRDefault="00062EAE">
            <w:pPr>
              <w:jc w:val="center"/>
              <w:rPr>
                <w:rFonts w:cs="Arial"/>
                <w:sz w:val="16"/>
                <w:szCs w:val="16"/>
              </w:rPr>
            </w:pPr>
            <w:r w:rsidRPr="00062EAE">
              <w:rPr>
                <w:rFonts w:cs="Arial"/>
                <w:color w:val="000000"/>
                <w:sz w:val="16"/>
                <w:szCs w:val="16"/>
              </w:rPr>
              <w:t>3</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Effect Time</w:t>
            </w:r>
          </w:p>
        </w:tc>
        <w:tc>
          <w:tcPr>
            <w:tcW w:w="250" w:type="pct"/>
          </w:tcPr>
          <w:p w:rsidR="00083B67" w:rsidRPr="00062EAE" w:rsidRDefault="00062EAE">
            <w:pPr>
              <w:rPr>
                <w:rFonts w:cs="Arial"/>
                <w:sz w:val="16"/>
                <w:szCs w:val="16"/>
              </w:rPr>
            </w:pPr>
            <w:r w:rsidRPr="00062EAE">
              <w:rPr>
                <w:rFonts w:cs="Arial"/>
                <w:color w:val="000000"/>
                <w:sz w:val="16"/>
                <w:szCs w:val="16"/>
              </w:rPr>
              <w:t>MS - PFT</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 xml:space="preserve"> as an integer representation of 1/100 seconds</w:t>
            </w:r>
          </w:p>
        </w:tc>
        <w:tc>
          <w:tcPr>
            <w:tcW w:w="250" w:type="pct"/>
          </w:tcPr>
          <w:p w:rsidR="00083B67" w:rsidRPr="00062EAE" w:rsidRDefault="00062EAE">
            <w:pPr>
              <w:rPr>
                <w:rFonts w:cs="Arial"/>
                <w:sz w:val="16"/>
                <w:szCs w:val="16"/>
              </w:rPr>
            </w:pPr>
            <w:r w:rsidRPr="00062EAE">
              <w:rPr>
                <w:rFonts w:cs="Arial"/>
                <w:color w:val="000000"/>
                <w:sz w:val="16"/>
                <w:szCs w:val="16"/>
              </w:rPr>
              <w:t>0 -</w:t>
            </w:r>
          </w:p>
        </w:tc>
        <w:tc>
          <w:tcPr>
            <w:tcW w:w="372" w:type="pct"/>
          </w:tcPr>
          <w:p w:rsidR="00083B67" w:rsidRPr="00062EAE" w:rsidRDefault="00062EAE">
            <w:pPr>
              <w:rPr>
                <w:rFonts w:cs="Arial"/>
                <w:sz w:val="16"/>
                <w:szCs w:val="16"/>
              </w:rPr>
            </w:pPr>
            <w:r w:rsidRPr="00062EAE">
              <w:rPr>
                <w:rFonts w:cs="Arial"/>
                <w:color w:val="000000"/>
                <w:sz w:val="16"/>
                <w:szCs w:val="16"/>
              </w:rPr>
              <w:t>same as ignition time</w:t>
            </w: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83B67">
            <w:pPr>
              <w:jc w:val="right"/>
              <w:rPr>
                <w:rFonts w:cs="Arial"/>
                <w:sz w:val="16"/>
                <w:szCs w:val="16"/>
              </w:rPr>
            </w:pPr>
          </w:p>
        </w:tc>
      </w:tr>
      <w:tr w:rsidR="00083B67" w:rsidRPr="00062EAE" w:rsidTr="00062EAE">
        <w:trPr>
          <w:trHeight w:val="285"/>
        </w:trPr>
        <w:tc>
          <w:tcPr>
            <w:tcW w:w="228" w:type="pct"/>
          </w:tcPr>
          <w:p w:rsidR="00083B67" w:rsidRPr="00062EAE" w:rsidRDefault="00062EAE">
            <w:pPr>
              <w:rPr>
                <w:rFonts w:cs="Arial"/>
                <w:sz w:val="16"/>
                <w:szCs w:val="16"/>
              </w:rPr>
            </w:pPr>
            <w:r w:rsidRPr="00062EAE">
              <w:rPr>
                <w:rFonts w:cs="Arial"/>
                <w:color w:val="000000"/>
                <w:sz w:val="16"/>
                <w:szCs w:val="16"/>
              </w:rPr>
              <w:t xml:space="preserve">(Field #4) </w:t>
            </w:r>
          </w:p>
        </w:tc>
        <w:tc>
          <w:tcPr>
            <w:tcW w:w="357" w:type="pct"/>
          </w:tcPr>
          <w:p w:rsidR="00083B67" w:rsidRPr="00062EAE" w:rsidRDefault="00062EAE">
            <w:pPr>
              <w:rPr>
                <w:rFonts w:cs="Arial"/>
                <w:sz w:val="16"/>
                <w:szCs w:val="16"/>
              </w:rPr>
            </w:pPr>
            <w:proofErr w:type="spellStart"/>
            <w:r w:rsidRPr="00062EAE">
              <w:rPr>
                <w:rFonts w:cs="Arial"/>
                <w:color w:val="000000"/>
                <w:sz w:val="16"/>
                <w:szCs w:val="16"/>
              </w:rPr>
              <w:t>Prefire</w:t>
            </w:r>
            <w:proofErr w:type="spellEnd"/>
            <w:r w:rsidRPr="00062EAE">
              <w:rPr>
                <w:rFonts w:cs="Arial"/>
                <w:color w:val="000000"/>
                <w:sz w:val="16"/>
                <w:szCs w:val="16"/>
              </w:rPr>
              <w:t xml:space="preserve"> duration</w:t>
            </w:r>
          </w:p>
        </w:tc>
        <w:tc>
          <w:tcPr>
            <w:tcW w:w="203" w:type="pct"/>
          </w:tcPr>
          <w:p w:rsidR="00083B67" w:rsidRPr="00062EAE" w:rsidRDefault="00062EAE">
            <w:pPr>
              <w:jc w:val="center"/>
              <w:rPr>
                <w:rFonts w:cs="Arial"/>
                <w:sz w:val="16"/>
                <w:szCs w:val="16"/>
              </w:rPr>
            </w:pPr>
            <w:r w:rsidRPr="00062EAE">
              <w:rPr>
                <w:rFonts w:cs="Arial"/>
                <w:color w:val="000000"/>
                <w:sz w:val="16"/>
                <w:szCs w:val="16"/>
              </w:rPr>
              <w:t>4</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PFT</w:t>
            </w:r>
          </w:p>
        </w:tc>
        <w:tc>
          <w:tcPr>
            <w:tcW w:w="250" w:type="pct"/>
          </w:tcPr>
          <w:p w:rsidR="00083B67" w:rsidRPr="00062EAE" w:rsidRDefault="00062EAE">
            <w:pPr>
              <w:rPr>
                <w:rFonts w:cs="Arial"/>
                <w:sz w:val="16"/>
                <w:szCs w:val="16"/>
              </w:rPr>
            </w:pPr>
            <w:r w:rsidRPr="00062EAE">
              <w:rPr>
                <w:rFonts w:cs="Arial"/>
                <w:color w:val="000000"/>
                <w:sz w:val="16"/>
                <w:szCs w:val="16"/>
              </w:rPr>
              <w:t>PFT</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in the format 0,00</w:t>
            </w:r>
          </w:p>
        </w:tc>
        <w:tc>
          <w:tcPr>
            <w:tcW w:w="250" w:type="pct"/>
          </w:tcPr>
          <w:p w:rsidR="00083B67" w:rsidRPr="00062EAE" w:rsidRDefault="00062EAE">
            <w:pPr>
              <w:rPr>
                <w:rFonts w:cs="Arial"/>
                <w:sz w:val="16"/>
                <w:szCs w:val="16"/>
              </w:rPr>
            </w:pPr>
            <w:r w:rsidRPr="00062EAE">
              <w:rPr>
                <w:rFonts w:cs="Arial"/>
                <w:color w:val="000000"/>
                <w:sz w:val="16"/>
                <w:szCs w:val="16"/>
              </w:rPr>
              <w:t>0.00 -</w:t>
            </w:r>
          </w:p>
        </w:tc>
        <w:tc>
          <w:tcPr>
            <w:tcW w:w="372" w:type="pct"/>
          </w:tcPr>
          <w:p w:rsidR="00083B67" w:rsidRPr="00062EAE" w:rsidRDefault="00062EAE">
            <w:pPr>
              <w:rPr>
                <w:rFonts w:cs="Arial"/>
                <w:sz w:val="16"/>
                <w:szCs w:val="16"/>
              </w:rPr>
            </w:pPr>
            <w:r w:rsidRPr="00062EAE">
              <w:rPr>
                <w:rFonts w:cs="Arial"/>
                <w:color w:val="000000"/>
                <w:sz w:val="16"/>
                <w:szCs w:val="16"/>
              </w:rPr>
              <w:t>1.55 = 1.55</w:t>
            </w:r>
          </w:p>
        </w:tc>
        <w:tc>
          <w:tcPr>
            <w:tcW w:w="303" w:type="pct"/>
          </w:tcPr>
          <w:p w:rsidR="00083B67" w:rsidRPr="00062EAE" w:rsidRDefault="00062EAE">
            <w:pPr>
              <w:rPr>
                <w:rFonts w:cs="Arial"/>
                <w:sz w:val="16"/>
                <w:szCs w:val="16"/>
              </w:rPr>
            </w:pPr>
            <w:r w:rsidRPr="00062EAE">
              <w:rPr>
                <w:rFonts w:cs="Arial"/>
                <w:color w:val="000000"/>
                <w:sz w:val="16"/>
                <w:szCs w:val="16"/>
              </w:rPr>
              <w:t>2.20 = 2.20</w:t>
            </w: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83B67">
            <w:pPr>
              <w:jc w:val="right"/>
              <w:rPr>
                <w:rFonts w:cs="Arial"/>
                <w:sz w:val="16"/>
                <w:szCs w:val="16"/>
              </w:rPr>
            </w:pPr>
          </w:p>
        </w:tc>
      </w:tr>
      <w:tr w:rsidR="00083B67" w:rsidRPr="00062EAE" w:rsidTr="00062EAE">
        <w:trPr>
          <w:trHeight w:val="5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5</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Duration 1</w:t>
            </w:r>
          </w:p>
        </w:tc>
        <w:tc>
          <w:tcPr>
            <w:tcW w:w="250" w:type="pct"/>
          </w:tcPr>
          <w:p w:rsidR="00083B67" w:rsidRPr="00062EAE" w:rsidRDefault="00062EAE">
            <w:pPr>
              <w:rPr>
                <w:rFonts w:cs="Arial"/>
                <w:sz w:val="16"/>
                <w:szCs w:val="16"/>
              </w:rPr>
            </w:pPr>
            <w:r w:rsidRPr="00062EAE">
              <w:rPr>
                <w:rFonts w:cs="Arial"/>
                <w:color w:val="000000"/>
                <w:sz w:val="16"/>
                <w:szCs w:val="16"/>
              </w:rPr>
              <w:t>DUR</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in the format 0,00</w:t>
            </w:r>
          </w:p>
        </w:tc>
        <w:tc>
          <w:tcPr>
            <w:tcW w:w="250" w:type="pct"/>
          </w:tcPr>
          <w:p w:rsidR="00083B67" w:rsidRPr="00062EAE" w:rsidRDefault="00062EAE">
            <w:pPr>
              <w:rPr>
                <w:rFonts w:cs="Arial"/>
                <w:sz w:val="16"/>
                <w:szCs w:val="16"/>
              </w:rPr>
            </w:pPr>
            <w:r w:rsidRPr="00062EAE">
              <w:rPr>
                <w:rFonts w:cs="Arial"/>
                <w:color w:val="000000"/>
                <w:sz w:val="16"/>
                <w:szCs w:val="16"/>
              </w:rPr>
              <w:t>0.00 -</w:t>
            </w:r>
          </w:p>
        </w:tc>
        <w:tc>
          <w:tcPr>
            <w:tcW w:w="372" w:type="pct"/>
          </w:tcPr>
          <w:p w:rsidR="00083B67" w:rsidRPr="00062EAE" w:rsidRDefault="00062EAE">
            <w:pPr>
              <w:rPr>
                <w:rFonts w:cs="Arial"/>
                <w:sz w:val="16"/>
                <w:szCs w:val="16"/>
              </w:rPr>
            </w:pPr>
            <w:r w:rsidRPr="00062EAE">
              <w:rPr>
                <w:rFonts w:cs="Arial"/>
                <w:color w:val="000000"/>
                <w:sz w:val="16"/>
                <w:szCs w:val="16"/>
              </w:rPr>
              <w:t>1.20</w:t>
            </w: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If you have a three times color changing effect = duration of effect 1</w:t>
            </w:r>
          </w:p>
        </w:tc>
      </w:tr>
      <w:tr w:rsidR="00083B67" w:rsidRPr="00062EAE" w:rsidTr="00062EAE">
        <w:trPr>
          <w:trHeight w:val="5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6</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Duration 2</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in the format 0,00</w:t>
            </w:r>
          </w:p>
        </w:tc>
        <w:tc>
          <w:tcPr>
            <w:tcW w:w="250" w:type="pct"/>
          </w:tcPr>
          <w:p w:rsidR="00083B67" w:rsidRPr="00062EAE" w:rsidRDefault="00062EAE">
            <w:pPr>
              <w:rPr>
                <w:rFonts w:cs="Arial"/>
                <w:sz w:val="16"/>
                <w:szCs w:val="16"/>
              </w:rPr>
            </w:pPr>
            <w:r w:rsidRPr="00062EAE">
              <w:rPr>
                <w:rFonts w:cs="Arial"/>
                <w:color w:val="000000"/>
                <w:sz w:val="16"/>
                <w:szCs w:val="16"/>
              </w:rPr>
              <w:t>0.00 -</w:t>
            </w:r>
          </w:p>
        </w:tc>
        <w:tc>
          <w:tcPr>
            <w:tcW w:w="372" w:type="pct"/>
          </w:tcPr>
          <w:p w:rsidR="00083B67" w:rsidRPr="00062EAE" w:rsidRDefault="00062EAE">
            <w:pPr>
              <w:rPr>
                <w:rFonts w:cs="Arial"/>
                <w:sz w:val="16"/>
                <w:szCs w:val="16"/>
              </w:rPr>
            </w:pPr>
            <w:r w:rsidRPr="00062EAE">
              <w:rPr>
                <w:rFonts w:cs="Arial"/>
                <w:color w:val="000000"/>
                <w:sz w:val="16"/>
                <w:szCs w:val="16"/>
              </w:rPr>
              <w:t>2.10</w:t>
            </w: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If you have a three times color changing effect = duration of effect 2</w:t>
            </w:r>
          </w:p>
        </w:tc>
      </w:tr>
      <w:tr w:rsidR="00083B67" w:rsidRPr="00062EAE" w:rsidTr="00062EAE">
        <w:trPr>
          <w:trHeight w:val="5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7</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Duration 3</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in the format 0,00</w:t>
            </w:r>
          </w:p>
        </w:tc>
        <w:tc>
          <w:tcPr>
            <w:tcW w:w="250" w:type="pct"/>
          </w:tcPr>
          <w:p w:rsidR="00083B67" w:rsidRPr="00062EAE" w:rsidRDefault="00062EAE">
            <w:pPr>
              <w:rPr>
                <w:rFonts w:cs="Arial"/>
                <w:sz w:val="16"/>
                <w:szCs w:val="16"/>
              </w:rPr>
            </w:pPr>
            <w:r w:rsidRPr="00062EAE">
              <w:rPr>
                <w:rFonts w:cs="Arial"/>
                <w:color w:val="000000"/>
                <w:sz w:val="16"/>
                <w:szCs w:val="16"/>
              </w:rPr>
              <w:t>0.00 -</w:t>
            </w:r>
          </w:p>
        </w:tc>
        <w:tc>
          <w:tcPr>
            <w:tcW w:w="372" w:type="pct"/>
          </w:tcPr>
          <w:p w:rsidR="00083B67" w:rsidRPr="00062EAE" w:rsidRDefault="00062EAE">
            <w:pPr>
              <w:rPr>
                <w:rFonts w:cs="Arial"/>
                <w:sz w:val="16"/>
                <w:szCs w:val="16"/>
              </w:rPr>
            </w:pPr>
            <w:r w:rsidRPr="00062EAE">
              <w:rPr>
                <w:rFonts w:cs="Arial"/>
                <w:color w:val="000000"/>
                <w:sz w:val="16"/>
                <w:szCs w:val="16"/>
              </w:rPr>
              <w:t>1.25</w:t>
            </w: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If you have a three times color changing effect = duration of effect 3</w:t>
            </w:r>
          </w:p>
        </w:tc>
      </w:tr>
      <w:tr w:rsidR="00083B67" w:rsidRPr="00062EAE" w:rsidTr="00062EAE">
        <w:trPr>
          <w:trHeight w:val="585"/>
        </w:trPr>
        <w:tc>
          <w:tcPr>
            <w:tcW w:w="228" w:type="pct"/>
          </w:tcPr>
          <w:p w:rsidR="00083B67" w:rsidRPr="00062EAE" w:rsidRDefault="00062EAE">
            <w:pPr>
              <w:rPr>
                <w:rFonts w:cs="Arial"/>
                <w:sz w:val="16"/>
                <w:szCs w:val="16"/>
              </w:rPr>
            </w:pPr>
            <w:r w:rsidRPr="00062EAE">
              <w:rPr>
                <w:rFonts w:cs="Arial"/>
                <w:color w:val="000000"/>
                <w:sz w:val="16"/>
                <w:szCs w:val="16"/>
              </w:rPr>
              <w:t xml:space="preserve">(Field #8) </w:t>
            </w:r>
          </w:p>
        </w:tc>
        <w:tc>
          <w:tcPr>
            <w:tcW w:w="357" w:type="pct"/>
          </w:tcPr>
          <w:p w:rsidR="00083B67" w:rsidRPr="00062EAE" w:rsidRDefault="00062EAE">
            <w:pPr>
              <w:rPr>
                <w:rFonts w:cs="Arial"/>
                <w:sz w:val="16"/>
                <w:szCs w:val="16"/>
              </w:rPr>
            </w:pPr>
            <w:r w:rsidRPr="00062EAE">
              <w:rPr>
                <w:rFonts w:cs="Arial"/>
                <w:color w:val="000000"/>
                <w:sz w:val="16"/>
                <w:szCs w:val="16"/>
              </w:rPr>
              <w:t>Step cue</w:t>
            </w:r>
          </w:p>
        </w:tc>
        <w:tc>
          <w:tcPr>
            <w:tcW w:w="203" w:type="pct"/>
          </w:tcPr>
          <w:p w:rsidR="00083B67" w:rsidRPr="00062EAE" w:rsidRDefault="00062EAE">
            <w:pPr>
              <w:jc w:val="center"/>
              <w:rPr>
                <w:rFonts w:cs="Arial"/>
                <w:sz w:val="16"/>
                <w:szCs w:val="16"/>
              </w:rPr>
            </w:pPr>
            <w:r w:rsidRPr="00062EAE">
              <w:rPr>
                <w:rFonts w:cs="Arial"/>
                <w:color w:val="000000"/>
                <w:sz w:val="16"/>
                <w:szCs w:val="16"/>
              </w:rPr>
              <w:t>8</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S Cue</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 xml:space="preserve">if two cues are </w:t>
            </w:r>
            <w:proofErr w:type="spellStart"/>
            <w:r w:rsidRPr="00062EAE">
              <w:rPr>
                <w:rFonts w:cs="Arial"/>
                <w:color w:val="000000"/>
                <w:sz w:val="16"/>
                <w:szCs w:val="16"/>
              </w:rPr>
              <w:t>to</w:t>
            </w:r>
            <w:proofErr w:type="spellEnd"/>
            <w:r w:rsidRPr="00062EAE">
              <w:rPr>
                <w:rFonts w:cs="Arial"/>
                <w:color w:val="000000"/>
                <w:sz w:val="16"/>
                <w:szCs w:val="16"/>
              </w:rPr>
              <w:t xml:space="preserve"> close together like &lt; 0.30 s we have to use the step cue and step delay</w:t>
            </w:r>
          </w:p>
        </w:tc>
        <w:tc>
          <w:tcPr>
            <w:tcW w:w="250" w:type="pct"/>
          </w:tcPr>
          <w:p w:rsidR="00083B67" w:rsidRPr="00062EAE" w:rsidRDefault="00062EAE">
            <w:pPr>
              <w:rPr>
                <w:rFonts w:cs="Arial"/>
                <w:sz w:val="16"/>
                <w:szCs w:val="16"/>
              </w:rPr>
            </w:pPr>
            <w:r w:rsidRPr="00062EAE">
              <w:rPr>
                <w:rFonts w:cs="Arial"/>
                <w:color w:val="000000"/>
                <w:sz w:val="16"/>
                <w:szCs w:val="16"/>
              </w:rPr>
              <w:t>1 - 999</w:t>
            </w: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83B67">
            <w:pPr>
              <w:jc w:val="right"/>
              <w:rPr>
                <w:rFonts w:cs="Arial"/>
                <w:sz w:val="16"/>
                <w:szCs w:val="16"/>
              </w:rPr>
            </w:pPr>
          </w:p>
        </w:tc>
      </w:tr>
      <w:tr w:rsidR="00083B67" w:rsidRPr="00062EAE" w:rsidTr="00062EAE">
        <w:trPr>
          <w:trHeight w:val="285"/>
        </w:trPr>
        <w:tc>
          <w:tcPr>
            <w:tcW w:w="228" w:type="pct"/>
          </w:tcPr>
          <w:p w:rsidR="00083B67" w:rsidRPr="00062EAE" w:rsidRDefault="00062EAE">
            <w:pPr>
              <w:rPr>
                <w:rFonts w:cs="Arial"/>
                <w:sz w:val="16"/>
                <w:szCs w:val="16"/>
              </w:rPr>
            </w:pPr>
            <w:r w:rsidRPr="00062EAE">
              <w:rPr>
                <w:rFonts w:cs="Arial"/>
                <w:color w:val="000000"/>
                <w:sz w:val="16"/>
                <w:szCs w:val="16"/>
              </w:rPr>
              <w:t xml:space="preserve">(Field #9) </w:t>
            </w:r>
          </w:p>
        </w:tc>
        <w:tc>
          <w:tcPr>
            <w:tcW w:w="357" w:type="pct"/>
          </w:tcPr>
          <w:p w:rsidR="00083B67" w:rsidRPr="00062EAE" w:rsidRDefault="00062EAE">
            <w:pPr>
              <w:rPr>
                <w:rFonts w:cs="Arial"/>
                <w:sz w:val="16"/>
                <w:szCs w:val="16"/>
              </w:rPr>
            </w:pPr>
            <w:r w:rsidRPr="00062EAE">
              <w:rPr>
                <w:rFonts w:cs="Arial"/>
                <w:color w:val="000000"/>
                <w:sz w:val="16"/>
                <w:szCs w:val="16"/>
              </w:rPr>
              <w:t>Step delay</w:t>
            </w:r>
          </w:p>
        </w:tc>
        <w:tc>
          <w:tcPr>
            <w:tcW w:w="203" w:type="pct"/>
          </w:tcPr>
          <w:p w:rsidR="00083B67" w:rsidRPr="00062EAE" w:rsidRDefault="00062EAE">
            <w:pPr>
              <w:jc w:val="center"/>
              <w:rPr>
                <w:rFonts w:cs="Arial"/>
                <w:sz w:val="16"/>
                <w:szCs w:val="16"/>
              </w:rPr>
            </w:pPr>
            <w:r w:rsidRPr="00062EAE">
              <w:rPr>
                <w:rFonts w:cs="Arial"/>
                <w:color w:val="000000"/>
                <w:sz w:val="16"/>
                <w:szCs w:val="16"/>
              </w:rPr>
              <w:t>9</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S Delay</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 xml:space="preserve"> as an integer representation of 1/100 seconds </w:t>
            </w:r>
          </w:p>
        </w:tc>
        <w:tc>
          <w:tcPr>
            <w:tcW w:w="250" w:type="pct"/>
          </w:tcPr>
          <w:p w:rsidR="00083B67" w:rsidRPr="00062EAE" w:rsidRDefault="00062EAE">
            <w:pPr>
              <w:rPr>
                <w:rFonts w:cs="Arial"/>
                <w:sz w:val="16"/>
                <w:szCs w:val="16"/>
              </w:rPr>
            </w:pPr>
            <w:r w:rsidRPr="00062EAE">
              <w:rPr>
                <w:rFonts w:cs="Arial"/>
                <w:color w:val="000000"/>
                <w:sz w:val="16"/>
                <w:szCs w:val="16"/>
              </w:rPr>
              <w:t>0.01 - 99.99</w:t>
            </w:r>
          </w:p>
        </w:tc>
        <w:tc>
          <w:tcPr>
            <w:tcW w:w="372" w:type="pct"/>
          </w:tcPr>
          <w:p w:rsidR="00083B67" w:rsidRPr="00062EAE" w:rsidRDefault="00062EAE">
            <w:pPr>
              <w:rPr>
                <w:rFonts w:cs="Arial"/>
                <w:sz w:val="16"/>
                <w:szCs w:val="16"/>
              </w:rPr>
            </w:pPr>
            <w:r w:rsidRPr="00062EAE">
              <w:rPr>
                <w:rFonts w:cs="Arial"/>
                <w:color w:val="000000"/>
                <w:sz w:val="16"/>
                <w:szCs w:val="16"/>
              </w:rPr>
              <w:t>229.96 = 22996</w:t>
            </w:r>
          </w:p>
        </w:tc>
        <w:tc>
          <w:tcPr>
            <w:tcW w:w="303" w:type="pct"/>
          </w:tcPr>
          <w:p w:rsidR="00083B67" w:rsidRPr="00062EAE" w:rsidRDefault="00062EAE">
            <w:pPr>
              <w:rPr>
                <w:rFonts w:cs="Arial"/>
                <w:sz w:val="16"/>
                <w:szCs w:val="16"/>
              </w:rPr>
            </w:pPr>
            <w:r w:rsidRPr="00062EAE">
              <w:rPr>
                <w:rFonts w:cs="Arial"/>
                <w:color w:val="000000"/>
                <w:sz w:val="16"/>
                <w:szCs w:val="16"/>
              </w:rPr>
              <w:t>431.46 = 43146</w:t>
            </w: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83B67">
            <w:pPr>
              <w:jc w:val="right"/>
              <w:rPr>
                <w:rFonts w:cs="Arial"/>
                <w:sz w:val="16"/>
                <w:szCs w:val="16"/>
              </w:rPr>
            </w:pPr>
          </w:p>
        </w:tc>
      </w:tr>
      <w:tr w:rsidR="00083B67" w:rsidRPr="00062EAE" w:rsidTr="00062EAE">
        <w:trPr>
          <w:trHeight w:val="285"/>
        </w:trPr>
        <w:tc>
          <w:tcPr>
            <w:tcW w:w="228" w:type="pct"/>
          </w:tcPr>
          <w:p w:rsidR="00083B67" w:rsidRPr="00062EAE" w:rsidRDefault="00062EAE">
            <w:pPr>
              <w:rPr>
                <w:rFonts w:cs="Arial"/>
                <w:sz w:val="16"/>
                <w:szCs w:val="16"/>
              </w:rPr>
            </w:pPr>
            <w:r w:rsidRPr="00062EAE">
              <w:rPr>
                <w:rFonts w:cs="Arial"/>
                <w:color w:val="000000"/>
                <w:sz w:val="16"/>
                <w:szCs w:val="16"/>
              </w:rPr>
              <w:t xml:space="preserve">(Field #10) </w:t>
            </w:r>
          </w:p>
        </w:tc>
        <w:tc>
          <w:tcPr>
            <w:tcW w:w="357" w:type="pct"/>
          </w:tcPr>
          <w:p w:rsidR="00083B67" w:rsidRPr="00062EAE" w:rsidRDefault="00062EAE">
            <w:pPr>
              <w:rPr>
                <w:rFonts w:cs="Arial"/>
                <w:sz w:val="16"/>
                <w:szCs w:val="16"/>
              </w:rPr>
            </w:pPr>
            <w:r w:rsidRPr="00062EAE">
              <w:rPr>
                <w:rFonts w:cs="Arial"/>
                <w:color w:val="000000"/>
                <w:sz w:val="16"/>
                <w:szCs w:val="16"/>
              </w:rPr>
              <w:t>Category</w:t>
            </w:r>
          </w:p>
        </w:tc>
        <w:tc>
          <w:tcPr>
            <w:tcW w:w="203" w:type="pct"/>
          </w:tcPr>
          <w:p w:rsidR="00083B67" w:rsidRPr="00062EAE" w:rsidRDefault="00062EAE">
            <w:pPr>
              <w:jc w:val="center"/>
              <w:rPr>
                <w:rFonts w:cs="Arial"/>
                <w:sz w:val="16"/>
                <w:szCs w:val="16"/>
              </w:rPr>
            </w:pPr>
            <w:r w:rsidRPr="00062EAE">
              <w:rPr>
                <w:rFonts w:cs="Arial"/>
                <w:color w:val="000000"/>
                <w:sz w:val="16"/>
                <w:szCs w:val="16"/>
              </w:rPr>
              <w:t>10</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Category</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not really used</w:t>
            </w:r>
          </w:p>
        </w:tc>
      </w:tr>
      <w:tr w:rsidR="00083B67" w:rsidRPr="00062EAE" w:rsidTr="00062EAE">
        <w:trPr>
          <w:trHeight w:val="285"/>
        </w:trPr>
        <w:tc>
          <w:tcPr>
            <w:tcW w:w="228" w:type="pct"/>
          </w:tcPr>
          <w:p w:rsidR="00083B67" w:rsidRPr="00062EAE" w:rsidRDefault="00062EAE">
            <w:pPr>
              <w:rPr>
                <w:rFonts w:cs="Arial"/>
                <w:sz w:val="16"/>
                <w:szCs w:val="16"/>
              </w:rPr>
            </w:pPr>
            <w:r w:rsidRPr="00062EAE">
              <w:rPr>
                <w:rFonts w:cs="Arial"/>
                <w:color w:val="000000"/>
                <w:sz w:val="16"/>
                <w:szCs w:val="16"/>
              </w:rPr>
              <w:t xml:space="preserve">(Field #12) </w:t>
            </w:r>
          </w:p>
        </w:tc>
        <w:tc>
          <w:tcPr>
            <w:tcW w:w="357" w:type="pct"/>
          </w:tcPr>
          <w:p w:rsidR="00083B67" w:rsidRPr="00062EAE" w:rsidRDefault="00062EAE">
            <w:pPr>
              <w:rPr>
                <w:rFonts w:cs="Arial"/>
                <w:sz w:val="16"/>
                <w:szCs w:val="16"/>
              </w:rPr>
            </w:pPr>
            <w:r w:rsidRPr="00062EAE">
              <w:rPr>
                <w:rFonts w:cs="Arial"/>
                <w:color w:val="000000"/>
                <w:sz w:val="16"/>
                <w:szCs w:val="16"/>
              </w:rPr>
              <w:t>Effect Name</w:t>
            </w:r>
          </w:p>
        </w:tc>
        <w:tc>
          <w:tcPr>
            <w:tcW w:w="203" w:type="pct"/>
          </w:tcPr>
          <w:p w:rsidR="00083B67" w:rsidRPr="00062EAE" w:rsidRDefault="00062EAE">
            <w:pPr>
              <w:jc w:val="center"/>
              <w:rPr>
                <w:rFonts w:cs="Arial"/>
                <w:sz w:val="16"/>
                <w:szCs w:val="16"/>
              </w:rPr>
            </w:pPr>
            <w:r w:rsidRPr="00062EAE">
              <w:rPr>
                <w:rFonts w:cs="Arial"/>
                <w:color w:val="000000"/>
                <w:sz w:val="16"/>
                <w:szCs w:val="16"/>
              </w:rPr>
              <w:t>11</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Item</w:t>
            </w:r>
          </w:p>
        </w:tc>
        <w:tc>
          <w:tcPr>
            <w:tcW w:w="250" w:type="pct"/>
          </w:tcPr>
          <w:p w:rsidR="00083B67" w:rsidRPr="00062EAE" w:rsidRDefault="00062EAE">
            <w:pPr>
              <w:rPr>
                <w:rFonts w:cs="Arial"/>
                <w:sz w:val="16"/>
                <w:szCs w:val="16"/>
              </w:rPr>
            </w:pPr>
            <w:r w:rsidRPr="00062EAE">
              <w:rPr>
                <w:rFonts w:cs="Arial"/>
                <w:color w:val="000000"/>
                <w:sz w:val="16"/>
                <w:szCs w:val="16"/>
              </w:rPr>
              <w:t>TYPE</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83B67">
            <w:pPr>
              <w:jc w:val="right"/>
              <w:rPr>
                <w:rFonts w:cs="Arial"/>
                <w:sz w:val="16"/>
                <w:szCs w:val="16"/>
              </w:rPr>
            </w:pP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12</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Description</w:t>
            </w:r>
          </w:p>
        </w:tc>
        <w:tc>
          <w:tcPr>
            <w:tcW w:w="250" w:type="pct"/>
          </w:tcPr>
          <w:p w:rsidR="00083B67" w:rsidRPr="00062EAE" w:rsidRDefault="00062EAE">
            <w:pPr>
              <w:rPr>
                <w:rFonts w:cs="Arial"/>
                <w:sz w:val="16"/>
                <w:szCs w:val="16"/>
              </w:rPr>
            </w:pPr>
            <w:r w:rsidRPr="00062EAE">
              <w:rPr>
                <w:rFonts w:cs="Arial"/>
                <w:color w:val="000000"/>
                <w:sz w:val="16"/>
                <w:szCs w:val="16"/>
              </w:rPr>
              <w:t>EFFECT DESC</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62EAE">
            <w:pPr>
              <w:rPr>
                <w:rFonts w:cs="Arial"/>
                <w:sz w:val="16"/>
                <w:szCs w:val="16"/>
              </w:rPr>
            </w:pPr>
            <w:r w:rsidRPr="00062EAE">
              <w:rPr>
                <w:rFonts w:cs="Arial"/>
                <w:color w:val="000000"/>
                <w:sz w:val="16"/>
                <w:szCs w:val="16"/>
              </w:rPr>
              <w:t>Peony color changing</w:t>
            </w: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text for the user</w:t>
            </w:r>
          </w:p>
        </w:tc>
      </w:tr>
      <w:tr w:rsidR="00083B67" w:rsidRPr="00062EAE" w:rsidTr="00062EAE">
        <w:trPr>
          <w:trHeight w:val="585"/>
        </w:trPr>
        <w:tc>
          <w:tcPr>
            <w:tcW w:w="228" w:type="pct"/>
          </w:tcPr>
          <w:p w:rsidR="00083B67" w:rsidRPr="00062EAE" w:rsidRDefault="00062EAE">
            <w:pPr>
              <w:rPr>
                <w:rFonts w:cs="Arial"/>
                <w:sz w:val="16"/>
                <w:szCs w:val="16"/>
              </w:rPr>
            </w:pPr>
            <w:r w:rsidRPr="00062EAE">
              <w:rPr>
                <w:rFonts w:cs="Arial"/>
                <w:color w:val="000000"/>
                <w:sz w:val="16"/>
                <w:szCs w:val="16"/>
              </w:rPr>
              <w:t xml:space="preserve">(Field #13) </w:t>
            </w:r>
          </w:p>
        </w:tc>
        <w:tc>
          <w:tcPr>
            <w:tcW w:w="357" w:type="pct"/>
          </w:tcPr>
          <w:p w:rsidR="00083B67" w:rsidRPr="00062EAE" w:rsidRDefault="00062EAE">
            <w:pPr>
              <w:rPr>
                <w:rFonts w:cs="Arial"/>
                <w:sz w:val="16"/>
                <w:szCs w:val="16"/>
              </w:rPr>
            </w:pPr>
            <w:r w:rsidRPr="00062EAE">
              <w:rPr>
                <w:rFonts w:cs="Arial"/>
                <w:color w:val="000000"/>
                <w:sz w:val="16"/>
                <w:szCs w:val="16"/>
              </w:rPr>
              <w:t>Caliber</w:t>
            </w:r>
          </w:p>
        </w:tc>
        <w:tc>
          <w:tcPr>
            <w:tcW w:w="203" w:type="pct"/>
          </w:tcPr>
          <w:p w:rsidR="00083B67" w:rsidRPr="00062EAE" w:rsidRDefault="00062EAE">
            <w:pPr>
              <w:jc w:val="center"/>
              <w:rPr>
                <w:rFonts w:cs="Arial"/>
                <w:sz w:val="16"/>
                <w:szCs w:val="16"/>
              </w:rPr>
            </w:pPr>
            <w:r w:rsidRPr="00062EAE">
              <w:rPr>
                <w:rFonts w:cs="Arial"/>
                <w:color w:val="000000"/>
                <w:sz w:val="16"/>
                <w:szCs w:val="16"/>
              </w:rPr>
              <w:t>13</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Size</w:t>
            </w:r>
          </w:p>
        </w:tc>
        <w:tc>
          <w:tcPr>
            <w:tcW w:w="250" w:type="pct"/>
          </w:tcPr>
          <w:p w:rsidR="00083B67" w:rsidRPr="00062EAE" w:rsidRDefault="00062EAE">
            <w:pPr>
              <w:rPr>
                <w:rFonts w:cs="Arial"/>
                <w:sz w:val="16"/>
                <w:szCs w:val="16"/>
              </w:rPr>
            </w:pPr>
            <w:r w:rsidRPr="00062EAE">
              <w:rPr>
                <w:rFonts w:cs="Arial"/>
                <w:color w:val="000000"/>
                <w:sz w:val="16"/>
                <w:szCs w:val="16"/>
              </w:rPr>
              <w:t>CAL</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 from VSD float</w:t>
            </w:r>
          </w:p>
        </w:tc>
        <w:tc>
          <w:tcPr>
            <w:tcW w:w="250" w:type="pct"/>
          </w:tcPr>
          <w:p w:rsidR="00083B67" w:rsidRPr="00062EAE" w:rsidRDefault="00062EAE">
            <w:pPr>
              <w:rPr>
                <w:rFonts w:cs="Arial"/>
                <w:sz w:val="16"/>
                <w:szCs w:val="16"/>
              </w:rPr>
            </w:pPr>
            <w:r w:rsidRPr="00062EAE">
              <w:rPr>
                <w:rFonts w:cs="Arial"/>
                <w:color w:val="000000"/>
                <w:sz w:val="16"/>
                <w:szCs w:val="16"/>
              </w:rPr>
              <w:t>5 or 125</w:t>
            </w:r>
          </w:p>
        </w:tc>
        <w:tc>
          <w:tcPr>
            <w:tcW w:w="372" w:type="pct"/>
          </w:tcPr>
          <w:p w:rsidR="00083B67" w:rsidRPr="00062EAE" w:rsidRDefault="00062EAE">
            <w:pPr>
              <w:rPr>
                <w:rFonts w:cs="Arial"/>
                <w:sz w:val="16"/>
                <w:szCs w:val="16"/>
              </w:rPr>
            </w:pPr>
            <w:r w:rsidRPr="00062EAE">
              <w:rPr>
                <w:rFonts w:cs="Arial"/>
                <w:color w:val="000000"/>
                <w:sz w:val="16"/>
                <w:szCs w:val="16"/>
              </w:rPr>
              <w:t>5 as inch or 125 as mm</w:t>
            </w: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value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14</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Effect 1</w:t>
            </w:r>
          </w:p>
        </w:tc>
        <w:tc>
          <w:tcPr>
            <w:tcW w:w="250" w:type="pct"/>
          </w:tcPr>
          <w:p w:rsidR="00083B67" w:rsidRPr="00062EAE" w:rsidRDefault="00062EAE">
            <w:pPr>
              <w:rPr>
                <w:rFonts w:cs="Arial"/>
                <w:sz w:val="16"/>
                <w:szCs w:val="16"/>
              </w:rPr>
            </w:pPr>
            <w:r w:rsidRPr="00062EAE">
              <w:rPr>
                <w:rFonts w:cs="Arial"/>
                <w:color w:val="000000"/>
                <w:sz w:val="16"/>
                <w:szCs w:val="16"/>
              </w:rPr>
              <w:t>CUSTOM8</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62EAE">
            <w:pPr>
              <w:rPr>
                <w:rFonts w:cs="Arial"/>
                <w:sz w:val="16"/>
                <w:szCs w:val="16"/>
              </w:rPr>
            </w:pPr>
            <w:r w:rsidRPr="00062EAE">
              <w:rPr>
                <w:rFonts w:cs="Arial"/>
                <w:color w:val="000000"/>
                <w:sz w:val="16"/>
                <w:szCs w:val="16"/>
              </w:rPr>
              <w:t>Peony color changing</w:t>
            </w: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text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15</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Color 1</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62EAE">
            <w:pPr>
              <w:rPr>
                <w:rFonts w:cs="Arial"/>
                <w:sz w:val="16"/>
                <w:szCs w:val="16"/>
              </w:rPr>
            </w:pPr>
            <w:r w:rsidRPr="00062EAE">
              <w:rPr>
                <w:rFonts w:cs="Arial"/>
                <w:color w:val="000000"/>
                <w:sz w:val="16"/>
                <w:szCs w:val="16"/>
              </w:rPr>
              <w:t>red</w:t>
            </w: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text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16</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Effect 2</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62EAE">
            <w:pPr>
              <w:rPr>
                <w:rFonts w:cs="Arial"/>
                <w:sz w:val="16"/>
                <w:szCs w:val="16"/>
              </w:rPr>
            </w:pPr>
            <w:r w:rsidRPr="00062EAE">
              <w:rPr>
                <w:rFonts w:cs="Arial"/>
                <w:color w:val="000000"/>
                <w:sz w:val="16"/>
                <w:szCs w:val="16"/>
              </w:rPr>
              <w:t>Peony color changing</w:t>
            </w: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text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17</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Color 2</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62EAE">
            <w:pPr>
              <w:rPr>
                <w:rFonts w:cs="Arial"/>
                <w:sz w:val="16"/>
                <w:szCs w:val="16"/>
              </w:rPr>
            </w:pPr>
            <w:r w:rsidRPr="00062EAE">
              <w:rPr>
                <w:rFonts w:cs="Arial"/>
                <w:color w:val="000000"/>
                <w:sz w:val="16"/>
                <w:szCs w:val="16"/>
              </w:rPr>
              <w:t>blue</w:t>
            </w: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text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18</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Effect 3</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62EAE">
            <w:pPr>
              <w:rPr>
                <w:rFonts w:cs="Arial"/>
                <w:sz w:val="16"/>
                <w:szCs w:val="16"/>
              </w:rPr>
            </w:pPr>
            <w:r w:rsidRPr="00062EAE">
              <w:rPr>
                <w:rFonts w:cs="Arial"/>
                <w:color w:val="000000"/>
                <w:sz w:val="16"/>
                <w:szCs w:val="16"/>
              </w:rPr>
              <w:t xml:space="preserve">Peony </w:t>
            </w:r>
            <w:r w:rsidRPr="00062EAE">
              <w:rPr>
                <w:rFonts w:cs="Arial"/>
                <w:color w:val="000000"/>
                <w:sz w:val="16"/>
                <w:szCs w:val="16"/>
              </w:rPr>
              <w:lastRenderedPageBreak/>
              <w:t>color changing</w:t>
            </w: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 xml:space="preserve">free text for the </w:t>
            </w:r>
            <w:r w:rsidRPr="00062EAE">
              <w:rPr>
                <w:rFonts w:cs="Arial"/>
                <w:color w:val="000000"/>
                <w:sz w:val="16"/>
                <w:szCs w:val="16"/>
              </w:rPr>
              <w:lastRenderedPageBreak/>
              <w:t>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19</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Color 3</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62EAE">
            <w:pPr>
              <w:rPr>
                <w:rFonts w:cs="Arial"/>
                <w:sz w:val="16"/>
                <w:szCs w:val="16"/>
              </w:rPr>
            </w:pPr>
            <w:r w:rsidRPr="00062EAE">
              <w:rPr>
                <w:rFonts w:cs="Arial"/>
                <w:color w:val="000000"/>
                <w:sz w:val="16"/>
                <w:szCs w:val="16"/>
              </w:rPr>
              <w:t>green</w:t>
            </w: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text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20</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Shots</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an integer</w:t>
            </w:r>
          </w:p>
        </w:tc>
        <w:tc>
          <w:tcPr>
            <w:tcW w:w="250" w:type="pct"/>
          </w:tcPr>
          <w:p w:rsidR="00083B67" w:rsidRPr="00062EAE" w:rsidRDefault="00083B67">
            <w:pPr>
              <w:jc w:val="right"/>
              <w:rPr>
                <w:rFonts w:cs="Arial"/>
                <w:sz w:val="16"/>
                <w:szCs w:val="16"/>
              </w:rPr>
            </w:pPr>
          </w:p>
        </w:tc>
        <w:tc>
          <w:tcPr>
            <w:tcW w:w="372" w:type="pct"/>
          </w:tcPr>
          <w:p w:rsidR="00083B67" w:rsidRPr="00062EAE" w:rsidRDefault="00062EAE">
            <w:pPr>
              <w:rPr>
                <w:rFonts w:cs="Arial"/>
                <w:sz w:val="16"/>
                <w:szCs w:val="16"/>
              </w:rPr>
            </w:pPr>
            <w:r w:rsidRPr="00062EAE">
              <w:rPr>
                <w:rFonts w:cs="Arial"/>
                <w:color w:val="000000"/>
                <w:sz w:val="16"/>
                <w:szCs w:val="16"/>
              </w:rPr>
              <w:t>16</w:t>
            </w: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 xml:space="preserve">Shots from a cake box </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21</w:t>
            </w:r>
          </w:p>
        </w:tc>
        <w:tc>
          <w:tcPr>
            <w:tcW w:w="382" w:type="pct"/>
            <w:shd w:val="clear" w:color="auto" w:fill="C0C0C0"/>
          </w:tcPr>
          <w:p w:rsidR="00083B67" w:rsidRPr="00062EAE" w:rsidRDefault="00062EAE">
            <w:pPr>
              <w:rPr>
                <w:rFonts w:cs="Arial"/>
                <w:sz w:val="16"/>
                <w:szCs w:val="16"/>
              </w:rPr>
            </w:pPr>
            <w:proofErr w:type="spellStart"/>
            <w:r w:rsidRPr="00062EAE">
              <w:rPr>
                <w:rFonts w:cs="Arial"/>
                <w:color w:val="000000"/>
                <w:sz w:val="16"/>
                <w:szCs w:val="16"/>
              </w:rPr>
              <w:t>Pcs</w:t>
            </w:r>
            <w:proofErr w:type="spellEnd"/>
          </w:p>
        </w:tc>
        <w:tc>
          <w:tcPr>
            <w:tcW w:w="250" w:type="pct"/>
          </w:tcPr>
          <w:p w:rsidR="00083B67" w:rsidRPr="00062EAE" w:rsidRDefault="00062EAE">
            <w:pPr>
              <w:rPr>
                <w:rFonts w:cs="Arial"/>
                <w:sz w:val="16"/>
                <w:szCs w:val="16"/>
              </w:rPr>
            </w:pPr>
            <w:r w:rsidRPr="00062EAE">
              <w:rPr>
                <w:rFonts w:cs="Arial"/>
                <w:color w:val="000000"/>
                <w:sz w:val="16"/>
                <w:szCs w:val="16"/>
              </w:rPr>
              <w:t>QTY</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an integer</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 xml:space="preserve">if you shoot more </w:t>
            </w:r>
            <w:proofErr w:type="spellStart"/>
            <w:r w:rsidRPr="00062EAE">
              <w:rPr>
                <w:rFonts w:cs="Arial"/>
                <w:color w:val="000000"/>
                <w:sz w:val="16"/>
                <w:szCs w:val="16"/>
              </w:rPr>
              <w:t>then</w:t>
            </w:r>
            <w:proofErr w:type="spellEnd"/>
            <w:r w:rsidRPr="00062EAE">
              <w:rPr>
                <w:rFonts w:cs="Arial"/>
                <w:color w:val="000000"/>
                <w:sz w:val="16"/>
                <w:szCs w:val="16"/>
              </w:rPr>
              <w:t xml:space="preserve"> one simultaneously</w:t>
            </w:r>
          </w:p>
        </w:tc>
      </w:tr>
      <w:tr w:rsidR="00083B67" w:rsidRPr="00062EAE" w:rsidTr="00062EAE">
        <w:trPr>
          <w:trHeight w:val="285"/>
        </w:trPr>
        <w:tc>
          <w:tcPr>
            <w:tcW w:w="228" w:type="pct"/>
          </w:tcPr>
          <w:p w:rsidR="00083B67" w:rsidRPr="00062EAE" w:rsidRDefault="00062EAE">
            <w:pPr>
              <w:rPr>
                <w:rFonts w:cs="Arial"/>
                <w:sz w:val="16"/>
                <w:szCs w:val="16"/>
              </w:rPr>
            </w:pPr>
            <w:r w:rsidRPr="00062EAE">
              <w:rPr>
                <w:rFonts w:cs="Arial"/>
                <w:color w:val="000000"/>
                <w:sz w:val="16"/>
                <w:szCs w:val="16"/>
              </w:rPr>
              <w:t xml:space="preserve">(Field #22) </w:t>
            </w:r>
          </w:p>
        </w:tc>
        <w:tc>
          <w:tcPr>
            <w:tcW w:w="357" w:type="pct"/>
          </w:tcPr>
          <w:p w:rsidR="00083B67" w:rsidRPr="00062EAE" w:rsidRDefault="00062EAE">
            <w:pPr>
              <w:rPr>
                <w:rFonts w:cs="Arial"/>
                <w:sz w:val="16"/>
                <w:szCs w:val="16"/>
              </w:rPr>
            </w:pPr>
            <w:r w:rsidRPr="00062EAE">
              <w:rPr>
                <w:rFonts w:cs="Arial"/>
                <w:color w:val="000000"/>
                <w:sz w:val="16"/>
                <w:szCs w:val="16"/>
              </w:rPr>
              <w:t>Launch Position</w:t>
            </w:r>
          </w:p>
        </w:tc>
        <w:tc>
          <w:tcPr>
            <w:tcW w:w="203" w:type="pct"/>
          </w:tcPr>
          <w:p w:rsidR="00083B67" w:rsidRPr="00062EAE" w:rsidRDefault="00062EAE">
            <w:pPr>
              <w:jc w:val="center"/>
              <w:rPr>
                <w:rFonts w:cs="Arial"/>
                <w:sz w:val="16"/>
                <w:szCs w:val="16"/>
              </w:rPr>
            </w:pPr>
            <w:r w:rsidRPr="00062EAE">
              <w:rPr>
                <w:rFonts w:cs="Arial"/>
                <w:color w:val="000000"/>
                <w:sz w:val="16"/>
                <w:szCs w:val="16"/>
              </w:rPr>
              <w:t>22</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Position</w:t>
            </w:r>
          </w:p>
        </w:tc>
        <w:tc>
          <w:tcPr>
            <w:tcW w:w="250" w:type="pct"/>
          </w:tcPr>
          <w:p w:rsidR="00083B67" w:rsidRPr="00062EAE" w:rsidRDefault="00062EAE">
            <w:pPr>
              <w:rPr>
                <w:rFonts w:cs="Arial"/>
                <w:sz w:val="16"/>
                <w:szCs w:val="16"/>
              </w:rPr>
            </w:pPr>
            <w:r w:rsidRPr="00062EAE">
              <w:rPr>
                <w:rFonts w:cs="Arial"/>
                <w:color w:val="000000"/>
                <w:sz w:val="16"/>
                <w:szCs w:val="16"/>
              </w:rPr>
              <w:t>POS</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62EAE">
            <w:pPr>
              <w:rPr>
                <w:rFonts w:cs="Arial"/>
                <w:sz w:val="16"/>
                <w:szCs w:val="16"/>
              </w:rPr>
            </w:pPr>
            <w:r w:rsidRPr="00062EAE">
              <w:rPr>
                <w:rFonts w:cs="Arial"/>
                <w:color w:val="000000"/>
                <w:sz w:val="16"/>
                <w:szCs w:val="16"/>
              </w:rPr>
              <w:t>left; center; right</w:t>
            </w: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Firing position</w:t>
            </w:r>
          </w:p>
        </w:tc>
      </w:tr>
      <w:tr w:rsidR="00083B67" w:rsidRPr="00062EAE" w:rsidTr="00062EAE">
        <w:trPr>
          <w:trHeight w:val="5250"/>
        </w:trPr>
        <w:tc>
          <w:tcPr>
            <w:tcW w:w="228" w:type="pct"/>
          </w:tcPr>
          <w:p w:rsidR="00083B67" w:rsidRPr="00062EAE" w:rsidRDefault="00062EAE">
            <w:pPr>
              <w:rPr>
                <w:rFonts w:cs="Arial"/>
                <w:sz w:val="16"/>
                <w:szCs w:val="16"/>
              </w:rPr>
            </w:pPr>
            <w:r w:rsidRPr="00062EAE">
              <w:rPr>
                <w:rFonts w:cs="Arial"/>
                <w:color w:val="000000"/>
                <w:sz w:val="16"/>
                <w:szCs w:val="16"/>
              </w:rPr>
              <w:t xml:space="preserve">(Field #23) </w:t>
            </w:r>
          </w:p>
        </w:tc>
        <w:tc>
          <w:tcPr>
            <w:tcW w:w="357" w:type="pct"/>
          </w:tcPr>
          <w:p w:rsidR="00083B67" w:rsidRPr="00062EAE" w:rsidRDefault="00062EAE">
            <w:pPr>
              <w:rPr>
                <w:rFonts w:cs="Arial"/>
                <w:sz w:val="16"/>
                <w:szCs w:val="16"/>
              </w:rPr>
            </w:pPr>
            <w:r w:rsidRPr="00062EAE">
              <w:rPr>
                <w:rFonts w:cs="Arial"/>
                <w:color w:val="000000"/>
                <w:sz w:val="16"/>
                <w:szCs w:val="16"/>
              </w:rPr>
              <w:t>Angle</w:t>
            </w:r>
          </w:p>
        </w:tc>
        <w:tc>
          <w:tcPr>
            <w:tcW w:w="203" w:type="pct"/>
          </w:tcPr>
          <w:p w:rsidR="00083B67" w:rsidRPr="00062EAE" w:rsidRDefault="00062EAE">
            <w:pPr>
              <w:jc w:val="center"/>
              <w:rPr>
                <w:rFonts w:cs="Arial"/>
                <w:sz w:val="16"/>
                <w:szCs w:val="16"/>
              </w:rPr>
            </w:pPr>
            <w:r w:rsidRPr="00062EAE">
              <w:rPr>
                <w:rFonts w:cs="Arial"/>
                <w:color w:val="000000"/>
                <w:sz w:val="16"/>
                <w:szCs w:val="16"/>
              </w:rPr>
              <w:t>23</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Angle</w:t>
            </w:r>
          </w:p>
        </w:tc>
        <w:tc>
          <w:tcPr>
            <w:tcW w:w="250" w:type="pct"/>
          </w:tcPr>
          <w:p w:rsidR="00083B67" w:rsidRPr="00062EAE" w:rsidRDefault="00062EAE">
            <w:pPr>
              <w:rPr>
                <w:rFonts w:cs="Arial"/>
                <w:sz w:val="16"/>
                <w:szCs w:val="16"/>
              </w:rPr>
            </w:pPr>
            <w:r w:rsidRPr="00062EAE">
              <w:rPr>
                <w:rFonts w:cs="Arial"/>
                <w:color w:val="000000"/>
                <w:sz w:val="16"/>
                <w:szCs w:val="16"/>
              </w:rPr>
              <w:t>ANGLE</w:t>
            </w:r>
          </w:p>
        </w:tc>
        <w:tc>
          <w:tcPr>
            <w:tcW w:w="1848" w:type="pct"/>
            <w:gridSpan w:val="4"/>
            <w:shd w:val="clear" w:color="auto" w:fill="C0C0C0"/>
          </w:tcPr>
          <w:p w:rsidR="00083B67" w:rsidRPr="00062EAE" w:rsidRDefault="00062EAE">
            <w:pPr>
              <w:rPr>
                <w:rFonts w:cs="Arial"/>
                <w:sz w:val="16"/>
                <w:szCs w:val="16"/>
              </w:rPr>
            </w:pPr>
            <w:r w:rsidRPr="00062EAE">
              <w:rPr>
                <w:rFonts w:cs="Arial"/>
                <w:color w:val="000000"/>
                <w:sz w:val="16"/>
                <w:szCs w:val="16"/>
              </w:rPr>
              <w:t xml:space="preserve">Angle in degrees, followed by symbol font arrow characters </w:t>
            </w:r>
            <w:proofErr w:type="spellStart"/>
            <w:r w:rsidRPr="00062EAE">
              <w:rPr>
                <w:rFonts w:cs="Arial"/>
                <w:color w:val="000000"/>
                <w:sz w:val="16"/>
                <w:szCs w:val="16"/>
              </w:rPr>
              <w:t>dG</w:t>
            </w:r>
            <w:proofErr w:type="spellEnd"/>
            <w:r w:rsidRPr="00062EAE">
              <w:rPr>
                <w:rFonts w:cs="Arial"/>
                <w:color w:val="000000"/>
                <w:sz w:val="16"/>
                <w:szCs w:val="16"/>
              </w:rPr>
              <w:t xml:space="preserve">, </w:t>
            </w:r>
            <w:proofErr w:type="spellStart"/>
            <w:r w:rsidRPr="00062EAE">
              <w:rPr>
                <w:rFonts w:cs="Arial"/>
                <w:color w:val="000000"/>
                <w:sz w:val="16"/>
                <w:szCs w:val="16"/>
              </w:rPr>
              <w:t>dF</w:t>
            </w:r>
            <w:proofErr w:type="spellEnd"/>
            <w:r w:rsidRPr="00062EAE">
              <w:rPr>
                <w:rFonts w:cs="Arial"/>
                <w:color w:val="000000"/>
                <w:sz w:val="16"/>
                <w:szCs w:val="16"/>
              </w:rPr>
              <w:t xml:space="preserve">, and </w:t>
            </w:r>
            <w:proofErr w:type="spellStart"/>
            <w:r w:rsidRPr="00062EAE">
              <w:rPr>
                <w:rFonts w:cs="Arial"/>
                <w:color w:val="000000"/>
                <w:sz w:val="16"/>
                <w:szCs w:val="16"/>
              </w:rPr>
              <w:t>dH</w:t>
            </w:r>
            <w:proofErr w:type="spellEnd"/>
            <w:r w:rsidRPr="00062EAE">
              <w:rPr>
                <w:rFonts w:cs="Arial"/>
                <w:color w:val="000000"/>
                <w:sz w:val="16"/>
                <w:szCs w:val="16"/>
              </w:rPr>
              <w:t>, e.g., up = 0dG , left = 0dF, right = 0dH</w:t>
            </w: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with the PyrotecComposer.ttf font you can see an arrow in the right direction and the value in degrees</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24</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Fan Type</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text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25</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Fan Name</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text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26</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Tube No.</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text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27</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Igniter</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text for the user</w:t>
            </w:r>
          </w:p>
        </w:tc>
      </w:tr>
      <w:tr w:rsidR="00083B67" w:rsidRPr="00062EAE" w:rsidTr="00062EAE">
        <w:trPr>
          <w:trHeight w:val="285"/>
        </w:trPr>
        <w:tc>
          <w:tcPr>
            <w:tcW w:w="228" w:type="pct"/>
          </w:tcPr>
          <w:p w:rsidR="00083B67" w:rsidRPr="00062EAE" w:rsidRDefault="00062EAE">
            <w:pPr>
              <w:rPr>
                <w:rFonts w:cs="Arial"/>
                <w:sz w:val="16"/>
                <w:szCs w:val="16"/>
              </w:rPr>
            </w:pPr>
            <w:r w:rsidRPr="00062EAE">
              <w:rPr>
                <w:rFonts w:cs="Arial"/>
                <w:color w:val="000000"/>
                <w:sz w:val="16"/>
                <w:szCs w:val="16"/>
              </w:rPr>
              <w:t xml:space="preserve">(Field #28) </w:t>
            </w:r>
          </w:p>
        </w:tc>
        <w:tc>
          <w:tcPr>
            <w:tcW w:w="357" w:type="pct"/>
          </w:tcPr>
          <w:p w:rsidR="00083B67" w:rsidRPr="00062EAE" w:rsidRDefault="00062EAE">
            <w:pPr>
              <w:rPr>
                <w:rFonts w:cs="Arial"/>
                <w:sz w:val="16"/>
                <w:szCs w:val="16"/>
              </w:rPr>
            </w:pPr>
            <w:r w:rsidRPr="00062EAE">
              <w:rPr>
                <w:rFonts w:cs="Arial"/>
                <w:color w:val="000000"/>
                <w:sz w:val="16"/>
                <w:szCs w:val="16"/>
              </w:rPr>
              <w:t>Device number</w:t>
            </w:r>
          </w:p>
        </w:tc>
        <w:tc>
          <w:tcPr>
            <w:tcW w:w="203" w:type="pct"/>
          </w:tcPr>
          <w:p w:rsidR="00083B67" w:rsidRPr="00062EAE" w:rsidRDefault="00062EAE">
            <w:pPr>
              <w:jc w:val="center"/>
              <w:rPr>
                <w:rFonts w:cs="Arial"/>
                <w:sz w:val="16"/>
                <w:szCs w:val="16"/>
              </w:rPr>
            </w:pPr>
            <w:r w:rsidRPr="00062EAE">
              <w:rPr>
                <w:rFonts w:cs="Arial"/>
                <w:color w:val="000000"/>
                <w:sz w:val="16"/>
                <w:szCs w:val="16"/>
              </w:rPr>
              <w:t>28</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Device ID #</w:t>
            </w:r>
          </w:p>
        </w:tc>
        <w:tc>
          <w:tcPr>
            <w:tcW w:w="250" w:type="pct"/>
          </w:tcPr>
          <w:p w:rsidR="00083B67" w:rsidRPr="00062EAE" w:rsidRDefault="00062EAE">
            <w:pPr>
              <w:rPr>
                <w:rFonts w:cs="Arial"/>
                <w:sz w:val="16"/>
                <w:szCs w:val="16"/>
              </w:rPr>
            </w:pPr>
            <w:r w:rsidRPr="00062EAE">
              <w:rPr>
                <w:rFonts w:cs="Arial"/>
                <w:color w:val="000000"/>
                <w:sz w:val="16"/>
                <w:szCs w:val="16"/>
              </w:rPr>
              <w:t>MODULE</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ID number of the receiver, receiver 1 to 999</w:t>
            </w:r>
          </w:p>
        </w:tc>
        <w:tc>
          <w:tcPr>
            <w:tcW w:w="250" w:type="pct"/>
          </w:tcPr>
          <w:p w:rsidR="00083B67" w:rsidRPr="00062EAE" w:rsidRDefault="00062EAE">
            <w:pPr>
              <w:rPr>
                <w:rFonts w:cs="Arial"/>
                <w:sz w:val="16"/>
                <w:szCs w:val="16"/>
              </w:rPr>
            </w:pPr>
            <w:r w:rsidRPr="00062EAE">
              <w:rPr>
                <w:rFonts w:cs="Arial"/>
                <w:color w:val="000000"/>
                <w:sz w:val="16"/>
                <w:szCs w:val="16"/>
              </w:rPr>
              <w:t>1 - 999</w:t>
            </w: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83B67">
            <w:pPr>
              <w:jc w:val="right"/>
              <w:rPr>
                <w:rFonts w:cs="Arial"/>
                <w:sz w:val="16"/>
                <w:szCs w:val="16"/>
              </w:rPr>
            </w:pPr>
          </w:p>
        </w:tc>
      </w:tr>
      <w:tr w:rsidR="00083B67" w:rsidRPr="00062EAE" w:rsidTr="00062EAE">
        <w:trPr>
          <w:trHeight w:val="585"/>
        </w:trPr>
        <w:tc>
          <w:tcPr>
            <w:tcW w:w="228" w:type="pct"/>
          </w:tcPr>
          <w:p w:rsidR="00083B67" w:rsidRPr="00062EAE" w:rsidRDefault="00062EAE">
            <w:pPr>
              <w:rPr>
                <w:rFonts w:cs="Arial"/>
                <w:sz w:val="16"/>
                <w:szCs w:val="16"/>
              </w:rPr>
            </w:pPr>
            <w:r w:rsidRPr="00062EAE">
              <w:rPr>
                <w:rFonts w:cs="Arial"/>
                <w:color w:val="000000"/>
                <w:sz w:val="16"/>
                <w:szCs w:val="16"/>
              </w:rPr>
              <w:t xml:space="preserve">(Field #29) </w:t>
            </w:r>
          </w:p>
        </w:tc>
        <w:tc>
          <w:tcPr>
            <w:tcW w:w="357" w:type="pct"/>
          </w:tcPr>
          <w:p w:rsidR="00083B67" w:rsidRPr="00062EAE" w:rsidRDefault="00062EAE">
            <w:pPr>
              <w:rPr>
                <w:rFonts w:cs="Arial"/>
                <w:sz w:val="16"/>
                <w:szCs w:val="16"/>
              </w:rPr>
            </w:pPr>
            <w:r w:rsidRPr="00062EAE">
              <w:rPr>
                <w:rFonts w:cs="Arial"/>
                <w:color w:val="000000"/>
                <w:sz w:val="16"/>
                <w:szCs w:val="16"/>
              </w:rPr>
              <w:t>Output number</w:t>
            </w:r>
          </w:p>
        </w:tc>
        <w:tc>
          <w:tcPr>
            <w:tcW w:w="203" w:type="pct"/>
          </w:tcPr>
          <w:p w:rsidR="00083B67" w:rsidRPr="00062EAE" w:rsidRDefault="00062EAE">
            <w:pPr>
              <w:jc w:val="center"/>
              <w:rPr>
                <w:rFonts w:cs="Arial"/>
                <w:sz w:val="16"/>
                <w:szCs w:val="16"/>
              </w:rPr>
            </w:pPr>
            <w:r w:rsidRPr="00062EAE">
              <w:rPr>
                <w:rFonts w:cs="Arial"/>
                <w:color w:val="000000"/>
                <w:sz w:val="16"/>
                <w:szCs w:val="16"/>
              </w:rPr>
              <w:t>29</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Output #</w:t>
            </w:r>
          </w:p>
        </w:tc>
        <w:tc>
          <w:tcPr>
            <w:tcW w:w="250" w:type="pct"/>
          </w:tcPr>
          <w:p w:rsidR="00083B67" w:rsidRPr="00062EAE" w:rsidRDefault="00062EAE">
            <w:pPr>
              <w:rPr>
                <w:rFonts w:cs="Arial"/>
                <w:sz w:val="16"/>
                <w:szCs w:val="16"/>
              </w:rPr>
            </w:pPr>
            <w:r w:rsidRPr="00062EAE">
              <w:rPr>
                <w:rFonts w:cs="Arial"/>
                <w:color w:val="000000"/>
                <w:sz w:val="16"/>
                <w:szCs w:val="16"/>
              </w:rPr>
              <w:t>PIN</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depends on the device and extension module like Matrix Module 50 or 100 Output</w:t>
            </w:r>
          </w:p>
        </w:tc>
        <w:tc>
          <w:tcPr>
            <w:tcW w:w="250" w:type="pct"/>
          </w:tcPr>
          <w:p w:rsidR="00083B67" w:rsidRPr="00062EAE" w:rsidRDefault="00062EAE">
            <w:pPr>
              <w:rPr>
                <w:rFonts w:cs="Arial"/>
                <w:sz w:val="16"/>
                <w:szCs w:val="16"/>
              </w:rPr>
            </w:pPr>
            <w:r w:rsidRPr="00062EAE">
              <w:rPr>
                <w:rFonts w:cs="Arial"/>
                <w:color w:val="000000"/>
                <w:sz w:val="16"/>
                <w:szCs w:val="16"/>
              </w:rPr>
              <w:t>1 - 100 (1 - 50)</w:t>
            </w: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83B67">
            <w:pPr>
              <w:jc w:val="right"/>
              <w:rPr>
                <w:rFonts w:cs="Arial"/>
                <w:sz w:val="16"/>
                <w:szCs w:val="16"/>
              </w:rPr>
            </w:pPr>
          </w:p>
        </w:tc>
      </w:tr>
      <w:tr w:rsidR="00083B67" w:rsidRPr="00062EAE" w:rsidTr="00062EAE">
        <w:trPr>
          <w:trHeight w:val="285"/>
        </w:trPr>
        <w:tc>
          <w:tcPr>
            <w:tcW w:w="228" w:type="pct"/>
          </w:tcPr>
          <w:p w:rsidR="00083B67" w:rsidRPr="00062EAE" w:rsidRDefault="00062EAE">
            <w:pPr>
              <w:rPr>
                <w:rFonts w:cs="Arial"/>
                <w:sz w:val="16"/>
                <w:szCs w:val="16"/>
              </w:rPr>
            </w:pPr>
            <w:r w:rsidRPr="00062EAE">
              <w:rPr>
                <w:rFonts w:cs="Arial"/>
                <w:color w:val="000000"/>
                <w:sz w:val="16"/>
                <w:szCs w:val="16"/>
              </w:rPr>
              <w:t xml:space="preserve">(Field #30) </w:t>
            </w:r>
          </w:p>
        </w:tc>
        <w:tc>
          <w:tcPr>
            <w:tcW w:w="357" w:type="pct"/>
          </w:tcPr>
          <w:p w:rsidR="00083B67" w:rsidRPr="00062EAE" w:rsidRDefault="00062EAE">
            <w:pPr>
              <w:rPr>
                <w:rFonts w:cs="Arial"/>
                <w:sz w:val="16"/>
                <w:szCs w:val="16"/>
              </w:rPr>
            </w:pPr>
            <w:r w:rsidRPr="00062EAE">
              <w:rPr>
                <w:rFonts w:cs="Arial"/>
                <w:color w:val="000000"/>
                <w:sz w:val="16"/>
                <w:szCs w:val="16"/>
              </w:rPr>
              <w:t>SC-ID</w:t>
            </w:r>
          </w:p>
        </w:tc>
        <w:tc>
          <w:tcPr>
            <w:tcW w:w="203" w:type="pct"/>
          </w:tcPr>
          <w:p w:rsidR="00083B67" w:rsidRPr="00062EAE" w:rsidRDefault="00062EAE">
            <w:pPr>
              <w:jc w:val="center"/>
              <w:rPr>
                <w:rFonts w:cs="Arial"/>
                <w:sz w:val="16"/>
                <w:szCs w:val="16"/>
              </w:rPr>
            </w:pPr>
            <w:r w:rsidRPr="00062EAE">
              <w:rPr>
                <w:rFonts w:cs="Arial"/>
                <w:color w:val="000000"/>
                <w:sz w:val="16"/>
                <w:szCs w:val="16"/>
              </w:rPr>
              <w:t>30</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SC-ID</w:t>
            </w:r>
          </w:p>
        </w:tc>
        <w:tc>
          <w:tcPr>
            <w:tcW w:w="250" w:type="pct"/>
          </w:tcPr>
          <w:p w:rsidR="00083B67" w:rsidRPr="00062EAE" w:rsidRDefault="00062EAE">
            <w:pPr>
              <w:rPr>
                <w:rFonts w:cs="Arial"/>
                <w:sz w:val="16"/>
                <w:szCs w:val="16"/>
              </w:rPr>
            </w:pPr>
            <w:proofErr w:type="spellStart"/>
            <w:r w:rsidRPr="00062EAE">
              <w:rPr>
                <w:rFonts w:cs="Arial"/>
                <w:color w:val="000000"/>
                <w:sz w:val="16"/>
                <w:szCs w:val="16"/>
              </w:rPr>
              <w:t>AutoCreated</w:t>
            </w:r>
            <w:proofErr w:type="spellEnd"/>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 xml:space="preserve">unique incrementing value + 10000 </w:t>
            </w:r>
          </w:p>
        </w:tc>
        <w:tc>
          <w:tcPr>
            <w:tcW w:w="250" w:type="pct"/>
          </w:tcPr>
          <w:p w:rsidR="00083B67" w:rsidRPr="00062EAE" w:rsidRDefault="00062EAE">
            <w:pPr>
              <w:rPr>
                <w:rFonts w:cs="Arial"/>
                <w:sz w:val="16"/>
                <w:szCs w:val="16"/>
              </w:rPr>
            </w:pPr>
            <w:r w:rsidRPr="00062EAE">
              <w:rPr>
                <w:rFonts w:cs="Arial"/>
                <w:color w:val="000000"/>
                <w:sz w:val="16"/>
                <w:szCs w:val="16"/>
              </w:rPr>
              <w:t>10001 -</w:t>
            </w: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83B67">
            <w:pPr>
              <w:jc w:val="right"/>
              <w:rPr>
                <w:rFonts w:cs="Arial"/>
                <w:sz w:val="16"/>
                <w:szCs w:val="16"/>
              </w:rPr>
            </w:pP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31</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DB-ID</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unique ID number of the database effect</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83B67">
            <w:pPr>
              <w:jc w:val="right"/>
              <w:rPr>
                <w:rFonts w:cs="Arial"/>
                <w:sz w:val="16"/>
                <w:szCs w:val="16"/>
              </w:rPr>
            </w:pP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32</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Rising Height</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text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33</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Diameter</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text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34</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BAM Number</w:t>
            </w:r>
          </w:p>
        </w:tc>
        <w:tc>
          <w:tcPr>
            <w:tcW w:w="250" w:type="pct"/>
          </w:tcPr>
          <w:p w:rsidR="00083B67" w:rsidRPr="00062EAE" w:rsidRDefault="00062EAE">
            <w:pPr>
              <w:rPr>
                <w:rFonts w:cs="Arial"/>
                <w:sz w:val="16"/>
                <w:szCs w:val="16"/>
              </w:rPr>
            </w:pPr>
            <w:r w:rsidRPr="00062EAE">
              <w:rPr>
                <w:rFonts w:cs="Arial"/>
                <w:color w:val="000000"/>
                <w:sz w:val="16"/>
                <w:szCs w:val="16"/>
              </w:rPr>
              <w:t>CUSTOM1</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text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35</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ADR Class.</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text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36</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UN Number</w:t>
            </w:r>
          </w:p>
        </w:tc>
        <w:tc>
          <w:tcPr>
            <w:tcW w:w="250" w:type="pct"/>
          </w:tcPr>
          <w:p w:rsidR="00083B67" w:rsidRPr="00062EAE" w:rsidRDefault="00062EAE">
            <w:pPr>
              <w:rPr>
                <w:rFonts w:cs="Arial"/>
                <w:sz w:val="16"/>
                <w:szCs w:val="16"/>
              </w:rPr>
            </w:pPr>
            <w:r w:rsidRPr="00062EAE">
              <w:rPr>
                <w:rFonts w:cs="Arial"/>
                <w:color w:val="000000"/>
                <w:sz w:val="16"/>
                <w:szCs w:val="16"/>
              </w:rPr>
              <w:t>CUSTOM2</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text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37</w:t>
            </w:r>
          </w:p>
        </w:tc>
        <w:tc>
          <w:tcPr>
            <w:tcW w:w="382" w:type="pct"/>
            <w:shd w:val="clear" w:color="auto" w:fill="C0C0C0"/>
          </w:tcPr>
          <w:p w:rsidR="00083B67" w:rsidRPr="00062EAE" w:rsidRDefault="00062EAE">
            <w:pPr>
              <w:rPr>
                <w:rFonts w:cs="Arial"/>
                <w:sz w:val="16"/>
                <w:szCs w:val="16"/>
              </w:rPr>
            </w:pPr>
            <w:proofErr w:type="spellStart"/>
            <w:r w:rsidRPr="00062EAE">
              <w:rPr>
                <w:rFonts w:cs="Arial"/>
                <w:color w:val="000000"/>
                <w:sz w:val="16"/>
                <w:szCs w:val="16"/>
              </w:rPr>
              <w:t>Chipher</w:t>
            </w:r>
            <w:proofErr w:type="spellEnd"/>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text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38</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Net weight</w:t>
            </w:r>
          </w:p>
        </w:tc>
        <w:tc>
          <w:tcPr>
            <w:tcW w:w="250" w:type="pct"/>
          </w:tcPr>
          <w:p w:rsidR="00083B67" w:rsidRPr="00062EAE" w:rsidRDefault="00062EAE">
            <w:pPr>
              <w:rPr>
                <w:rFonts w:cs="Arial"/>
                <w:sz w:val="16"/>
                <w:szCs w:val="16"/>
              </w:rPr>
            </w:pPr>
            <w:r w:rsidRPr="00062EAE">
              <w:rPr>
                <w:rFonts w:cs="Arial"/>
                <w:color w:val="000000"/>
                <w:sz w:val="16"/>
                <w:szCs w:val="16"/>
              </w:rPr>
              <w:t>CUSTOM3</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in the format 0,00</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value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39</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Gross weight</w:t>
            </w:r>
          </w:p>
        </w:tc>
        <w:tc>
          <w:tcPr>
            <w:tcW w:w="250" w:type="pct"/>
          </w:tcPr>
          <w:p w:rsidR="00083B67" w:rsidRPr="00062EAE" w:rsidRDefault="00062EAE">
            <w:pPr>
              <w:rPr>
                <w:rFonts w:cs="Arial"/>
                <w:sz w:val="16"/>
                <w:szCs w:val="16"/>
              </w:rPr>
            </w:pPr>
            <w:r w:rsidRPr="00062EAE">
              <w:rPr>
                <w:rFonts w:cs="Arial"/>
                <w:color w:val="000000"/>
                <w:sz w:val="16"/>
                <w:szCs w:val="16"/>
              </w:rPr>
              <w:t>CUSTOM4</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in the format 0,00</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value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40</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S.D. horizontal</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in the format 0,00</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value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41</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S.D. vertical</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in the format 0,00</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value for the user</w:t>
            </w:r>
          </w:p>
        </w:tc>
      </w:tr>
      <w:tr w:rsidR="00083B67" w:rsidRPr="00062EAE" w:rsidTr="00062EAE">
        <w:trPr>
          <w:trHeight w:val="285"/>
        </w:trPr>
        <w:tc>
          <w:tcPr>
            <w:tcW w:w="228" w:type="pct"/>
          </w:tcPr>
          <w:p w:rsidR="00083B67" w:rsidRPr="00062EAE" w:rsidRDefault="00062EAE">
            <w:pPr>
              <w:rPr>
                <w:rFonts w:cs="Arial"/>
                <w:sz w:val="16"/>
                <w:szCs w:val="16"/>
              </w:rPr>
            </w:pPr>
            <w:r w:rsidRPr="00062EAE">
              <w:rPr>
                <w:rFonts w:cs="Arial"/>
                <w:color w:val="000000"/>
                <w:sz w:val="16"/>
                <w:szCs w:val="16"/>
              </w:rPr>
              <w:t xml:space="preserve">(Field #42) </w:t>
            </w:r>
          </w:p>
        </w:tc>
        <w:tc>
          <w:tcPr>
            <w:tcW w:w="357" w:type="pct"/>
          </w:tcPr>
          <w:p w:rsidR="00083B67" w:rsidRPr="00062EAE" w:rsidRDefault="00062EAE">
            <w:pPr>
              <w:rPr>
                <w:rFonts w:cs="Arial"/>
                <w:sz w:val="16"/>
                <w:szCs w:val="16"/>
              </w:rPr>
            </w:pPr>
            <w:r w:rsidRPr="00062EAE">
              <w:rPr>
                <w:rFonts w:cs="Arial"/>
                <w:color w:val="000000"/>
                <w:sz w:val="16"/>
                <w:szCs w:val="16"/>
              </w:rPr>
              <w:t>Product ID</w:t>
            </w:r>
          </w:p>
        </w:tc>
        <w:tc>
          <w:tcPr>
            <w:tcW w:w="203" w:type="pct"/>
          </w:tcPr>
          <w:p w:rsidR="00083B67" w:rsidRPr="00062EAE" w:rsidRDefault="00062EAE">
            <w:pPr>
              <w:jc w:val="center"/>
              <w:rPr>
                <w:rFonts w:cs="Arial"/>
                <w:sz w:val="16"/>
                <w:szCs w:val="16"/>
              </w:rPr>
            </w:pPr>
            <w:r w:rsidRPr="00062EAE">
              <w:rPr>
                <w:rFonts w:cs="Arial"/>
                <w:color w:val="000000"/>
                <w:sz w:val="16"/>
                <w:szCs w:val="16"/>
              </w:rPr>
              <w:t>42</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Item No.</w:t>
            </w:r>
          </w:p>
        </w:tc>
        <w:tc>
          <w:tcPr>
            <w:tcW w:w="250" w:type="pct"/>
          </w:tcPr>
          <w:p w:rsidR="00083B67" w:rsidRPr="00062EAE" w:rsidRDefault="00062EAE">
            <w:pPr>
              <w:rPr>
                <w:rFonts w:cs="Arial"/>
                <w:sz w:val="16"/>
                <w:szCs w:val="16"/>
              </w:rPr>
            </w:pPr>
            <w:r w:rsidRPr="00062EAE">
              <w:rPr>
                <w:rFonts w:cs="Arial"/>
                <w:color w:val="000000"/>
                <w:sz w:val="16"/>
                <w:szCs w:val="16"/>
              </w:rPr>
              <w:t>REF</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text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43</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Supplier</w:t>
            </w:r>
          </w:p>
        </w:tc>
        <w:tc>
          <w:tcPr>
            <w:tcW w:w="250" w:type="pct"/>
          </w:tcPr>
          <w:p w:rsidR="00083B67" w:rsidRPr="00062EAE" w:rsidRDefault="00062EAE">
            <w:pPr>
              <w:rPr>
                <w:rFonts w:cs="Arial"/>
                <w:sz w:val="16"/>
                <w:szCs w:val="16"/>
              </w:rPr>
            </w:pPr>
            <w:r w:rsidRPr="00062EAE">
              <w:rPr>
                <w:rFonts w:cs="Arial"/>
                <w:color w:val="000000"/>
                <w:sz w:val="16"/>
                <w:szCs w:val="16"/>
              </w:rPr>
              <w:t>MFG</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text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44</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Producer</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text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45</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Price</w:t>
            </w:r>
          </w:p>
        </w:tc>
        <w:tc>
          <w:tcPr>
            <w:tcW w:w="250" w:type="pct"/>
          </w:tcPr>
          <w:p w:rsidR="00083B67" w:rsidRPr="00062EAE" w:rsidRDefault="00062EAE">
            <w:pPr>
              <w:rPr>
                <w:rFonts w:cs="Arial"/>
                <w:sz w:val="16"/>
                <w:szCs w:val="16"/>
              </w:rPr>
            </w:pPr>
            <w:r w:rsidRPr="00062EAE">
              <w:rPr>
                <w:rFonts w:cs="Arial"/>
                <w:color w:val="000000"/>
                <w:sz w:val="16"/>
                <w:szCs w:val="16"/>
              </w:rPr>
              <w:t>PRICE1</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in the format 0,00</w:t>
            </w:r>
          </w:p>
        </w:tc>
        <w:tc>
          <w:tcPr>
            <w:tcW w:w="250" w:type="pct"/>
          </w:tcPr>
          <w:p w:rsidR="00083B67" w:rsidRPr="00062EAE" w:rsidRDefault="00062EAE">
            <w:pPr>
              <w:rPr>
                <w:rFonts w:cs="Arial"/>
                <w:sz w:val="16"/>
                <w:szCs w:val="16"/>
              </w:rPr>
            </w:pPr>
            <w:r w:rsidRPr="00062EAE">
              <w:rPr>
                <w:rFonts w:cs="Arial"/>
                <w:color w:val="000000"/>
                <w:sz w:val="16"/>
                <w:szCs w:val="16"/>
              </w:rPr>
              <w:t>0.00</w:t>
            </w:r>
          </w:p>
        </w:tc>
        <w:tc>
          <w:tcPr>
            <w:tcW w:w="372" w:type="pct"/>
          </w:tcPr>
          <w:p w:rsidR="00083B67" w:rsidRPr="00062EAE" w:rsidRDefault="00062EAE">
            <w:pPr>
              <w:rPr>
                <w:rFonts w:cs="Arial"/>
                <w:sz w:val="16"/>
                <w:szCs w:val="16"/>
              </w:rPr>
            </w:pPr>
            <w:r w:rsidRPr="00062EAE">
              <w:rPr>
                <w:rFonts w:cs="Arial"/>
                <w:color w:val="000000"/>
                <w:sz w:val="16"/>
                <w:szCs w:val="16"/>
              </w:rPr>
              <w:t>23.50</w:t>
            </w: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value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46</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Calc. Factor</w:t>
            </w:r>
          </w:p>
        </w:tc>
        <w:tc>
          <w:tcPr>
            <w:tcW w:w="250" w:type="pct"/>
          </w:tcPr>
          <w:p w:rsidR="00083B67" w:rsidRPr="00062EAE" w:rsidRDefault="00062EAE">
            <w:pPr>
              <w:rPr>
                <w:rFonts w:cs="Arial"/>
                <w:sz w:val="16"/>
                <w:szCs w:val="16"/>
              </w:rPr>
            </w:pPr>
            <w:r w:rsidRPr="00062EAE">
              <w:rPr>
                <w:rFonts w:cs="Arial"/>
                <w:color w:val="000000"/>
                <w:sz w:val="16"/>
                <w:szCs w:val="16"/>
              </w:rPr>
              <w:t>PRICE2</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in the format 0,00</w:t>
            </w:r>
          </w:p>
        </w:tc>
        <w:tc>
          <w:tcPr>
            <w:tcW w:w="250" w:type="pct"/>
          </w:tcPr>
          <w:p w:rsidR="00083B67" w:rsidRPr="00062EAE" w:rsidRDefault="00062EAE">
            <w:pPr>
              <w:rPr>
                <w:rFonts w:cs="Arial"/>
                <w:sz w:val="16"/>
                <w:szCs w:val="16"/>
              </w:rPr>
            </w:pPr>
            <w:r w:rsidRPr="00062EAE">
              <w:rPr>
                <w:rFonts w:cs="Arial"/>
                <w:color w:val="000000"/>
                <w:sz w:val="16"/>
                <w:szCs w:val="16"/>
              </w:rPr>
              <w:t>0.00</w:t>
            </w:r>
          </w:p>
        </w:tc>
        <w:tc>
          <w:tcPr>
            <w:tcW w:w="372" w:type="pct"/>
          </w:tcPr>
          <w:p w:rsidR="00083B67" w:rsidRPr="00062EAE" w:rsidRDefault="00062EAE">
            <w:pPr>
              <w:rPr>
                <w:rFonts w:cs="Arial"/>
                <w:sz w:val="16"/>
                <w:szCs w:val="16"/>
              </w:rPr>
            </w:pPr>
            <w:r w:rsidRPr="00062EAE">
              <w:rPr>
                <w:rFonts w:cs="Arial"/>
                <w:color w:val="000000"/>
                <w:sz w:val="16"/>
                <w:szCs w:val="16"/>
              </w:rPr>
              <w:t>1.40</w:t>
            </w: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we calculate Price (CP): 1.00 x 1.40 (Calc. Factor) = SP</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47</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Description</w:t>
            </w:r>
          </w:p>
        </w:tc>
        <w:tc>
          <w:tcPr>
            <w:tcW w:w="250" w:type="pct"/>
          </w:tcPr>
          <w:p w:rsidR="00083B67" w:rsidRPr="00062EAE" w:rsidRDefault="00062EAE">
            <w:pPr>
              <w:rPr>
                <w:rFonts w:cs="Arial"/>
                <w:sz w:val="16"/>
                <w:szCs w:val="16"/>
              </w:rPr>
            </w:pPr>
            <w:r w:rsidRPr="00062EAE">
              <w:rPr>
                <w:rFonts w:cs="Arial"/>
                <w:color w:val="000000"/>
                <w:sz w:val="16"/>
                <w:szCs w:val="16"/>
              </w:rPr>
              <w:t>CUSTOM6</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text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48</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Information</w:t>
            </w:r>
          </w:p>
        </w:tc>
        <w:tc>
          <w:tcPr>
            <w:tcW w:w="250" w:type="pct"/>
          </w:tcPr>
          <w:p w:rsidR="00083B67" w:rsidRPr="00062EAE" w:rsidRDefault="00062EAE">
            <w:pPr>
              <w:rPr>
                <w:rFonts w:cs="Arial"/>
                <w:sz w:val="16"/>
                <w:szCs w:val="16"/>
              </w:rPr>
            </w:pPr>
            <w:r w:rsidRPr="00062EAE">
              <w:rPr>
                <w:rFonts w:cs="Arial"/>
                <w:color w:val="000000"/>
                <w:sz w:val="16"/>
                <w:szCs w:val="16"/>
              </w:rPr>
              <w:t>CUSTOM7</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62EAE">
            <w:pPr>
              <w:rPr>
                <w:rFonts w:cs="Arial"/>
                <w:sz w:val="16"/>
                <w:szCs w:val="16"/>
              </w:rPr>
            </w:pPr>
            <w:r w:rsidRPr="00062EAE">
              <w:rPr>
                <w:rFonts w:cs="Arial"/>
                <w:color w:val="000000"/>
                <w:sz w:val="16"/>
                <w:szCs w:val="16"/>
              </w:rPr>
              <w:t>nice effect</w:t>
            </w: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text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49</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Image (Path)</w:t>
            </w:r>
          </w:p>
        </w:tc>
        <w:tc>
          <w:tcPr>
            <w:tcW w:w="250" w:type="pct"/>
          </w:tcPr>
          <w:p w:rsidR="00083B67" w:rsidRPr="00062EAE" w:rsidRDefault="00062EAE">
            <w:pPr>
              <w:rPr>
                <w:rFonts w:cs="Arial"/>
                <w:sz w:val="16"/>
                <w:szCs w:val="16"/>
              </w:rPr>
            </w:pPr>
            <w:r w:rsidRPr="00062EAE">
              <w:rPr>
                <w:rFonts w:cs="Arial"/>
                <w:color w:val="000000"/>
                <w:sz w:val="16"/>
                <w:szCs w:val="16"/>
              </w:rPr>
              <w:t>PICTURELINK</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text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50</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Video (Path)</w:t>
            </w:r>
          </w:p>
        </w:tc>
        <w:tc>
          <w:tcPr>
            <w:tcW w:w="250" w:type="pct"/>
          </w:tcPr>
          <w:p w:rsidR="00083B67" w:rsidRPr="00062EAE" w:rsidRDefault="00062EAE">
            <w:pPr>
              <w:rPr>
                <w:rFonts w:cs="Arial"/>
                <w:sz w:val="16"/>
                <w:szCs w:val="16"/>
              </w:rPr>
            </w:pPr>
            <w:r w:rsidRPr="00062EAE">
              <w:rPr>
                <w:rFonts w:cs="Arial"/>
                <w:color w:val="000000"/>
                <w:sz w:val="16"/>
                <w:szCs w:val="16"/>
              </w:rPr>
              <w:t>VIDEOLINK</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text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51</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Indoor</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0 or 1</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value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52</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Outdoor</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0 or 1</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free value for the user</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53</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C1</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32 bit color value of Color 1</w:t>
            </w:r>
          </w:p>
        </w:tc>
        <w:tc>
          <w:tcPr>
            <w:tcW w:w="250" w:type="pct"/>
          </w:tcPr>
          <w:p w:rsidR="00083B67" w:rsidRPr="00062EAE" w:rsidRDefault="00062EAE">
            <w:pPr>
              <w:rPr>
                <w:rFonts w:cs="Arial"/>
                <w:sz w:val="16"/>
                <w:szCs w:val="16"/>
              </w:rPr>
            </w:pPr>
            <w:r w:rsidRPr="00062EAE">
              <w:rPr>
                <w:rFonts w:cs="Arial"/>
                <w:color w:val="000000"/>
                <w:sz w:val="16"/>
                <w:szCs w:val="16"/>
              </w:rPr>
              <w:t>0 - 16777215</w:t>
            </w:r>
          </w:p>
        </w:tc>
        <w:tc>
          <w:tcPr>
            <w:tcW w:w="372" w:type="pct"/>
          </w:tcPr>
          <w:p w:rsidR="00083B67" w:rsidRPr="00062EAE" w:rsidRDefault="00062EAE">
            <w:pPr>
              <w:rPr>
                <w:rFonts w:cs="Arial"/>
                <w:sz w:val="16"/>
                <w:szCs w:val="16"/>
              </w:rPr>
            </w:pPr>
            <w:r w:rsidRPr="00062EAE">
              <w:rPr>
                <w:rFonts w:cs="Arial"/>
                <w:color w:val="000000"/>
                <w:sz w:val="16"/>
                <w:szCs w:val="16"/>
              </w:rPr>
              <w:t>0 = black</w:t>
            </w:r>
          </w:p>
        </w:tc>
        <w:tc>
          <w:tcPr>
            <w:tcW w:w="303" w:type="pct"/>
          </w:tcPr>
          <w:p w:rsidR="00083B67" w:rsidRPr="00062EAE" w:rsidRDefault="00062EAE">
            <w:pPr>
              <w:rPr>
                <w:rFonts w:cs="Arial"/>
                <w:sz w:val="16"/>
                <w:szCs w:val="16"/>
              </w:rPr>
            </w:pPr>
            <w:r w:rsidRPr="00062EAE">
              <w:rPr>
                <w:rFonts w:cs="Arial"/>
                <w:color w:val="000000"/>
                <w:sz w:val="16"/>
                <w:szCs w:val="16"/>
              </w:rPr>
              <w:t>255 = red</w:t>
            </w:r>
          </w:p>
        </w:tc>
        <w:tc>
          <w:tcPr>
            <w:tcW w:w="279" w:type="pct"/>
          </w:tcPr>
          <w:p w:rsidR="00083B67" w:rsidRPr="00062EAE" w:rsidRDefault="00062EAE">
            <w:pPr>
              <w:rPr>
                <w:rFonts w:cs="Arial"/>
                <w:sz w:val="16"/>
                <w:szCs w:val="16"/>
              </w:rPr>
            </w:pPr>
            <w:r w:rsidRPr="00062EAE">
              <w:rPr>
                <w:rFonts w:cs="Arial"/>
                <w:color w:val="000000"/>
                <w:sz w:val="16"/>
                <w:szCs w:val="16"/>
              </w:rPr>
              <w:t>65280 = green</w:t>
            </w:r>
          </w:p>
        </w:tc>
        <w:tc>
          <w:tcPr>
            <w:tcW w:w="382" w:type="pct"/>
          </w:tcPr>
          <w:p w:rsidR="00083B67" w:rsidRPr="00062EAE" w:rsidRDefault="00062EAE">
            <w:pPr>
              <w:rPr>
                <w:rFonts w:cs="Arial"/>
                <w:sz w:val="16"/>
                <w:szCs w:val="16"/>
              </w:rPr>
            </w:pPr>
            <w:r w:rsidRPr="00062EAE">
              <w:rPr>
                <w:rFonts w:cs="Arial"/>
                <w:color w:val="000000"/>
                <w:sz w:val="16"/>
                <w:szCs w:val="16"/>
              </w:rPr>
              <w:t>16711935 = magenta</w:t>
            </w:r>
          </w:p>
        </w:tc>
        <w:tc>
          <w:tcPr>
            <w:tcW w:w="1072" w:type="pct"/>
          </w:tcPr>
          <w:p w:rsidR="00083B67" w:rsidRPr="00062EAE" w:rsidRDefault="00083B67">
            <w:pPr>
              <w:jc w:val="right"/>
              <w:rPr>
                <w:rFonts w:cs="Arial"/>
                <w:sz w:val="16"/>
                <w:szCs w:val="16"/>
              </w:rPr>
            </w:pP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54</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C2</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32 bit color value of Color 2</w:t>
            </w:r>
          </w:p>
        </w:tc>
        <w:tc>
          <w:tcPr>
            <w:tcW w:w="250" w:type="pct"/>
          </w:tcPr>
          <w:p w:rsidR="00083B67" w:rsidRPr="00062EAE" w:rsidRDefault="00062EAE">
            <w:pPr>
              <w:rPr>
                <w:rFonts w:cs="Arial"/>
                <w:sz w:val="16"/>
                <w:szCs w:val="16"/>
              </w:rPr>
            </w:pPr>
            <w:r w:rsidRPr="00062EAE">
              <w:rPr>
                <w:rFonts w:cs="Arial"/>
                <w:color w:val="000000"/>
                <w:sz w:val="16"/>
                <w:szCs w:val="16"/>
              </w:rPr>
              <w:t>0 - 16777215</w:t>
            </w:r>
          </w:p>
        </w:tc>
        <w:tc>
          <w:tcPr>
            <w:tcW w:w="372" w:type="pct"/>
          </w:tcPr>
          <w:p w:rsidR="00083B67" w:rsidRPr="00062EAE" w:rsidRDefault="00062EAE">
            <w:pPr>
              <w:rPr>
                <w:rFonts w:cs="Arial"/>
                <w:sz w:val="16"/>
                <w:szCs w:val="16"/>
              </w:rPr>
            </w:pPr>
            <w:r w:rsidRPr="00062EAE">
              <w:rPr>
                <w:rFonts w:cs="Arial"/>
                <w:color w:val="000000"/>
                <w:sz w:val="16"/>
                <w:szCs w:val="16"/>
              </w:rPr>
              <w:t>16777215 = white</w:t>
            </w: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83B67">
            <w:pPr>
              <w:jc w:val="right"/>
              <w:rPr>
                <w:rFonts w:cs="Arial"/>
                <w:sz w:val="16"/>
                <w:szCs w:val="16"/>
              </w:rPr>
            </w:pP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55</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C3</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32 bit color value of Color 3</w:t>
            </w:r>
          </w:p>
        </w:tc>
        <w:tc>
          <w:tcPr>
            <w:tcW w:w="250" w:type="pct"/>
          </w:tcPr>
          <w:p w:rsidR="00083B67" w:rsidRPr="00062EAE" w:rsidRDefault="00062EAE">
            <w:pPr>
              <w:rPr>
                <w:rFonts w:cs="Arial"/>
                <w:sz w:val="16"/>
                <w:szCs w:val="16"/>
              </w:rPr>
            </w:pPr>
            <w:r w:rsidRPr="00062EAE">
              <w:rPr>
                <w:rFonts w:cs="Arial"/>
                <w:color w:val="000000"/>
                <w:sz w:val="16"/>
                <w:szCs w:val="16"/>
              </w:rPr>
              <w:t>0 - 16777215</w:t>
            </w: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83B67">
            <w:pPr>
              <w:jc w:val="right"/>
              <w:rPr>
                <w:rFonts w:cs="Arial"/>
                <w:sz w:val="16"/>
                <w:szCs w:val="16"/>
              </w:rPr>
            </w:pP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56</w:t>
            </w:r>
          </w:p>
        </w:tc>
        <w:tc>
          <w:tcPr>
            <w:tcW w:w="382" w:type="pct"/>
            <w:shd w:val="clear" w:color="auto" w:fill="C0C0C0"/>
          </w:tcPr>
          <w:p w:rsidR="00083B67" w:rsidRPr="00062EAE" w:rsidRDefault="00062EAE">
            <w:pPr>
              <w:rPr>
                <w:rFonts w:cs="Arial"/>
                <w:sz w:val="16"/>
                <w:szCs w:val="16"/>
              </w:rPr>
            </w:pPr>
            <w:proofErr w:type="spellStart"/>
            <w:r w:rsidRPr="00062EAE">
              <w:rPr>
                <w:rFonts w:cs="Arial"/>
                <w:color w:val="000000"/>
                <w:sz w:val="16"/>
                <w:szCs w:val="16"/>
              </w:rPr>
              <w:t>Infotext</w:t>
            </w:r>
            <w:proofErr w:type="spellEnd"/>
            <w:r w:rsidRPr="00062EAE">
              <w:rPr>
                <w:rFonts w:cs="Arial"/>
                <w:color w:val="000000"/>
                <w:sz w:val="16"/>
                <w:szCs w:val="16"/>
              </w:rPr>
              <w:t xml:space="preserve"> Z1</w:t>
            </w:r>
          </w:p>
        </w:tc>
        <w:tc>
          <w:tcPr>
            <w:tcW w:w="250" w:type="pct"/>
          </w:tcPr>
          <w:p w:rsidR="00083B67" w:rsidRPr="00062EAE" w:rsidRDefault="00062EAE">
            <w:pPr>
              <w:rPr>
                <w:rFonts w:cs="Arial"/>
                <w:sz w:val="16"/>
                <w:szCs w:val="16"/>
              </w:rPr>
            </w:pPr>
            <w:r w:rsidRPr="00062EAE">
              <w:rPr>
                <w:rFonts w:cs="Arial"/>
                <w:color w:val="000000"/>
                <w:sz w:val="16"/>
                <w:szCs w:val="16"/>
              </w:rPr>
              <w:t>TYPE</w:t>
            </w:r>
          </w:p>
        </w:tc>
        <w:tc>
          <w:tcPr>
            <w:tcW w:w="923" w:type="pct"/>
            <w:shd w:val="clear" w:color="auto" w:fill="C0C0C0"/>
          </w:tcPr>
          <w:p w:rsidR="00083B67" w:rsidRPr="00062EAE" w:rsidRDefault="00062EAE">
            <w:pPr>
              <w:rPr>
                <w:rFonts w:cs="Arial"/>
                <w:sz w:val="16"/>
                <w:szCs w:val="16"/>
              </w:rPr>
            </w:pPr>
            <w:proofErr w:type="gramStart"/>
            <w:r w:rsidRPr="00062EAE">
              <w:rPr>
                <w:rFonts w:cs="Arial"/>
                <w:color w:val="000000"/>
                <w:sz w:val="16"/>
                <w:szCs w:val="16"/>
              </w:rPr>
              <w:t>max</w:t>
            </w:r>
            <w:proofErr w:type="gramEnd"/>
            <w:r w:rsidRPr="00062EAE">
              <w:rPr>
                <w:rFonts w:cs="Arial"/>
                <w:color w:val="000000"/>
                <w:sz w:val="16"/>
                <w:szCs w:val="16"/>
              </w:rPr>
              <w:t>. 16 characters  of ASCII Characters</w:t>
            </w:r>
          </w:p>
        </w:tc>
        <w:tc>
          <w:tcPr>
            <w:tcW w:w="250" w:type="pct"/>
          </w:tcPr>
          <w:p w:rsidR="00083B67" w:rsidRPr="00062EAE" w:rsidRDefault="00083B67">
            <w:pPr>
              <w:jc w:val="right"/>
              <w:rPr>
                <w:rFonts w:cs="Arial"/>
                <w:sz w:val="16"/>
                <w:szCs w:val="16"/>
              </w:rPr>
            </w:pPr>
          </w:p>
        </w:tc>
        <w:tc>
          <w:tcPr>
            <w:tcW w:w="372" w:type="pct"/>
          </w:tcPr>
          <w:p w:rsidR="00083B67" w:rsidRPr="00062EAE" w:rsidRDefault="00062EAE">
            <w:pPr>
              <w:rPr>
                <w:rFonts w:cs="Arial"/>
                <w:sz w:val="16"/>
                <w:szCs w:val="16"/>
              </w:rPr>
            </w:pPr>
            <w:proofErr w:type="spellStart"/>
            <w:r w:rsidRPr="00062EAE">
              <w:rPr>
                <w:rFonts w:cs="Arial"/>
                <w:color w:val="000000"/>
                <w:sz w:val="16"/>
                <w:szCs w:val="16"/>
              </w:rPr>
              <w:t>gerb</w:t>
            </w:r>
            <w:proofErr w:type="spellEnd"/>
            <w:r w:rsidRPr="00062EAE">
              <w:rPr>
                <w:rFonts w:cs="Arial"/>
                <w:color w:val="000000"/>
                <w:sz w:val="16"/>
                <w:szCs w:val="16"/>
              </w:rPr>
              <w:t xml:space="preserve"> step run</w:t>
            </w: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Shows the PFC Advanced controller during firing</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57</w:t>
            </w:r>
          </w:p>
        </w:tc>
        <w:tc>
          <w:tcPr>
            <w:tcW w:w="382" w:type="pct"/>
            <w:shd w:val="clear" w:color="auto" w:fill="C0C0C0"/>
          </w:tcPr>
          <w:p w:rsidR="00083B67" w:rsidRPr="00062EAE" w:rsidRDefault="00062EAE">
            <w:pPr>
              <w:rPr>
                <w:rFonts w:cs="Arial"/>
                <w:sz w:val="16"/>
                <w:szCs w:val="16"/>
              </w:rPr>
            </w:pPr>
            <w:proofErr w:type="spellStart"/>
            <w:r w:rsidRPr="00062EAE">
              <w:rPr>
                <w:rFonts w:cs="Arial"/>
                <w:color w:val="000000"/>
                <w:sz w:val="16"/>
                <w:szCs w:val="16"/>
              </w:rPr>
              <w:t>Infotext</w:t>
            </w:r>
            <w:proofErr w:type="spellEnd"/>
            <w:r w:rsidRPr="00062EAE">
              <w:rPr>
                <w:rFonts w:cs="Arial"/>
                <w:color w:val="000000"/>
                <w:sz w:val="16"/>
                <w:szCs w:val="16"/>
              </w:rPr>
              <w:t xml:space="preserve"> Z2</w:t>
            </w:r>
          </w:p>
        </w:tc>
        <w:tc>
          <w:tcPr>
            <w:tcW w:w="250" w:type="pct"/>
          </w:tcPr>
          <w:p w:rsidR="00083B67" w:rsidRPr="00062EAE" w:rsidRDefault="00062EAE">
            <w:pPr>
              <w:rPr>
                <w:rFonts w:cs="Arial"/>
                <w:sz w:val="16"/>
                <w:szCs w:val="16"/>
              </w:rPr>
            </w:pPr>
            <w:r w:rsidRPr="00062EAE">
              <w:rPr>
                <w:rFonts w:cs="Arial"/>
                <w:color w:val="000000"/>
                <w:sz w:val="16"/>
                <w:szCs w:val="16"/>
              </w:rPr>
              <w:t>EFFECT DESC</w:t>
            </w:r>
          </w:p>
        </w:tc>
        <w:tc>
          <w:tcPr>
            <w:tcW w:w="923" w:type="pct"/>
            <w:shd w:val="clear" w:color="auto" w:fill="C0C0C0"/>
          </w:tcPr>
          <w:p w:rsidR="00083B67" w:rsidRPr="00062EAE" w:rsidRDefault="00062EAE">
            <w:pPr>
              <w:rPr>
                <w:rFonts w:cs="Arial"/>
                <w:sz w:val="16"/>
                <w:szCs w:val="16"/>
              </w:rPr>
            </w:pPr>
            <w:proofErr w:type="gramStart"/>
            <w:r w:rsidRPr="00062EAE">
              <w:rPr>
                <w:rFonts w:cs="Arial"/>
                <w:color w:val="000000"/>
                <w:sz w:val="16"/>
                <w:szCs w:val="16"/>
              </w:rPr>
              <w:t>max</w:t>
            </w:r>
            <w:proofErr w:type="gramEnd"/>
            <w:r w:rsidRPr="00062EAE">
              <w:rPr>
                <w:rFonts w:cs="Arial"/>
                <w:color w:val="000000"/>
                <w:sz w:val="16"/>
                <w:szCs w:val="16"/>
              </w:rPr>
              <w:t>. 16 characters  of ASCII Characters</w:t>
            </w:r>
          </w:p>
        </w:tc>
        <w:tc>
          <w:tcPr>
            <w:tcW w:w="250" w:type="pct"/>
          </w:tcPr>
          <w:p w:rsidR="00083B67" w:rsidRPr="00062EAE" w:rsidRDefault="00083B67">
            <w:pPr>
              <w:jc w:val="right"/>
              <w:rPr>
                <w:rFonts w:cs="Arial"/>
                <w:sz w:val="16"/>
                <w:szCs w:val="16"/>
              </w:rPr>
            </w:pPr>
          </w:p>
        </w:tc>
        <w:tc>
          <w:tcPr>
            <w:tcW w:w="372" w:type="pct"/>
          </w:tcPr>
          <w:p w:rsidR="00083B67" w:rsidRPr="00062EAE" w:rsidRDefault="00062EAE">
            <w:pPr>
              <w:rPr>
                <w:rFonts w:cs="Arial"/>
                <w:sz w:val="16"/>
                <w:szCs w:val="16"/>
              </w:rPr>
            </w:pPr>
            <w:r w:rsidRPr="00062EAE">
              <w:rPr>
                <w:rFonts w:cs="Arial"/>
                <w:color w:val="000000"/>
                <w:sz w:val="16"/>
                <w:szCs w:val="16"/>
              </w:rPr>
              <w:t>middle of stage</w:t>
            </w: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Shows the PFC Advanced controller during firing</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58</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Class</w:t>
            </w:r>
          </w:p>
        </w:tc>
        <w:tc>
          <w:tcPr>
            <w:tcW w:w="250" w:type="pct"/>
          </w:tcPr>
          <w:p w:rsidR="00083B67" w:rsidRPr="00062EAE" w:rsidRDefault="00062EAE">
            <w:pPr>
              <w:rPr>
                <w:rFonts w:cs="Arial"/>
                <w:sz w:val="16"/>
                <w:szCs w:val="16"/>
              </w:rPr>
            </w:pPr>
            <w:r w:rsidRPr="00062EAE">
              <w:rPr>
                <w:rFonts w:cs="Arial"/>
                <w:color w:val="000000"/>
                <w:sz w:val="16"/>
                <w:szCs w:val="16"/>
              </w:rPr>
              <w:t>CUSTOM5</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83B67">
            <w:pPr>
              <w:jc w:val="right"/>
              <w:rPr>
                <w:rFonts w:cs="Arial"/>
                <w:sz w:val="16"/>
                <w:szCs w:val="16"/>
              </w:rPr>
            </w:pP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59</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Stock Place</w:t>
            </w:r>
          </w:p>
        </w:tc>
        <w:tc>
          <w:tcPr>
            <w:tcW w:w="250" w:type="pct"/>
          </w:tcPr>
          <w:p w:rsidR="00083B67" w:rsidRPr="00062EAE" w:rsidRDefault="00062EAE">
            <w:pPr>
              <w:rPr>
                <w:rFonts w:cs="Arial"/>
                <w:sz w:val="16"/>
                <w:szCs w:val="16"/>
              </w:rPr>
            </w:pPr>
            <w:r w:rsidRPr="00062EAE">
              <w:rPr>
                <w:rFonts w:cs="Arial"/>
                <w:color w:val="000000"/>
                <w:sz w:val="16"/>
                <w:szCs w:val="16"/>
              </w:rPr>
              <w:t>MAG</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83B67">
            <w:pPr>
              <w:jc w:val="right"/>
              <w:rPr>
                <w:rFonts w:cs="Arial"/>
                <w:sz w:val="16"/>
                <w:szCs w:val="16"/>
              </w:rPr>
            </w:pP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60</w:t>
            </w:r>
          </w:p>
        </w:tc>
        <w:tc>
          <w:tcPr>
            <w:tcW w:w="382" w:type="pct"/>
            <w:shd w:val="clear" w:color="auto" w:fill="C0C0C0"/>
          </w:tcPr>
          <w:p w:rsidR="00083B67" w:rsidRPr="00062EAE" w:rsidRDefault="00062EAE">
            <w:pPr>
              <w:rPr>
                <w:rFonts w:cs="Arial"/>
                <w:sz w:val="16"/>
                <w:szCs w:val="16"/>
              </w:rPr>
            </w:pPr>
            <w:proofErr w:type="spellStart"/>
            <w:r w:rsidRPr="00062EAE">
              <w:rPr>
                <w:rFonts w:cs="Arial"/>
                <w:color w:val="000000"/>
                <w:sz w:val="16"/>
                <w:szCs w:val="16"/>
              </w:rPr>
              <w:t>ShowSim</w:t>
            </w:r>
            <w:proofErr w:type="spellEnd"/>
            <w:r w:rsidRPr="00062EAE">
              <w:rPr>
                <w:rFonts w:cs="Arial"/>
                <w:color w:val="000000"/>
                <w:sz w:val="16"/>
                <w:szCs w:val="16"/>
              </w:rPr>
              <w:t xml:space="preserve"> Effect ID</w:t>
            </w:r>
          </w:p>
        </w:tc>
        <w:tc>
          <w:tcPr>
            <w:tcW w:w="250" w:type="pct"/>
          </w:tcPr>
          <w:p w:rsidR="00083B67" w:rsidRPr="00062EAE" w:rsidRDefault="00062EAE">
            <w:pPr>
              <w:rPr>
                <w:rFonts w:cs="Arial"/>
                <w:sz w:val="16"/>
                <w:szCs w:val="16"/>
              </w:rPr>
            </w:pPr>
            <w:r w:rsidRPr="00062EAE">
              <w:rPr>
                <w:rFonts w:cs="Arial"/>
                <w:color w:val="000000"/>
                <w:sz w:val="16"/>
                <w:szCs w:val="16"/>
              </w:rPr>
              <w:t>VISUALREF</w:t>
            </w:r>
          </w:p>
        </w:tc>
        <w:tc>
          <w:tcPr>
            <w:tcW w:w="923" w:type="pct"/>
            <w:shd w:val="clear" w:color="auto" w:fill="C0C0C0"/>
          </w:tcPr>
          <w:p w:rsidR="00083B67" w:rsidRPr="00062EAE" w:rsidRDefault="00062EAE">
            <w:pPr>
              <w:rPr>
                <w:rFonts w:cs="Arial"/>
                <w:sz w:val="16"/>
                <w:szCs w:val="16"/>
              </w:rPr>
            </w:pPr>
            <w:proofErr w:type="spellStart"/>
            <w:r w:rsidRPr="00062EAE">
              <w:rPr>
                <w:rFonts w:cs="Arial"/>
                <w:color w:val="000000"/>
                <w:sz w:val="16"/>
                <w:szCs w:val="16"/>
              </w:rPr>
              <w:t>ShowSim</w:t>
            </w:r>
            <w:proofErr w:type="spellEnd"/>
            <w:r w:rsidRPr="00062EAE">
              <w:rPr>
                <w:rFonts w:cs="Arial"/>
                <w:color w:val="000000"/>
                <w:sz w:val="16"/>
                <w:szCs w:val="16"/>
              </w:rPr>
              <w:t xml:space="preserve"> Effect ID</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83B67">
            <w:pPr>
              <w:jc w:val="right"/>
              <w:rPr>
                <w:rFonts w:cs="Arial"/>
                <w:sz w:val="16"/>
                <w:szCs w:val="16"/>
              </w:rPr>
            </w:pP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61</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Part List</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83B67">
            <w:pPr>
              <w:jc w:val="right"/>
              <w:rPr>
                <w:rFonts w:cs="Arial"/>
                <w:sz w:val="16"/>
                <w:szCs w:val="16"/>
              </w:rPr>
            </w:pP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83B67">
            <w:pPr>
              <w:jc w:val="right"/>
              <w:rPr>
                <w:rFonts w:cs="Arial"/>
                <w:sz w:val="16"/>
                <w:szCs w:val="16"/>
              </w:rPr>
            </w:pPr>
          </w:p>
        </w:tc>
      </w:tr>
      <w:tr w:rsidR="00083B67" w:rsidRPr="00062EAE" w:rsidTr="00062EAE">
        <w:trPr>
          <w:trHeight w:val="870"/>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62</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F</w:t>
            </w:r>
          </w:p>
        </w:tc>
        <w:tc>
          <w:tcPr>
            <w:tcW w:w="250" w:type="pct"/>
          </w:tcPr>
          <w:p w:rsidR="00083B67" w:rsidRPr="00062EAE" w:rsidRDefault="00062EAE">
            <w:pPr>
              <w:rPr>
                <w:rFonts w:cs="Arial"/>
                <w:sz w:val="16"/>
                <w:szCs w:val="16"/>
              </w:rPr>
            </w:pPr>
            <w:r w:rsidRPr="00062EAE">
              <w:rPr>
                <w:rFonts w:cs="Arial"/>
                <w:color w:val="000000"/>
                <w:sz w:val="16"/>
                <w:szCs w:val="16"/>
              </w:rPr>
              <w:t>MACRO</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empty or F</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To separate the script; if the controller reads a "F" -&gt; the controller stops and wait till anybody press the fire button. Is sometimes used with life music</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63</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Layer</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83B67">
            <w:pPr>
              <w:jc w:val="right"/>
              <w:rPr>
                <w:rFonts w:cs="Arial"/>
                <w:sz w:val="16"/>
                <w:szCs w:val="16"/>
              </w:rPr>
            </w:pP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64</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Group</w:t>
            </w:r>
          </w:p>
        </w:tc>
        <w:tc>
          <w:tcPr>
            <w:tcW w:w="250" w:type="pct"/>
          </w:tcPr>
          <w:p w:rsidR="00083B67" w:rsidRPr="00062EAE" w:rsidRDefault="00062EAE">
            <w:pPr>
              <w:rPr>
                <w:rFonts w:cs="Arial"/>
                <w:sz w:val="16"/>
                <w:szCs w:val="16"/>
              </w:rPr>
            </w:pPr>
            <w:r w:rsidRPr="00062EAE">
              <w:rPr>
                <w:rFonts w:cs="Arial"/>
                <w:color w:val="000000"/>
                <w:sz w:val="16"/>
                <w:szCs w:val="16"/>
              </w:rPr>
              <w:t>GROUP</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as a string</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62EAE">
            <w:pPr>
              <w:rPr>
                <w:rFonts w:cs="Arial"/>
                <w:sz w:val="16"/>
                <w:szCs w:val="16"/>
              </w:rPr>
            </w:pPr>
            <w:r w:rsidRPr="00062EAE">
              <w:rPr>
                <w:rFonts w:cs="Arial"/>
                <w:color w:val="000000"/>
                <w:sz w:val="16"/>
                <w:szCs w:val="16"/>
              </w:rPr>
              <w:t>the same name belongs to one group; just for editing</w:t>
            </w: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65</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PAN Angle</w:t>
            </w:r>
          </w:p>
        </w:tc>
        <w:tc>
          <w:tcPr>
            <w:tcW w:w="250" w:type="pct"/>
          </w:tcPr>
          <w:p w:rsidR="00083B67" w:rsidRPr="00062EAE" w:rsidRDefault="00083B67">
            <w:pPr>
              <w:jc w:val="right"/>
              <w:rPr>
                <w:rFonts w:cs="Arial"/>
                <w:sz w:val="16"/>
                <w:szCs w:val="16"/>
              </w:rPr>
            </w:pP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same as angle</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83B67">
            <w:pPr>
              <w:jc w:val="right"/>
              <w:rPr>
                <w:rFonts w:cs="Arial"/>
                <w:sz w:val="16"/>
                <w:szCs w:val="16"/>
              </w:rPr>
            </w:pP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66</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 xml:space="preserve">Tilt Angle </w:t>
            </w:r>
            <w:proofErr w:type="spellStart"/>
            <w:r w:rsidRPr="00062EAE">
              <w:rPr>
                <w:rFonts w:cs="Arial"/>
                <w:color w:val="000000"/>
                <w:sz w:val="16"/>
                <w:szCs w:val="16"/>
              </w:rPr>
              <w:t>ShowSim</w:t>
            </w:r>
            <w:proofErr w:type="spellEnd"/>
          </w:p>
        </w:tc>
        <w:tc>
          <w:tcPr>
            <w:tcW w:w="250" w:type="pct"/>
          </w:tcPr>
          <w:p w:rsidR="00083B67" w:rsidRPr="00062EAE" w:rsidRDefault="00062EAE">
            <w:pPr>
              <w:rPr>
                <w:rFonts w:cs="Arial"/>
                <w:sz w:val="16"/>
                <w:szCs w:val="16"/>
              </w:rPr>
            </w:pPr>
            <w:r w:rsidRPr="00062EAE">
              <w:rPr>
                <w:rFonts w:cs="Arial"/>
                <w:color w:val="000000"/>
                <w:sz w:val="16"/>
                <w:szCs w:val="16"/>
              </w:rPr>
              <w:t>TILT</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 xml:space="preserve">translated values for </w:t>
            </w:r>
            <w:proofErr w:type="spellStart"/>
            <w:r w:rsidRPr="00062EAE">
              <w:rPr>
                <w:rFonts w:cs="Arial"/>
                <w:color w:val="000000"/>
                <w:sz w:val="16"/>
                <w:szCs w:val="16"/>
              </w:rPr>
              <w:t>ShowSim</w:t>
            </w:r>
            <w:proofErr w:type="spellEnd"/>
            <w:r w:rsidRPr="00062EAE">
              <w:rPr>
                <w:rFonts w:cs="Arial"/>
                <w:color w:val="000000"/>
                <w:sz w:val="16"/>
                <w:szCs w:val="16"/>
              </w:rPr>
              <w:t xml:space="preserve"> from Angle</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83B67">
            <w:pPr>
              <w:jc w:val="right"/>
              <w:rPr>
                <w:rFonts w:cs="Arial"/>
                <w:sz w:val="16"/>
                <w:szCs w:val="16"/>
              </w:rPr>
            </w:pPr>
          </w:p>
        </w:tc>
      </w:tr>
      <w:tr w:rsidR="00083B67" w:rsidRPr="00062EAE" w:rsidTr="00062EAE">
        <w:trPr>
          <w:trHeight w:val="285"/>
        </w:trPr>
        <w:tc>
          <w:tcPr>
            <w:tcW w:w="228" w:type="pct"/>
          </w:tcPr>
          <w:p w:rsidR="00083B67" w:rsidRPr="00062EAE" w:rsidRDefault="00083B67">
            <w:pPr>
              <w:jc w:val="right"/>
              <w:rPr>
                <w:rFonts w:cs="Arial"/>
                <w:sz w:val="16"/>
                <w:szCs w:val="16"/>
              </w:rPr>
            </w:pPr>
          </w:p>
        </w:tc>
        <w:tc>
          <w:tcPr>
            <w:tcW w:w="357" w:type="pct"/>
          </w:tcPr>
          <w:p w:rsidR="00083B67" w:rsidRPr="00062EAE" w:rsidRDefault="00083B67">
            <w:pPr>
              <w:jc w:val="right"/>
              <w:rPr>
                <w:rFonts w:cs="Arial"/>
                <w:sz w:val="16"/>
                <w:szCs w:val="16"/>
              </w:rPr>
            </w:pPr>
          </w:p>
        </w:tc>
        <w:tc>
          <w:tcPr>
            <w:tcW w:w="203" w:type="pct"/>
          </w:tcPr>
          <w:p w:rsidR="00083B67" w:rsidRPr="00062EAE" w:rsidRDefault="00062EAE">
            <w:pPr>
              <w:jc w:val="center"/>
              <w:rPr>
                <w:rFonts w:cs="Arial"/>
                <w:sz w:val="16"/>
                <w:szCs w:val="16"/>
              </w:rPr>
            </w:pPr>
            <w:r w:rsidRPr="00062EAE">
              <w:rPr>
                <w:rFonts w:cs="Arial"/>
                <w:color w:val="000000"/>
                <w:sz w:val="16"/>
                <w:szCs w:val="16"/>
              </w:rPr>
              <w:t>67</w:t>
            </w:r>
          </w:p>
        </w:tc>
        <w:tc>
          <w:tcPr>
            <w:tcW w:w="382" w:type="pct"/>
            <w:shd w:val="clear" w:color="auto" w:fill="C0C0C0"/>
          </w:tcPr>
          <w:p w:rsidR="00083B67" w:rsidRPr="00062EAE" w:rsidRDefault="00062EAE">
            <w:pPr>
              <w:rPr>
                <w:rFonts w:cs="Arial"/>
                <w:sz w:val="16"/>
                <w:szCs w:val="16"/>
              </w:rPr>
            </w:pPr>
            <w:r w:rsidRPr="00062EAE">
              <w:rPr>
                <w:rFonts w:cs="Arial"/>
                <w:color w:val="000000"/>
                <w:sz w:val="16"/>
                <w:szCs w:val="16"/>
              </w:rPr>
              <w:t xml:space="preserve">Pan Angle </w:t>
            </w:r>
            <w:proofErr w:type="spellStart"/>
            <w:r w:rsidRPr="00062EAE">
              <w:rPr>
                <w:rFonts w:cs="Arial"/>
                <w:color w:val="000000"/>
                <w:sz w:val="16"/>
                <w:szCs w:val="16"/>
              </w:rPr>
              <w:t>ShowSim</w:t>
            </w:r>
            <w:proofErr w:type="spellEnd"/>
          </w:p>
        </w:tc>
        <w:tc>
          <w:tcPr>
            <w:tcW w:w="250" w:type="pct"/>
          </w:tcPr>
          <w:p w:rsidR="00083B67" w:rsidRPr="00062EAE" w:rsidRDefault="00062EAE">
            <w:pPr>
              <w:rPr>
                <w:rFonts w:cs="Arial"/>
                <w:sz w:val="16"/>
                <w:szCs w:val="16"/>
              </w:rPr>
            </w:pPr>
            <w:r w:rsidRPr="00062EAE">
              <w:rPr>
                <w:rFonts w:cs="Arial"/>
                <w:color w:val="000000"/>
                <w:sz w:val="16"/>
                <w:szCs w:val="16"/>
              </w:rPr>
              <w:t>PAN</w:t>
            </w:r>
          </w:p>
        </w:tc>
        <w:tc>
          <w:tcPr>
            <w:tcW w:w="923" w:type="pct"/>
            <w:shd w:val="clear" w:color="auto" w:fill="C0C0C0"/>
          </w:tcPr>
          <w:p w:rsidR="00083B67" w:rsidRPr="00062EAE" w:rsidRDefault="00062EAE">
            <w:pPr>
              <w:rPr>
                <w:rFonts w:cs="Arial"/>
                <w:sz w:val="16"/>
                <w:szCs w:val="16"/>
              </w:rPr>
            </w:pPr>
            <w:r w:rsidRPr="00062EAE">
              <w:rPr>
                <w:rFonts w:cs="Arial"/>
                <w:color w:val="000000"/>
                <w:sz w:val="16"/>
                <w:szCs w:val="16"/>
              </w:rPr>
              <w:t xml:space="preserve">translated values for </w:t>
            </w:r>
            <w:proofErr w:type="spellStart"/>
            <w:r w:rsidRPr="00062EAE">
              <w:rPr>
                <w:rFonts w:cs="Arial"/>
                <w:color w:val="000000"/>
                <w:sz w:val="16"/>
                <w:szCs w:val="16"/>
              </w:rPr>
              <w:t>ShowSim</w:t>
            </w:r>
            <w:proofErr w:type="spellEnd"/>
            <w:r w:rsidRPr="00062EAE">
              <w:rPr>
                <w:rFonts w:cs="Arial"/>
                <w:color w:val="000000"/>
                <w:sz w:val="16"/>
                <w:szCs w:val="16"/>
              </w:rPr>
              <w:t xml:space="preserve"> from Pan Angle</w:t>
            </w:r>
          </w:p>
        </w:tc>
        <w:tc>
          <w:tcPr>
            <w:tcW w:w="250" w:type="pct"/>
          </w:tcPr>
          <w:p w:rsidR="00083B67" w:rsidRPr="00062EAE" w:rsidRDefault="00083B67">
            <w:pPr>
              <w:jc w:val="right"/>
              <w:rPr>
                <w:rFonts w:cs="Arial"/>
                <w:sz w:val="16"/>
                <w:szCs w:val="16"/>
              </w:rPr>
            </w:pPr>
          </w:p>
        </w:tc>
        <w:tc>
          <w:tcPr>
            <w:tcW w:w="372" w:type="pct"/>
          </w:tcPr>
          <w:p w:rsidR="00083B67" w:rsidRPr="00062EAE" w:rsidRDefault="00083B67">
            <w:pPr>
              <w:jc w:val="right"/>
              <w:rPr>
                <w:rFonts w:cs="Arial"/>
                <w:sz w:val="16"/>
                <w:szCs w:val="16"/>
              </w:rPr>
            </w:pPr>
          </w:p>
        </w:tc>
        <w:tc>
          <w:tcPr>
            <w:tcW w:w="303" w:type="pct"/>
          </w:tcPr>
          <w:p w:rsidR="00083B67" w:rsidRPr="00062EAE" w:rsidRDefault="00083B67">
            <w:pPr>
              <w:jc w:val="right"/>
              <w:rPr>
                <w:rFonts w:cs="Arial"/>
                <w:sz w:val="16"/>
                <w:szCs w:val="16"/>
              </w:rPr>
            </w:pPr>
          </w:p>
        </w:tc>
        <w:tc>
          <w:tcPr>
            <w:tcW w:w="279" w:type="pct"/>
          </w:tcPr>
          <w:p w:rsidR="00083B67" w:rsidRPr="00062EAE" w:rsidRDefault="00083B67">
            <w:pPr>
              <w:jc w:val="right"/>
              <w:rPr>
                <w:rFonts w:cs="Arial"/>
                <w:sz w:val="16"/>
                <w:szCs w:val="16"/>
              </w:rPr>
            </w:pPr>
          </w:p>
        </w:tc>
        <w:tc>
          <w:tcPr>
            <w:tcW w:w="382" w:type="pct"/>
          </w:tcPr>
          <w:p w:rsidR="00083B67" w:rsidRPr="00062EAE" w:rsidRDefault="00083B67">
            <w:pPr>
              <w:jc w:val="right"/>
              <w:rPr>
                <w:rFonts w:cs="Arial"/>
                <w:sz w:val="16"/>
                <w:szCs w:val="16"/>
              </w:rPr>
            </w:pPr>
          </w:p>
        </w:tc>
        <w:tc>
          <w:tcPr>
            <w:tcW w:w="1072" w:type="pct"/>
          </w:tcPr>
          <w:p w:rsidR="00083B67" w:rsidRPr="00062EAE" w:rsidRDefault="00083B67">
            <w:pPr>
              <w:jc w:val="right"/>
              <w:rPr>
                <w:rFonts w:cs="Arial"/>
                <w:sz w:val="16"/>
                <w:szCs w:val="16"/>
              </w:rPr>
            </w:pPr>
          </w:p>
        </w:tc>
      </w:tr>
    </w:tbl>
    <w:p w:rsidR="00083B67" w:rsidRPr="00062EAE" w:rsidRDefault="00062EAE">
      <w:pPr>
        <w:rPr>
          <w:rFonts w:cs="Arial"/>
          <w:sz w:val="16"/>
          <w:szCs w:val="16"/>
        </w:rPr>
      </w:pPr>
      <w:r w:rsidRPr="00062EAE">
        <w:rPr>
          <w:rFonts w:cs="Arial"/>
          <w:sz w:val="16"/>
          <w:szCs w:val="16"/>
        </w:rPr>
        <w:br/>
      </w:r>
    </w:p>
    <w:p w:rsidR="00083B67" w:rsidRDefault="00083B67"/>
    <w:p w:rsidR="00083B67" w:rsidRPr="0081462F" w:rsidRDefault="00062EAE">
      <w:pPr>
        <w:rPr>
          <w:rFonts w:ascii="Tahoma" w:hAnsi="Tahoma" w:cs="Tahoma"/>
          <w:b/>
          <w:color w:val="0070C0"/>
          <w:sz w:val="26"/>
          <w:szCs w:val="26"/>
          <w:u w:val="single"/>
        </w:rPr>
      </w:pPr>
      <w:r w:rsidRPr="0081462F">
        <w:rPr>
          <w:rFonts w:ascii="Tahoma" w:hAnsi="Tahoma" w:cs="Tahoma"/>
          <w:b/>
          <w:color w:val="0070C0"/>
          <w:sz w:val="26"/>
          <w:szCs w:val="26"/>
          <w:u w:val="single"/>
        </w:rPr>
        <w:t>FIREMASTER</w:t>
      </w:r>
    </w:p>
    <w:p w:rsidR="00083B67" w:rsidRDefault="00083B67"/>
    <w:tbl>
      <w:tblPr>
        <w:tblW w:w="5000" w:type="pct"/>
        <w:tblCellMar>
          <w:left w:w="0" w:type="dxa"/>
          <w:right w:w="0" w:type="dxa"/>
        </w:tblCellMar>
        <w:tblLook w:val="04A0"/>
      </w:tblPr>
      <w:tblGrid>
        <w:gridCol w:w="453"/>
        <w:gridCol w:w="1637"/>
        <w:gridCol w:w="1798"/>
        <w:gridCol w:w="5617"/>
      </w:tblGrid>
      <w:tr w:rsidR="00083B67" w:rsidTr="00574B26">
        <w:trPr>
          <w:trHeight w:val="300"/>
        </w:trPr>
        <w:tc>
          <w:tcPr>
            <w:tcW w:w="238" w:type="pct"/>
            <w:tcBorders>
              <w:top w:val="nil"/>
              <w:left w:val="nil"/>
              <w:bottom w:val="nil"/>
              <w:right w:val="nil"/>
            </w:tcBorders>
            <w:shd w:val="clear" w:color="auto" w:fill="00FF00"/>
          </w:tcPr>
          <w:p w:rsidR="00083B67" w:rsidRDefault="00062EAE">
            <w:r>
              <w:rPr>
                <w:rFonts w:ascii="Calibri" w:hAnsi="Calibri"/>
                <w:color w:val="000000"/>
                <w:sz w:val="22"/>
              </w:rPr>
              <w:t>Field</w:t>
            </w:r>
          </w:p>
        </w:tc>
        <w:tc>
          <w:tcPr>
            <w:tcW w:w="861" w:type="pct"/>
            <w:tcBorders>
              <w:top w:val="nil"/>
              <w:left w:val="nil"/>
              <w:bottom w:val="nil"/>
              <w:right w:val="nil"/>
            </w:tcBorders>
            <w:shd w:val="clear" w:color="auto" w:fill="00FF00"/>
          </w:tcPr>
          <w:p w:rsidR="00083B67" w:rsidRDefault="00062EAE">
            <w:proofErr w:type="spellStart"/>
            <w:r>
              <w:rPr>
                <w:rFonts w:ascii="Calibri" w:hAnsi="Calibri"/>
                <w:color w:val="000000"/>
                <w:sz w:val="22"/>
              </w:rPr>
              <w:t>Firemaster</w:t>
            </w:r>
            <w:proofErr w:type="spellEnd"/>
            <w:r>
              <w:rPr>
                <w:rFonts w:ascii="Calibri" w:hAnsi="Calibri"/>
                <w:color w:val="000000"/>
                <w:sz w:val="22"/>
              </w:rPr>
              <w:t xml:space="preserve"> Name</w:t>
            </w:r>
          </w:p>
        </w:tc>
        <w:tc>
          <w:tcPr>
            <w:tcW w:w="946" w:type="pct"/>
            <w:tcBorders>
              <w:top w:val="nil"/>
              <w:left w:val="nil"/>
              <w:bottom w:val="nil"/>
              <w:right w:val="nil"/>
            </w:tcBorders>
            <w:shd w:val="clear" w:color="auto" w:fill="00FF00"/>
          </w:tcPr>
          <w:p w:rsidR="00083B67" w:rsidRDefault="00062EAE">
            <w:r>
              <w:rPr>
                <w:rFonts w:ascii="Calibri" w:hAnsi="Calibri"/>
                <w:color w:val="000000"/>
                <w:sz w:val="22"/>
              </w:rPr>
              <w:t>VSD Column</w:t>
            </w:r>
          </w:p>
        </w:tc>
        <w:tc>
          <w:tcPr>
            <w:tcW w:w="2956" w:type="pct"/>
            <w:tcBorders>
              <w:top w:val="nil"/>
              <w:left w:val="nil"/>
              <w:bottom w:val="nil"/>
              <w:right w:val="nil"/>
            </w:tcBorders>
            <w:shd w:val="clear" w:color="auto" w:fill="00FF00"/>
          </w:tcPr>
          <w:p w:rsidR="00083B67" w:rsidRDefault="00062EAE">
            <w:r>
              <w:rPr>
                <w:rFonts w:ascii="Calibri" w:hAnsi="Calibri"/>
                <w:color w:val="000000"/>
                <w:sz w:val="22"/>
              </w:rPr>
              <w:t xml:space="preserve">Comment </w:t>
            </w:r>
          </w:p>
        </w:tc>
      </w:tr>
      <w:tr w:rsidR="00083B67" w:rsidTr="00574B26">
        <w:trPr>
          <w:trHeight w:val="300"/>
        </w:trPr>
        <w:tc>
          <w:tcPr>
            <w:tcW w:w="238" w:type="pct"/>
            <w:tcBorders>
              <w:top w:val="single" w:sz="12" w:space="0" w:color="C0C0C0"/>
              <w:left w:val="single" w:sz="12" w:space="0" w:color="C0C0C0"/>
              <w:bottom w:val="single" w:sz="12" w:space="0" w:color="C0C0C0"/>
              <w:right w:val="single" w:sz="12" w:space="0" w:color="C0C0C0"/>
            </w:tcBorders>
          </w:tcPr>
          <w:p w:rsidR="00083B67" w:rsidRDefault="00062EAE">
            <w:pPr>
              <w:jc w:val="right"/>
            </w:pPr>
            <w:r>
              <w:rPr>
                <w:color w:val="000000"/>
                <w:sz w:val="18"/>
              </w:rPr>
              <w:t>1</w:t>
            </w:r>
          </w:p>
        </w:tc>
        <w:tc>
          <w:tcPr>
            <w:tcW w:w="861" w:type="pct"/>
            <w:tcBorders>
              <w:top w:val="single" w:sz="12" w:space="0" w:color="C0C0C0"/>
              <w:left w:val="nil"/>
              <w:bottom w:val="single" w:sz="12" w:space="0" w:color="C0C0C0"/>
              <w:right w:val="single" w:sz="12" w:space="0" w:color="C0C0C0"/>
            </w:tcBorders>
          </w:tcPr>
          <w:p w:rsidR="00083B67" w:rsidRDefault="00062EAE">
            <w:r>
              <w:rPr>
                <w:b/>
                <w:color w:val="000000"/>
                <w:sz w:val="18"/>
              </w:rPr>
              <w:t>Cue</w:t>
            </w:r>
          </w:p>
        </w:tc>
        <w:tc>
          <w:tcPr>
            <w:tcW w:w="946" w:type="pct"/>
            <w:tcBorders>
              <w:top w:val="single" w:sz="12" w:space="0" w:color="C0C0C0"/>
              <w:left w:val="nil"/>
              <w:bottom w:val="single" w:sz="12" w:space="0" w:color="C0C0C0"/>
              <w:right w:val="single" w:sz="12" w:space="0" w:color="C0C0C0"/>
            </w:tcBorders>
          </w:tcPr>
          <w:p w:rsidR="00083B67" w:rsidRDefault="00062EAE">
            <w:r>
              <w:rPr>
                <w:b/>
                <w:color w:val="000000"/>
                <w:sz w:val="18"/>
              </w:rPr>
              <w:t>Cue</w:t>
            </w:r>
          </w:p>
        </w:tc>
        <w:tc>
          <w:tcPr>
            <w:tcW w:w="2956" w:type="pct"/>
            <w:tcBorders>
              <w:top w:val="single" w:sz="12" w:space="0" w:color="C0C0C0"/>
              <w:left w:val="nil"/>
              <w:bottom w:val="single" w:sz="12" w:space="0" w:color="C0C0C0"/>
              <w:right w:val="single" w:sz="12" w:space="0" w:color="C0C0C0"/>
            </w:tcBorders>
          </w:tcPr>
          <w:p w:rsidR="00083B67" w:rsidRDefault="00083B67">
            <w:pPr>
              <w:jc w:val="right"/>
            </w:pPr>
          </w:p>
        </w:tc>
      </w:tr>
      <w:tr w:rsidR="00083B67" w:rsidTr="00574B26">
        <w:trPr>
          <w:trHeight w:val="300"/>
        </w:trPr>
        <w:tc>
          <w:tcPr>
            <w:tcW w:w="238"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2</w:t>
            </w:r>
          </w:p>
        </w:tc>
        <w:tc>
          <w:tcPr>
            <w:tcW w:w="861" w:type="pct"/>
            <w:tcBorders>
              <w:top w:val="nil"/>
              <w:left w:val="nil"/>
              <w:bottom w:val="single" w:sz="12" w:space="0" w:color="auto"/>
              <w:right w:val="single" w:sz="12" w:space="0" w:color="auto"/>
            </w:tcBorders>
          </w:tcPr>
          <w:p w:rsidR="00083B67" w:rsidRDefault="00062EAE">
            <w:proofErr w:type="spellStart"/>
            <w:r>
              <w:rPr>
                <w:b/>
                <w:color w:val="000000"/>
                <w:sz w:val="18"/>
              </w:rPr>
              <w:t>Seq</w:t>
            </w:r>
            <w:proofErr w:type="spellEnd"/>
          </w:p>
        </w:tc>
        <w:tc>
          <w:tcPr>
            <w:tcW w:w="946" w:type="pct"/>
            <w:tcBorders>
              <w:top w:val="nil"/>
              <w:left w:val="nil"/>
              <w:bottom w:val="single" w:sz="12" w:space="0" w:color="auto"/>
              <w:right w:val="single" w:sz="12" w:space="0" w:color="auto"/>
            </w:tcBorders>
          </w:tcPr>
          <w:p w:rsidR="00083B67" w:rsidRDefault="00062EAE">
            <w:r>
              <w:rPr>
                <w:b/>
                <w:color w:val="000000"/>
                <w:sz w:val="18"/>
              </w:rPr>
              <w:t>Macro</w:t>
            </w:r>
          </w:p>
        </w:tc>
        <w:tc>
          <w:tcPr>
            <w:tcW w:w="2956" w:type="pct"/>
            <w:tcBorders>
              <w:top w:val="nil"/>
              <w:left w:val="nil"/>
              <w:bottom w:val="single" w:sz="12" w:space="0" w:color="auto"/>
              <w:right w:val="single" w:sz="12" w:space="0" w:color="auto"/>
            </w:tcBorders>
          </w:tcPr>
          <w:p w:rsidR="00083B67" w:rsidRDefault="00083B67">
            <w:pPr>
              <w:jc w:val="right"/>
            </w:pPr>
          </w:p>
        </w:tc>
      </w:tr>
      <w:tr w:rsidR="00083B67" w:rsidTr="00574B26">
        <w:trPr>
          <w:trHeight w:val="300"/>
        </w:trPr>
        <w:tc>
          <w:tcPr>
            <w:tcW w:w="238"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3</w:t>
            </w:r>
          </w:p>
        </w:tc>
        <w:tc>
          <w:tcPr>
            <w:tcW w:w="861" w:type="pct"/>
            <w:tcBorders>
              <w:top w:val="nil"/>
              <w:left w:val="nil"/>
              <w:bottom w:val="single" w:sz="12" w:space="0" w:color="auto"/>
              <w:right w:val="single" w:sz="12" w:space="0" w:color="auto"/>
            </w:tcBorders>
          </w:tcPr>
          <w:p w:rsidR="00083B67" w:rsidRDefault="00062EAE">
            <w:r>
              <w:rPr>
                <w:b/>
                <w:color w:val="000000"/>
                <w:sz w:val="18"/>
              </w:rPr>
              <w:t>Rif</w:t>
            </w:r>
          </w:p>
        </w:tc>
        <w:tc>
          <w:tcPr>
            <w:tcW w:w="946" w:type="pct"/>
            <w:tcBorders>
              <w:top w:val="nil"/>
              <w:left w:val="nil"/>
              <w:bottom w:val="single" w:sz="12" w:space="0" w:color="auto"/>
              <w:right w:val="single" w:sz="12" w:space="0" w:color="auto"/>
            </w:tcBorders>
          </w:tcPr>
          <w:p w:rsidR="00083B67" w:rsidRDefault="00062EAE">
            <w:r>
              <w:rPr>
                <w:b/>
                <w:color w:val="000000"/>
                <w:sz w:val="18"/>
              </w:rPr>
              <w:t>Group</w:t>
            </w:r>
          </w:p>
        </w:tc>
        <w:tc>
          <w:tcPr>
            <w:tcW w:w="2956" w:type="pct"/>
            <w:tcBorders>
              <w:top w:val="nil"/>
              <w:left w:val="nil"/>
              <w:bottom w:val="single" w:sz="12" w:space="0" w:color="auto"/>
              <w:right w:val="single" w:sz="12" w:space="0" w:color="auto"/>
            </w:tcBorders>
          </w:tcPr>
          <w:p w:rsidR="00083B67" w:rsidRDefault="00083B67">
            <w:pPr>
              <w:jc w:val="right"/>
            </w:pPr>
          </w:p>
        </w:tc>
      </w:tr>
      <w:tr w:rsidR="00083B67" w:rsidTr="00574B26">
        <w:trPr>
          <w:trHeight w:val="300"/>
        </w:trPr>
        <w:tc>
          <w:tcPr>
            <w:tcW w:w="238"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4</w:t>
            </w:r>
          </w:p>
        </w:tc>
        <w:tc>
          <w:tcPr>
            <w:tcW w:w="861" w:type="pct"/>
            <w:tcBorders>
              <w:top w:val="nil"/>
              <w:left w:val="nil"/>
              <w:bottom w:val="single" w:sz="12" w:space="0" w:color="auto"/>
              <w:right w:val="single" w:sz="12" w:space="0" w:color="auto"/>
            </w:tcBorders>
          </w:tcPr>
          <w:p w:rsidR="00083B67" w:rsidRDefault="00062EAE">
            <w:r>
              <w:rPr>
                <w:b/>
                <w:color w:val="000000"/>
                <w:sz w:val="18"/>
              </w:rPr>
              <w:t>Start</w:t>
            </w:r>
          </w:p>
        </w:tc>
        <w:tc>
          <w:tcPr>
            <w:tcW w:w="946" w:type="pct"/>
            <w:tcBorders>
              <w:top w:val="nil"/>
              <w:left w:val="nil"/>
              <w:bottom w:val="single" w:sz="12" w:space="0" w:color="auto"/>
              <w:right w:val="single" w:sz="12" w:space="0" w:color="auto"/>
            </w:tcBorders>
          </w:tcPr>
          <w:p w:rsidR="00083B67" w:rsidRDefault="00062EAE">
            <w:r>
              <w:rPr>
                <w:b/>
                <w:color w:val="000000"/>
                <w:sz w:val="18"/>
              </w:rPr>
              <w:t>Cue Time</w:t>
            </w:r>
          </w:p>
        </w:tc>
        <w:tc>
          <w:tcPr>
            <w:tcW w:w="2956" w:type="pct"/>
            <w:tcBorders>
              <w:top w:val="nil"/>
              <w:left w:val="nil"/>
              <w:bottom w:val="single" w:sz="12" w:space="0" w:color="auto"/>
              <w:right w:val="single" w:sz="12" w:space="0" w:color="auto"/>
            </w:tcBorders>
          </w:tcPr>
          <w:p w:rsidR="00083B67" w:rsidRDefault="00062EAE">
            <w:r>
              <w:rPr>
                <w:color w:val="000000"/>
                <w:sz w:val="18"/>
              </w:rPr>
              <w:t xml:space="preserve">Start + Delay = Cue Time, but Delay is not stored </w:t>
            </w:r>
            <w:proofErr w:type="spellStart"/>
            <w:r>
              <w:rPr>
                <w:color w:val="000000"/>
                <w:sz w:val="18"/>
              </w:rPr>
              <w:t>seperately</w:t>
            </w:r>
            <w:proofErr w:type="spellEnd"/>
          </w:p>
        </w:tc>
      </w:tr>
      <w:tr w:rsidR="00083B67" w:rsidTr="00574B26">
        <w:trPr>
          <w:trHeight w:val="345"/>
        </w:trPr>
        <w:tc>
          <w:tcPr>
            <w:tcW w:w="238"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5</w:t>
            </w:r>
          </w:p>
        </w:tc>
        <w:tc>
          <w:tcPr>
            <w:tcW w:w="861" w:type="pct"/>
            <w:tcBorders>
              <w:top w:val="nil"/>
              <w:left w:val="nil"/>
              <w:bottom w:val="single" w:sz="12" w:space="0" w:color="auto"/>
              <w:right w:val="single" w:sz="12" w:space="0" w:color="auto"/>
            </w:tcBorders>
          </w:tcPr>
          <w:p w:rsidR="00083B67" w:rsidRDefault="00062EAE">
            <w:r>
              <w:rPr>
                <w:b/>
                <w:color w:val="000000"/>
                <w:sz w:val="18"/>
              </w:rPr>
              <w:t>Delay</w:t>
            </w:r>
          </w:p>
        </w:tc>
        <w:tc>
          <w:tcPr>
            <w:tcW w:w="946" w:type="pct"/>
            <w:tcBorders>
              <w:top w:val="nil"/>
              <w:left w:val="nil"/>
              <w:bottom w:val="single" w:sz="12" w:space="0" w:color="auto"/>
              <w:right w:val="single" w:sz="12" w:space="0" w:color="auto"/>
            </w:tcBorders>
          </w:tcPr>
          <w:p w:rsidR="00083B67" w:rsidRDefault="00062EAE">
            <w:r>
              <w:rPr>
                <w:b/>
                <w:color w:val="000000"/>
                <w:sz w:val="18"/>
              </w:rPr>
              <w:t>(See Cue Time Comment)</w:t>
            </w:r>
          </w:p>
        </w:tc>
        <w:tc>
          <w:tcPr>
            <w:tcW w:w="2956" w:type="pct"/>
            <w:tcBorders>
              <w:top w:val="nil"/>
              <w:left w:val="nil"/>
              <w:bottom w:val="single" w:sz="12" w:space="0" w:color="auto"/>
              <w:right w:val="single" w:sz="12" w:space="0" w:color="auto"/>
            </w:tcBorders>
          </w:tcPr>
          <w:p w:rsidR="00083B67" w:rsidRDefault="00083B67">
            <w:pPr>
              <w:jc w:val="right"/>
            </w:pPr>
          </w:p>
        </w:tc>
      </w:tr>
      <w:tr w:rsidR="00083B67" w:rsidTr="00574B26">
        <w:trPr>
          <w:trHeight w:val="300"/>
        </w:trPr>
        <w:tc>
          <w:tcPr>
            <w:tcW w:w="238"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6</w:t>
            </w:r>
          </w:p>
        </w:tc>
        <w:tc>
          <w:tcPr>
            <w:tcW w:w="861" w:type="pct"/>
            <w:tcBorders>
              <w:top w:val="nil"/>
              <w:left w:val="nil"/>
              <w:bottom w:val="single" w:sz="12" w:space="0" w:color="auto"/>
              <w:right w:val="single" w:sz="12" w:space="0" w:color="auto"/>
            </w:tcBorders>
          </w:tcPr>
          <w:p w:rsidR="00083B67" w:rsidRDefault="00062EAE">
            <w:r>
              <w:rPr>
                <w:b/>
                <w:color w:val="000000"/>
                <w:sz w:val="18"/>
              </w:rPr>
              <w:t>Address</w:t>
            </w:r>
          </w:p>
        </w:tc>
        <w:tc>
          <w:tcPr>
            <w:tcW w:w="946" w:type="pct"/>
            <w:tcBorders>
              <w:top w:val="nil"/>
              <w:left w:val="nil"/>
              <w:bottom w:val="single" w:sz="12" w:space="0" w:color="auto"/>
              <w:right w:val="single" w:sz="12" w:space="0" w:color="auto"/>
            </w:tcBorders>
          </w:tcPr>
          <w:p w:rsidR="00083B67" w:rsidRDefault="00062EAE">
            <w:r>
              <w:rPr>
                <w:b/>
                <w:color w:val="000000"/>
                <w:sz w:val="18"/>
              </w:rPr>
              <w:t>Module / Pin</w:t>
            </w:r>
          </w:p>
        </w:tc>
        <w:tc>
          <w:tcPr>
            <w:tcW w:w="2956" w:type="pct"/>
            <w:tcBorders>
              <w:top w:val="nil"/>
              <w:left w:val="nil"/>
              <w:bottom w:val="single" w:sz="12" w:space="0" w:color="auto"/>
              <w:right w:val="single" w:sz="12" w:space="0" w:color="auto"/>
            </w:tcBorders>
          </w:tcPr>
          <w:p w:rsidR="00083B67" w:rsidRDefault="00062EAE">
            <w:r>
              <w:rPr>
                <w:color w:val="000000"/>
                <w:sz w:val="18"/>
              </w:rPr>
              <w:t>If Unit/Term is provided it is used otherwise Address is split into Module/Pin</w:t>
            </w:r>
          </w:p>
        </w:tc>
      </w:tr>
      <w:tr w:rsidR="00083B67" w:rsidTr="00574B26">
        <w:trPr>
          <w:trHeight w:val="300"/>
        </w:trPr>
        <w:tc>
          <w:tcPr>
            <w:tcW w:w="238"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7</w:t>
            </w:r>
          </w:p>
        </w:tc>
        <w:tc>
          <w:tcPr>
            <w:tcW w:w="861" w:type="pct"/>
            <w:tcBorders>
              <w:top w:val="nil"/>
              <w:left w:val="nil"/>
              <w:bottom w:val="single" w:sz="12" w:space="0" w:color="auto"/>
              <w:right w:val="single" w:sz="12" w:space="0" w:color="auto"/>
            </w:tcBorders>
          </w:tcPr>
          <w:p w:rsidR="00083B67" w:rsidRDefault="00062EAE">
            <w:r>
              <w:rPr>
                <w:b/>
                <w:color w:val="000000"/>
                <w:sz w:val="18"/>
              </w:rPr>
              <w:t>Unit</w:t>
            </w:r>
          </w:p>
        </w:tc>
        <w:tc>
          <w:tcPr>
            <w:tcW w:w="946" w:type="pct"/>
            <w:tcBorders>
              <w:top w:val="nil"/>
              <w:left w:val="nil"/>
              <w:bottom w:val="single" w:sz="12" w:space="0" w:color="auto"/>
              <w:right w:val="single" w:sz="12" w:space="0" w:color="auto"/>
            </w:tcBorders>
          </w:tcPr>
          <w:p w:rsidR="00083B67" w:rsidRDefault="00062EAE">
            <w:r>
              <w:rPr>
                <w:b/>
                <w:color w:val="000000"/>
                <w:sz w:val="18"/>
              </w:rPr>
              <w:t>Module</w:t>
            </w:r>
          </w:p>
        </w:tc>
        <w:tc>
          <w:tcPr>
            <w:tcW w:w="2956" w:type="pct"/>
            <w:tcBorders>
              <w:top w:val="nil"/>
              <w:left w:val="nil"/>
              <w:bottom w:val="single" w:sz="12" w:space="0" w:color="auto"/>
              <w:right w:val="single" w:sz="12" w:space="0" w:color="auto"/>
            </w:tcBorders>
          </w:tcPr>
          <w:p w:rsidR="00083B67" w:rsidRDefault="00083B67">
            <w:pPr>
              <w:jc w:val="right"/>
            </w:pPr>
          </w:p>
        </w:tc>
      </w:tr>
      <w:tr w:rsidR="00083B67" w:rsidTr="00574B26">
        <w:trPr>
          <w:trHeight w:val="300"/>
        </w:trPr>
        <w:tc>
          <w:tcPr>
            <w:tcW w:w="238"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8</w:t>
            </w:r>
          </w:p>
        </w:tc>
        <w:tc>
          <w:tcPr>
            <w:tcW w:w="861" w:type="pct"/>
            <w:tcBorders>
              <w:top w:val="nil"/>
              <w:left w:val="nil"/>
              <w:bottom w:val="single" w:sz="12" w:space="0" w:color="auto"/>
              <w:right w:val="single" w:sz="12" w:space="0" w:color="auto"/>
            </w:tcBorders>
          </w:tcPr>
          <w:p w:rsidR="00083B67" w:rsidRDefault="00062EAE">
            <w:r>
              <w:rPr>
                <w:b/>
                <w:color w:val="000000"/>
                <w:sz w:val="18"/>
              </w:rPr>
              <w:t>Term</w:t>
            </w:r>
          </w:p>
        </w:tc>
        <w:tc>
          <w:tcPr>
            <w:tcW w:w="946" w:type="pct"/>
            <w:tcBorders>
              <w:top w:val="nil"/>
              <w:left w:val="nil"/>
              <w:bottom w:val="single" w:sz="12" w:space="0" w:color="auto"/>
              <w:right w:val="single" w:sz="12" w:space="0" w:color="auto"/>
            </w:tcBorders>
          </w:tcPr>
          <w:p w:rsidR="00083B67" w:rsidRDefault="00062EAE">
            <w:r>
              <w:rPr>
                <w:b/>
                <w:color w:val="000000"/>
                <w:sz w:val="18"/>
              </w:rPr>
              <w:t>Pin</w:t>
            </w:r>
          </w:p>
        </w:tc>
        <w:tc>
          <w:tcPr>
            <w:tcW w:w="2956" w:type="pct"/>
            <w:tcBorders>
              <w:top w:val="nil"/>
              <w:left w:val="nil"/>
              <w:bottom w:val="single" w:sz="12" w:space="0" w:color="auto"/>
              <w:right w:val="single" w:sz="12" w:space="0" w:color="auto"/>
            </w:tcBorders>
          </w:tcPr>
          <w:p w:rsidR="00083B67" w:rsidRDefault="00083B67">
            <w:pPr>
              <w:jc w:val="right"/>
            </w:pPr>
          </w:p>
        </w:tc>
      </w:tr>
      <w:tr w:rsidR="00083B67" w:rsidTr="00574B26">
        <w:trPr>
          <w:trHeight w:val="300"/>
        </w:trPr>
        <w:tc>
          <w:tcPr>
            <w:tcW w:w="238"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9</w:t>
            </w:r>
          </w:p>
        </w:tc>
        <w:tc>
          <w:tcPr>
            <w:tcW w:w="861" w:type="pct"/>
            <w:tcBorders>
              <w:top w:val="nil"/>
              <w:left w:val="nil"/>
              <w:bottom w:val="single" w:sz="12" w:space="0" w:color="auto"/>
              <w:right w:val="single" w:sz="12" w:space="0" w:color="auto"/>
            </w:tcBorders>
          </w:tcPr>
          <w:p w:rsidR="00083B67" w:rsidRDefault="00062EAE">
            <w:r>
              <w:rPr>
                <w:b/>
                <w:color w:val="000000"/>
                <w:sz w:val="18"/>
              </w:rPr>
              <w:t>Group</w:t>
            </w:r>
          </w:p>
        </w:tc>
        <w:tc>
          <w:tcPr>
            <w:tcW w:w="946" w:type="pct"/>
            <w:tcBorders>
              <w:top w:val="nil"/>
              <w:left w:val="nil"/>
              <w:bottom w:val="single" w:sz="12" w:space="0" w:color="auto"/>
              <w:right w:val="single" w:sz="12" w:space="0" w:color="auto"/>
            </w:tcBorders>
          </w:tcPr>
          <w:p w:rsidR="00083B67" w:rsidRDefault="00062EAE">
            <w:proofErr w:type="spellStart"/>
            <w:r>
              <w:rPr>
                <w:b/>
                <w:color w:val="000000"/>
                <w:sz w:val="18"/>
              </w:rPr>
              <w:t>Cghz</w:t>
            </w:r>
            <w:proofErr w:type="spellEnd"/>
          </w:p>
        </w:tc>
        <w:tc>
          <w:tcPr>
            <w:tcW w:w="2956" w:type="pct"/>
            <w:tcBorders>
              <w:top w:val="nil"/>
              <w:left w:val="nil"/>
              <w:bottom w:val="single" w:sz="12" w:space="0" w:color="auto"/>
              <w:right w:val="single" w:sz="12" w:space="0" w:color="auto"/>
            </w:tcBorders>
          </w:tcPr>
          <w:p w:rsidR="00083B67" w:rsidRDefault="00083B67">
            <w:pPr>
              <w:jc w:val="right"/>
            </w:pPr>
          </w:p>
        </w:tc>
      </w:tr>
      <w:tr w:rsidR="00083B67" w:rsidTr="00574B26">
        <w:trPr>
          <w:trHeight w:val="300"/>
        </w:trPr>
        <w:tc>
          <w:tcPr>
            <w:tcW w:w="238"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10</w:t>
            </w:r>
          </w:p>
        </w:tc>
        <w:tc>
          <w:tcPr>
            <w:tcW w:w="861" w:type="pct"/>
            <w:tcBorders>
              <w:top w:val="nil"/>
              <w:left w:val="nil"/>
              <w:bottom w:val="single" w:sz="12" w:space="0" w:color="auto"/>
              <w:right w:val="single" w:sz="12" w:space="0" w:color="auto"/>
            </w:tcBorders>
          </w:tcPr>
          <w:p w:rsidR="00083B67" w:rsidRDefault="00062EAE">
            <w:r>
              <w:rPr>
                <w:b/>
                <w:color w:val="000000"/>
                <w:sz w:val="18"/>
              </w:rPr>
              <w:t>Note</w:t>
            </w:r>
          </w:p>
        </w:tc>
        <w:tc>
          <w:tcPr>
            <w:tcW w:w="946" w:type="pct"/>
            <w:tcBorders>
              <w:top w:val="nil"/>
              <w:left w:val="nil"/>
              <w:bottom w:val="single" w:sz="12" w:space="0" w:color="auto"/>
              <w:right w:val="single" w:sz="12" w:space="0" w:color="auto"/>
            </w:tcBorders>
          </w:tcPr>
          <w:p w:rsidR="00083B67" w:rsidRDefault="00062EAE">
            <w:r>
              <w:rPr>
                <w:b/>
                <w:color w:val="000000"/>
                <w:sz w:val="18"/>
              </w:rPr>
              <w:t>Effect Description</w:t>
            </w:r>
          </w:p>
        </w:tc>
        <w:tc>
          <w:tcPr>
            <w:tcW w:w="2956" w:type="pct"/>
            <w:tcBorders>
              <w:top w:val="nil"/>
              <w:left w:val="nil"/>
              <w:bottom w:val="single" w:sz="12" w:space="0" w:color="auto"/>
              <w:right w:val="single" w:sz="12" w:space="0" w:color="auto"/>
            </w:tcBorders>
          </w:tcPr>
          <w:p w:rsidR="00083B67" w:rsidRDefault="00062EAE">
            <w:r>
              <w:rPr>
                <w:color w:val="000000"/>
                <w:sz w:val="18"/>
              </w:rPr>
              <w:t>Up to 127 characters</w:t>
            </w:r>
          </w:p>
        </w:tc>
      </w:tr>
      <w:tr w:rsidR="00083B67" w:rsidTr="00574B26">
        <w:trPr>
          <w:trHeight w:val="300"/>
        </w:trPr>
        <w:tc>
          <w:tcPr>
            <w:tcW w:w="238"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11</w:t>
            </w:r>
          </w:p>
        </w:tc>
        <w:tc>
          <w:tcPr>
            <w:tcW w:w="861" w:type="pct"/>
            <w:tcBorders>
              <w:top w:val="nil"/>
              <w:left w:val="nil"/>
              <w:bottom w:val="single" w:sz="12" w:space="0" w:color="auto"/>
              <w:right w:val="single" w:sz="12" w:space="0" w:color="auto"/>
            </w:tcBorders>
          </w:tcPr>
          <w:p w:rsidR="00083B67" w:rsidRDefault="00062EAE">
            <w:r>
              <w:rPr>
                <w:b/>
                <w:color w:val="000000"/>
                <w:sz w:val="18"/>
              </w:rPr>
              <w:t>11 - 17 UNUSED</w:t>
            </w:r>
          </w:p>
        </w:tc>
        <w:tc>
          <w:tcPr>
            <w:tcW w:w="946" w:type="pct"/>
            <w:tcBorders>
              <w:top w:val="nil"/>
              <w:left w:val="nil"/>
              <w:bottom w:val="single" w:sz="12" w:space="0" w:color="auto"/>
              <w:right w:val="single" w:sz="12" w:space="0" w:color="auto"/>
            </w:tcBorders>
          </w:tcPr>
          <w:p w:rsidR="00083B67" w:rsidRDefault="00083B67">
            <w:pPr>
              <w:jc w:val="right"/>
            </w:pPr>
          </w:p>
        </w:tc>
        <w:tc>
          <w:tcPr>
            <w:tcW w:w="2956" w:type="pct"/>
            <w:tcBorders>
              <w:top w:val="nil"/>
              <w:left w:val="nil"/>
              <w:bottom w:val="single" w:sz="12" w:space="0" w:color="auto"/>
              <w:right w:val="single" w:sz="12" w:space="0" w:color="auto"/>
            </w:tcBorders>
          </w:tcPr>
          <w:p w:rsidR="00083B67" w:rsidRDefault="00083B67">
            <w:pPr>
              <w:jc w:val="right"/>
            </w:pPr>
          </w:p>
        </w:tc>
      </w:tr>
    </w:tbl>
    <w:p w:rsidR="00083B67" w:rsidRDefault="00083B67">
      <w:pPr>
        <w:ind w:left="-30"/>
      </w:pPr>
    </w:p>
    <w:p w:rsidR="00083B67" w:rsidRDefault="00083B67">
      <w:pPr>
        <w:ind w:left="-30"/>
      </w:pPr>
    </w:p>
    <w:p w:rsidR="00083B67" w:rsidRPr="0081462F" w:rsidRDefault="00062EAE">
      <w:pPr>
        <w:ind w:left="-30"/>
        <w:rPr>
          <w:rFonts w:ascii="Tahoma" w:hAnsi="Tahoma" w:cs="Tahoma"/>
          <w:color w:val="0070C0"/>
          <w:sz w:val="26"/>
          <w:szCs w:val="26"/>
          <w:u w:val="single"/>
        </w:rPr>
      </w:pPr>
      <w:r w:rsidRPr="0081462F">
        <w:rPr>
          <w:rFonts w:ascii="Tahoma" w:hAnsi="Tahoma" w:cs="Tahoma"/>
          <w:b/>
          <w:color w:val="0070C0"/>
          <w:sz w:val="26"/>
          <w:szCs w:val="26"/>
          <w:u w:val="single"/>
        </w:rPr>
        <w:t>EXPLO</w:t>
      </w:r>
    </w:p>
    <w:p w:rsidR="00083B67" w:rsidRDefault="00083B67">
      <w:pPr>
        <w:ind w:left="-30"/>
      </w:pPr>
    </w:p>
    <w:p w:rsidR="00083B67" w:rsidRDefault="00083B67">
      <w:pPr>
        <w:ind w:left="-30"/>
      </w:pPr>
    </w:p>
    <w:tbl>
      <w:tblPr>
        <w:tblW w:w="5000" w:type="pct"/>
        <w:tblCellMar>
          <w:left w:w="0" w:type="dxa"/>
          <w:right w:w="0" w:type="dxa"/>
        </w:tblCellMar>
        <w:tblLook w:val="04A0"/>
      </w:tblPr>
      <w:tblGrid>
        <w:gridCol w:w="461"/>
        <w:gridCol w:w="1665"/>
        <w:gridCol w:w="1665"/>
        <w:gridCol w:w="5714"/>
      </w:tblGrid>
      <w:tr w:rsidR="00083B67" w:rsidTr="00574B26">
        <w:trPr>
          <w:trHeight w:val="300"/>
        </w:trPr>
        <w:tc>
          <w:tcPr>
            <w:tcW w:w="242" w:type="pct"/>
            <w:tcBorders>
              <w:top w:val="nil"/>
              <w:left w:val="nil"/>
              <w:bottom w:val="nil"/>
              <w:right w:val="nil"/>
            </w:tcBorders>
            <w:shd w:val="clear" w:color="auto" w:fill="00FF00"/>
          </w:tcPr>
          <w:p w:rsidR="00083B67" w:rsidRDefault="00062EAE">
            <w:r>
              <w:rPr>
                <w:rFonts w:ascii="Calibri" w:hAnsi="Calibri"/>
                <w:color w:val="000000"/>
                <w:sz w:val="22"/>
              </w:rPr>
              <w:t>Field</w:t>
            </w:r>
          </w:p>
        </w:tc>
        <w:tc>
          <w:tcPr>
            <w:tcW w:w="876" w:type="pct"/>
            <w:tcBorders>
              <w:top w:val="nil"/>
              <w:left w:val="nil"/>
              <w:bottom w:val="nil"/>
              <w:right w:val="nil"/>
            </w:tcBorders>
            <w:shd w:val="clear" w:color="auto" w:fill="00FF00"/>
          </w:tcPr>
          <w:p w:rsidR="00083B67" w:rsidRDefault="00062EAE">
            <w:proofErr w:type="spellStart"/>
            <w:r>
              <w:rPr>
                <w:rFonts w:ascii="Calibri" w:hAnsi="Calibri"/>
                <w:color w:val="000000"/>
                <w:sz w:val="22"/>
              </w:rPr>
              <w:t>Explo</w:t>
            </w:r>
            <w:proofErr w:type="spellEnd"/>
            <w:r>
              <w:rPr>
                <w:rFonts w:ascii="Calibri" w:hAnsi="Calibri"/>
                <w:color w:val="000000"/>
                <w:sz w:val="22"/>
              </w:rPr>
              <w:t xml:space="preserve"> Name</w:t>
            </w:r>
          </w:p>
        </w:tc>
        <w:tc>
          <w:tcPr>
            <w:tcW w:w="876" w:type="pct"/>
            <w:tcBorders>
              <w:top w:val="nil"/>
              <w:left w:val="nil"/>
              <w:bottom w:val="nil"/>
              <w:right w:val="nil"/>
            </w:tcBorders>
            <w:shd w:val="clear" w:color="auto" w:fill="00FF00"/>
          </w:tcPr>
          <w:p w:rsidR="00083B67" w:rsidRDefault="00062EAE">
            <w:r>
              <w:rPr>
                <w:rFonts w:ascii="Calibri" w:hAnsi="Calibri"/>
                <w:color w:val="000000"/>
                <w:sz w:val="22"/>
              </w:rPr>
              <w:t>VSD Column</w:t>
            </w:r>
          </w:p>
        </w:tc>
        <w:tc>
          <w:tcPr>
            <w:tcW w:w="3007" w:type="pct"/>
            <w:tcBorders>
              <w:top w:val="nil"/>
              <w:left w:val="nil"/>
              <w:bottom w:val="nil"/>
              <w:right w:val="nil"/>
            </w:tcBorders>
            <w:shd w:val="clear" w:color="auto" w:fill="00FF00"/>
          </w:tcPr>
          <w:p w:rsidR="00083B67" w:rsidRDefault="00062EAE">
            <w:r>
              <w:rPr>
                <w:rFonts w:ascii="Calibri" w:hAnsi="Calibri"/>
                <w:color w:val="000000"/>
                <w:sz w:val="22"/>
              </w:rPr>
              <w:t xml:space="preserve">Comment </w:t>
            </w:r>
          </w:p>
        </w:tc>
      </w:tr>
      <w:tr w:rsidR="00083B67" w:rsidTr="00574B26">
        <w:trPr>
          <w:trHeight w:val="300"/>
        </w:trPr>
        <w:tc>
          <w:tcPr>
            <w:tcW w:w="242" w:type="pct"/>
            <w:tcBorders>
              <w:top w:val="single" w:sz="12" w:space="0" w:color="C0C0C0"/>
              <w:left w:val="single" w:sz="12" w:space="0" w:color="C0C0C0"/>
              <w:bottom w:val="single" w:sz="12" w:space="0" w:color="C0C0C0"/>
              <w:right w:val="single" w:sz="12" w:space="0" w:color="C0C0C0"/>
            </w:tcBorders>
          </w:tcPr>
          <w:p w:rsidR="00083B67" w:rsidRDefault="00062EAE">
            <w:pPr>
              <w:jc w:val="right"/>
            </w:pPr>
            <w:r>
              <w:rPr>
                <w:color w:val="000000"/>
                <w:sz w:val="18"/>
              </w:rPr>
              <w:t>0</w:t>
            </w:r>
          </w:p>
        </w:tc>
        <w:tc>
          <w:tcPr>
            <w:tcW w:w="876" w:type="pct"/>
            <w:tcBorders>
              <w:top w:val="single" w:sz="12" w:space="0" w:color="C0C0C0"/>
              <w:left w:val="nil"/>
              <w:bottom w:val="single" w:sz="12" w:space="0" w:color="C0C0C0"/>
              <w:right w:val="single" w:sz="12" w:space="0" w:color="C0C0C0"/>
            </w:tcBorders>
          </w:tcPr>
          <w:p w:rsidR="00083B67" w:rsidRDefault="00062EAE">
            <w:r>
              <w:rPr>
                <w:b/>
                <w:color w:val="000000"/>
                <w:sz w:val="18"/>
              </w:rPr>
              <w:t>Box/Nr</w:t>
            </w:r>
          </w:p>
        </w:tc>
        <w:tc>
          <w:tcPr>
            <w:tcW w:w="876" w:type="pct"/>
            <w:tcBorders>
              <w:top w:val="single" w:sz="12" w:space="0" w:color="C0C0C0"/>
              <w:left w:val="nil"/>
              <w:bottom w:val="single" w:sz="12" w:space="0" w:color="C0C0C0"/>
              <w:right w:val="single" w:sz="12" w:space="0" w:color="C0C0C0"/>
            </w:tcBorders>
          </w:tcPr>
          <w:p w:rsidR="00083B67" w:rsidRDefault="00062EAE">
            <w:r>
              <w:rPr>
                <w:b/>
                <w:color w:val="000000"/>
                <w:sz w:val="18"/>
              </w:rPr>
              <w:t>MODULE / PIN</w:t>
            </w:r>
          </w:p>
        </w:tc>
        <w:tc>
          <w:tcPr>
            <w:tcW w:w="3007" w:type="pct"/>
            <w:tcBorders>
              <w:top w:val="single" w:sz="12" w:space="0" w:color="C0C0C0"/>
              <w:left w:val="nil"/>
              <w:bottom w:val="single" w:sz="12" w:space="0" w:color="C0C0C0"/>
              <w:right w:val="single" w:sz="12" w:space="0" w:color="C0C0C0"/>
            </w:tcBorders>
          </w:tcPr>
          <w:p w:rsidR="00083B67" w:rsidRDefault="00062EAE">
            <w:r>
              <w:rPr>
                <w:color w:val="000000"/>
                <w:sz w:val="18"/>
              </w:rPr>
              <w:t>The module (box) and pin (post) number of the shot.</w:t>
            </w:r>
          </w:p>
        </w:tc>
      </w:tr>
      <w:tr w:rsidR="00083B67" w:rsidTr="00574B26">
        <w:trPr>
          <w:trHeight w:val="300"/>
        </w:trPr>
        <w:tc>
          <w:tcPr>
            <w:tcW w:w="242"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1</w:t>
            </w:r>
          </w:p>
        </w:tc>
        <w:tc>
          <w:tcPr>
            <w:tcW w:w="876" w:type="pct"/>
            <w:tcBorders>
              <w:top w:val="nil"/>
              <w:left w:val="nil"/>
              <w:bottom w:val="single" w:sz="12" w:space="0" w:color="auto"/>
              <w:right w:val="single" w:sz="12" w:space="0" w:color="auto"/>
            </w:tcBorders>
          </w:tcPr>
          <w:p w:rsidR="00083B67" w:rsidRDefault="00062EAE">
            <w:proofErr w:type="spellStart"/>
            <w:r>
              <w:rPr>
                <w:b/>
                <w:color w:val="000000"/>
                <w:sz w:val="18"/>
              </w:rPr>
              <w:t>Explozeit</w:t>
            </w:r>
            <w:proofErr w:type="spellEnd"/>
          </w:p>
        </w:tc>
        <w:tc>
          <w:tcPr>
            <w:tcW w:w="876" w:type="pct"/>
            <w:tcBorders>
              <w:top w:val="nil"/>
              <w:left w:val="nil"/>
              <w:bottom w:val="single" w:sz="12" w:space="0" w:color="auto"/>
              <w:right w:val="single" w:sz="12" w:space="0" w:color="auto"/>
            </w:tcBorders>
          </w:tcPr>
          <w:p w:rsidR="00083B67" w:rsidRDefault="00062EAE">
            <w:r>
              <w:rPr>
                <w:b/>
                <w:color w:val="000000"/>
                <w:sz w:val="18"/>
              </w:rPr>
              <w:t>MS</w:t>
            </w:r>
          </w:p>
        </w:tc>
        <w:tc>
          <w:tcPr>
            <w:tcW w:w="3007" w:type="pct"/>
            <w:tcBorders>
              <w:top w:val="nil"/>
              <w:left w:val="nil"/>
              <w:bottom w:val="single" w:sz="12" w:space="0" w:color="auto"/>
              <w:right w:val="single" w:sz="12" w:space="0" w:color="auto"/>
            </w:tcBorders>
          </w:tcPr>
          <w:p w:rsidR="00083B67" w:rsidRDefault="00062EAE">
            <w:r>
              <w:rPr>
                <w:color w:val="000000"/>
                <w:sz w:val="18"/>
              </w:rPr>
              <w:t>The break time of the shot, in the format 00:00.00. (MM:SS.MS)</w:t>
            </w:r>
          </w:p>
        </w:tc>
      </w:tr>
      <w:tr w:rsidR="00083B67" w:rsidTr="00574B26">
        <w:trPr>
          <w:trHeight w:val="300"/>
        </w:trPr>
        <w:tc>
          <w:tcPr>
            <w:tcW w:w="242"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2</w:t>
            </w:r>
          </w:p>
        </w:tc>
        <w:tc>
          <w:tcPr>
            <w:tcW w:w="876" w:type="pct"/>
            <w:tcBorders>
              <w:top w:val="nil"/>
              <w:left w:val="nil"/>
              <w:bottom w:val="single" w:sz="12" w:space="0" w:color="auto"/>
              <w:right w:val="single" w:sz="12" w:space="0" w:color="auto"/>
            </w:tcBorders>
          </w:tcPr>
          <w:p w:rsidR="00083B67" w:rsidRDefault="00062EAE">
            <w:proofErr w:type="spellStart"/>
            <w:r>
              <w:rPr>
                <w:b/>
                <w:color w:val="000000"/>
                <w:sz w:val="18"/>
              </w:rPr>
              <w:t>Abstand</w:t>
            </w:r>
            <w:proofErr w:type="spellEnd"/>
            <w:r>
              <w:rPr>
                <w:b/>
                <w:color w:val="000000"/>
                <w:sz w:val="18"/>
              </w:rPr>
              <w:t xml:space="preserve"> </w:t>
            </w:r>
            <w:proofErr w:type="spellStart"/>
            <w:r>
              <w:rPr>
                <w:b/>
                <w:color w:val="000000"/>
                <w:sz w:val="18"/>
              </w:rPr>
              <w:t>Zündzeit</w:t>
            </w:r>
            <w:proofErr w:type="spellEnd"/>
          </w:p>
        </w:tc>
        <w:tc>
          <w:tcPr>
            <w:tcW w:w="876" w:type="pct"/>
            <w:tcBorders>
              <w:top w:val="nil"/>
              <w:left w:val="nil"/>
              <w:bottom w:val="single" w:sz="12" w:space="0" w:color="auto"/>
              <w:right w:val="single" w:sz="12" w:space="0" w:color="auto"/>
            </w:tcBorders>
          </w:tcPr>
          <w:p w:rsidR="00083B67" w:rsidRDefault="00062EAE">
            <w:r>
              <w:rPr>
                <w:b/>
                <w:color w:val="000000"/>
                <w:sz w:val="18"/>
              </w:rPr>
              <w:t>NEXT</w:t>
            </w:r>
          </w:p>
        </w:tc>
        <w:tc>
          <w:tcPr>
            <w:tcW w:w="3007" w:type="pct"/>
            <w:tcBorders>
              <w:top w:val="nil"/>
              <w:left w:val="nil"/>
              <w:bottom w:val="single" w:sz="12" w:space="0" w:color="auto"/>
              <w:right w:val="single" w:sz="12" w:space="0" w:color="auto"/>
            </w:tcBorders>
          </w:tcPr>
          <w:p w:rsidR="00083B67" w:rsidRDefault="00062EAE">
            <w:r>
              <w:rPr>
                <w:color w:val="000000"/>
                <w:sz w:val="18"/>
              </w:rPr>
              <w:t>The delay to the next firing row, in the format 00:00.00. (MM:SS.MS)</w:t>
            </w:r>
          </w:p>
        </w:tc>
      </w:tr>
      <w:tr w:rsidR="00083B67" w:rsidTr="00574B26">
        <w:trPr>
          <w:trHeight w:val="300"/>
        </w:trPr>
        <w:tc>
          <w:tcPr>
            <w:tcW w:w="242"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3</w:t>
            </w:r>
          </w:p>
        </w:tc>
        <w:tc>
          <w:tcPr>
            <w:tcW w:w="876" w:type="pct"/>
            <w:tcBorders>
              <w:top w:val="nil"/>
              <w:left w:val="nil"/>
              <w:bottom w:val="single" w:sz="12" w:space="0" w:color="auto"/>
              <w:right w:val="single" w:sz="12" w:space="0" w:color="auto"/>
            </w:tcBorders>
          </w:tcPr>
          <w:p w:rsidR="00083B67" w:rsidRDefault="00062EAE">
            <w:proofErr w:type="spellStart"/>
            <w:r>
              <w:rPr>
                <w:b/>
                <w:color w:val="000000"/>
                <w:sz w:val="18"/>
              </w:rPr>
              <w:t>Effektbezeichnung</w:t>
            </w:r>
            <w:proofErr w:type="spellEnd"/>
          </w:p>
        </w:tc>
        <w:tc>
          <w:tcPr>
            <w:tcW w:w="876" w:type="pct"/>
            <w:tcBorders>
              <w:top w:val="nil"/>
              <w:left w:val="nil"/>
              <w:bottom w:val="single" w:sz="12" w:space="0" w:color="auto"/>
              <w:right w:val="single" w:sz="12" w:space="0" w:color="auto"/>
            </w:tcBorders>
          </w:tcPr>
          <w:p w:rsidR="00083B67" w:rsidRDefault="00062EAE">
            <w:r>
              <w:rPr>
                <w:b/>
                <w:color w:val="000000"/>
                <w:sz w:val="18"/>
              </w:rPr>
              <w:t xml:space="preserve">Effect </w:t>
            </w:r>
            <w:proofErr w:type="spellStart"/>
            <w:r>
              <w:rPr>
                <w:b/>
                <w:color w:val="000000"/>
                <w:sz w:val="18"/>
              </w:rPr>
              <w:t>Desc</w:t>
            </w:r>
            <w:proofErr w:type="spellEnd"/>
          </w:p>
        </w:tc>
        <w:tc>
          <w:tcPr>
            <w:tcW w:w="3007" w:type="pct"/>
            <w:tcBorders>
              <w:top w:val="nil"/>
              <w:left w:val="nil"/>
              <w:bottom w:val="single" w:sz="12" w:space="0" w:color="auto"/>
              <w:right w:val="single" w:sz="12" w:space="0" w:color="auto"/>
            </w:tcBorders>
          </w:tcPr>
          <w:p w:rsidR="00083B67" w:rsidRDefault="00062EAE">
            <w:r>
              <w:rPr>
                <w:color w:val="000000"/>
                <w:sz w:val="18"/>
              </w:rPr>
              <w:t>The effect description.</w:t>
            </w:r>
          </w:p>
        </w:tc>
      </w:tr>
      <w:tr w:rsidR="00083B67" w:rsidTr="00574B26">
        <w:trPr>
          <w:trHeight w:val="300"/>
        </w:trPr>
        <w:tc>
          <w:tcPr>
            <w:tcW w:w="242"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4</w:t>
            </w:r>
          </w:p>
        </w:tc>
        <w:tc>
          <w:tcPr>
            <w:tcW w:w="876" w:type="pct"/>
            <w:tcBorders>
              <w:top w:val="nil"/>
              <w:left w:val="nil"/>
              <w:bottom w:val="single" w:sz="12" w:space="0" w:color="auto"/>
              <w:right w:val="single" w:sz="12" w:space="0" w:color="auto"/>
            </w:tcBorders>
          </w:tcPr>
          <w:p w:rsidR="00083B67" w:rsidRDefault="00062EAE">
            <w:proofErr w:type="spellStart"/>
            <w:r>
              <w:rPr>
                <w:b/>
                <w:color w:val="000000"/>
                <w:sz w:val="18"/>
              </w:rPr>
              <w:t>Stz</w:t>
            </w:r>
            <w:proofErr w:type="spellEnd"/>
            <w:r>
              <w:rPr>
                <w:b/>
                <w:color w:val="000000"/>
                <w:sz w:val="18"/>
              </w:rPr>
              <w:t>.</w:t>
            </w:r>
          </w:p>
        </w:tc>
        <w:tc>
          <w:tcPr>
            <w:tcW w:w="876" w:type="pct"/>
            <w:tcBorders>
              <w:top w:val="nil"/>
              <w:left w:val="nil"/>
              <w:bottom w:val="single" w:sz="12" w:space="0" w:color="auto"/>
              <w:right w:val="single" w:sz="12" w:space="0" w:color="auto"/>
            </w:tcBorders>
          </w:tcPr>
          <w:p w:rsidR="00083B67" w:rsidRDefault="00062EAE">
            <w:r>
              <w:rPr>
                <w:b/>
                <w:color w:val="000000"/>
                <w:sz w:val="18"/>
              </w:rPr>
              <w:t>PFT</w:t>
            </w:r>
          </w:p>
        </w:tc>
        <w:tc>
          <w:tcPr>
            <w:tcW w:w="3007" w:type="pct"/>
            <w:tcBorders>
              <w:top w:val="nil"/>
              <w:left w:val="nil"/>
              <w:bottom w:val="single" w:sz="12" w:space="0" w:color="auto"/>
              <w:right w:val="single" w:sz="12" w:space="0" w:color="auto"/>
            </w:tcBorders>
          </w:tcPr>
          <w:p w:rsidR="00083B67" w:rsidRDefault="00062EAE">
            <w:r>
              <w:rPr>
                <w:color w:val="000000"/>
                <w:sz w:val="18"/>
              </w:rPr>
              <w:t xml:space="preserve">The </w:t>
            </w:r>
            <w:proofErr w:type="spellStart"/>
            <w:r>
              <w:rPr>
                <w:color w:val="000000"/>
                <w:sz w:val="18"/>
              </w:rPr>
              <w:t>prefire</w:t>
            </w:r>
            <w:proofErr w:type="spellEnd"/>
            <w:r>
              <w:rPr>
                <w:color w:val="000000"/>
                <w:sz w:val="18"/>
              </w:rPr>
              <w:t xml:space="preserve"> time, in the format 0</w:t>
            </w:r>
            <w:proofErr w:type="gramStart"/>
            <w:r>
              <w:rPr>
                <w:color w:val="000000"/>
                <w:sz w:val="18"/>
              </w:rPr>
              <w:t>,0</w:t>
            </w:r>
            <w:proofErr w:type="gramEnd"/>
            <w:r>
              <w:rPr>
                <w:color w:val="000000"/>
                <w:sz w:val="18"/>
              </w:rPr>
              <w:t xml:space="preserve"> (comma decimal point).</w:t>
            </w:r>
          </w:p>
        </w:tc>
      </w:tr>
      <w:tr w:rsidR="00083B67" w:rsidTr="00574B26">
        <w:trPr>
          <w:trHeight w:val="300"/>
        </w:trPr>
        <w:tc>
          <w:tcPr>
            <w:tcW w:w="242"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5</w:t>
            </w:r>
          </w:p>
        </w:tc>
        <w:tc>
          <w:tcPr>
            <w:tcW w:w="876" w:type="pct"/>
            <w:tcBorders>
              <w:top w:val="nil"/>
              <w:left w:val="nil"/>
              <w:bottom w:val="single" w:sz="12" w:space="0" w:color="auto"/>
              <w:right w:val="single" w:sz="12" w:space="0" w:color="auto"/>
            </w:tcBorders>
          </w:tcPr>
          <w:p w:rsidR="00083B67" w:rsidRDefault="00062EAE">
            <w:proofErr w:type="spellStart"/>
            <w:r>
              <w:rPr>
                <w:b/>
                <w:color w:val="000000"/>
                <w:sz w:val="18"/>
              </w:rPr>
              <w:t>Efz</w:t>
            </w:r>
            <w:proofErr w:type="spellEnd"/>
            <w:r>
              <w:rPr>
                <w:b/>
                <w:color w:val="000000"/>
                <w:sz w:val="18"/>
              </w:rPr>
              <w:t>.</w:t>
            </w:r>
          </w:p>
        </w:tc>
        <w:tc>
          <w:tcPr>
            <w:tcW w:w="876" w:type="pct"/>
            <w:tcBorders>
              <w:top w:val="nil"/>
              <w:left w:val="nil"/>
              <w:bottom w:val="single" w:sz="12" w:space="0" w:color="auto"/>
              <w:right w:val="single" w:sz="12" w:space="0" w:color="auto"/>
            </w:tcBorders>
          </w:tcPr>
          <w:p w:rsidR="00083B67" w:rsidRDefault="00062EAE">
            <w:r>
              <w:rPr>
                <w:b/>
                <w:color w:val="000000"/>
                <w:sz w:val="18"/>
              </w:rPr>
              <w:t>DUR</w:t>
            </w:r>
          </w:p>
        </w:tc>
        <w:tc>
          <w:tcPr>
            <w:tcW w:w="3007" w:type="pct"/>
            <w:tcBorders>
              <w:top w:val="nil"/>
              <w:left w:val="nil"/>
              <w:bottom w:val="single" w:sz="12" w:space="0" w:color="auto"/>
              <w:right w:val="single" w:sz="12" w:space="0" w:color="auto"/>
            </w:tcBorders>
          </w:tcPr>
          <w:p w:rsidR="00083B67" w:rsidRDefault="00062EAE">
            <w:r>
              <w:rPr>
                <w:color w:val="000000"/>
                <w:sz w:val="18"/>
              </w:rPr>
              <w:t>The duration of the effect.  Written as whole number of seconds</w:t>
            </w:r>
          </w:p>
        </w:tc>
      </w:tr>
      <w:tr w:rsidR="00083B67" w:rsidTr="00574B26">
        <w:trPr>
          <w:trHeight w:val="300"/>
        </w:trPr>
        <w:tc>
          <w:tcPr>
            <w:tcW w:w="242"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6</w:t>
            </w:r>
          </w:p>
        </w:tc>
        <w:tc>
          <w:tcPr>
            <w:tcW w:w="876" w:type="pct"/>
            <w:tcBorders>
              <w:top w:val="nil"/>
              <w:left w:val="nil"/>
              <w:bottom w:val="single" w:sz="12" w:space="0" w:color="auto"/>
              <w:right w:val="single" w:sz="12" w:space="0" w:color="auto"/>
            </w:tcBorders>
          </w:tcPr>
          <w:p w:rsidR="00083B67" w:rsidRDefault="00062EAE">
            <w:proofErr w:type="spellStart"/>
            <w:r>
              <w:rPr>
                <w:b/>
                <w:color w:val="000000"/>
                <w:sz w:val="18"/>
              </w:rPr>
              <w:t>Efg</w:t>
            </w:r>
            <w:proofErr w:type="spellEnd"/>
            <w:r>
              <w:rPr>
                <w:b/>
                <w:color w:val="000000"/>
                <w:sz w:val="18"/>
              </w:rPr>
              <w:t>.</w:t>
            </w:r>
          </w:p>
        </w:tc>
        <w:tc>
          <w:tcPr>
            <w:tcW w:w="876" w:type="pct"/>
            <w:tcBorders>
              <w:top w:val="nil"/>
              <w:left w:val="nil"/>
              <w:bottom w:val="single" w:sz="12" w:space="0" w:color="auto"/>
              <w:right w:val="single" w:sz="12" w:space="0" w:color="auto"/>
            </w:tcBorders>
            <w:shd w:val="clear" w:color="auto" w:fill="FF99CC"/>
          </w:tcPr>
          <w:p w:rsidR="00083B67" w:rsidRDefault="00062EAE">
            <w:r>
              <w:rPr>
                <w:b/>
                <w:color w:val="000000"/>
                <w:sz w:val="18"/>
              </w:rPr>
              <w:t>TYPE</w:t>
            </w:r>
          </w:p>
        </w:tc>
        <w:tc>
          <w:tcPr>
            <w:tcW w:w="3007" w:type="pct"/>
            <w:tcBorders>
              <w:top w:val="nil"/>
              <w:left w:val="nil"/>
              <w:bottom w:val="single" w:sz="12" w:space="0" w:color="auto"/>
              <w:right w:val="single" w:sz="12" w:space="0" w:color="auto"/>
            </w:tcBorders>
          </w:tcPr>
          <w:p w:rsidR="00083B67" w:rsidRDefault="00062EAE">
            <w:r>
              <w:rPr>
                <w:color w:val="000000"/>
                <w:sz w:val="18"/>
              </w:rPr>
              <w:t>The effect category.</w:t>
            </w:r>
          </w:p>
        </w:tc>
      </w:tr>
      <w:tr w:rsidR="00083B67" w:rsidTr="00574B26">
        <w:trPr>
          <w:trHeight w:val="300"/>
        </w:trPr>
        <w:tc>
          <w:tcPr>
            <w:tcW w:w="242"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7</w:t>
            </w:r>
          </w:p>
        </w:tc>
        <w:tc>
          <w:tcPr>
            <w:tcW w:w="876" w:type="pct"/>
            <w:tcBorders>
              <w:top w:val="nil"/>
              <w:left w:val="nil"/>
              <w:bottom w:val="single" w:sz="12" w:space="0" w:color="auto"/>
              <w:right w:val="single" w:sz="12" w:space="0" w:color="auto"/>
            </w:tcBorders>
          </w:tcPr>
          <w:p w:rsidR="00083B67" w:rsidRDefault="00062EAE">
            <w:r>
              <w:rPr>
                <w:b/>
                <w:color w:val="000000"/>
                <w:sz w:val="18"/>
              </w:rPr>
              <w:t>Stop</w:t>
            </w:r>
          </w:p>
        </w:tc>
        <w:tc>
          <w:tcPr>
            <w:tcW w:w="876" w:type="pct"/>
            <w:tcBorders>
              <w:top w:val="nil"/>
              <w:left w:val="nil"/>
              <w:bottom w:val="single" w:sz="12" w:space="0" w:color="auto"/>
              <w:right w:val="single" w:sz="12" w:space="0" w:color="auto"/>
            </w:tcBorders>
          </w:tcPr>
          <w:p w:rsidR="00083B67" w:rsidRDefault="00083B67">
            <w:pPr>
              <w:jc w:val="right"/>
            </w:pPr>
          </w:p>
        </w:tc>
        <w:tc>
          <w:tcPr>
            <w:tcW w:w="3007" w:type="pct"/>
            <w:tcBorders>
              <w:top w:val="nil"/>
              <w:left w:val="nil"/>
              <w:bottom w:val="single" w:sz="12" w:space="0" w:color="auto"/>
              <w:right w:val="single" w:sz="12" w:space="0" w:color="auto"/>
            </w:tcBorders>
          </w:tcPr>
          <w:p w:rsidR="00083B67" w:rsidRDefault="00083B67">
            <w:pPr>
              <w:jc w:val="right"/>
            </w:pPr>
          </w:p>
        </w:tc>
      </w:tr>
      <w:tr w:rsidR="00083B67" w:rsidTr="00574B26">
        <w:trPr>
          <w:trHeight w:val="300"/>
        </w:trPr>
        <w:tc>
          <w:tcPr>
            <w:tcW w:w="242"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8</w:t>
            </w:r>
          </w:p>
        </w:tc>
        <w:tc>
          <w:tcPr>
            <w:tcW w:w="876" w:type="pct"/>
            <w:tcBorders>
              <w:top w:val="nil"/>
              <w:left w:val="nil"/>
              <w:bottom w:val="single" w:sz="12" w:space="0" w:color="auto"/>
              <w:right w:val="single" w:sz="12" w:space="0" w:color="auto"/>
            </w:tcBorders>
          </w:tcPr>
          <w:p w:rsidR="00083B67" w:rsidRDefault="00062EAE">
            <w:r>
              <w:rPr>
                <w:b/>
                <w:color w:val="000000"/>
                <w:sz w:val="18"/>
              </w:rPr>
              <w:t>Stk.</w:t>
            </w:r>
          </w:p>
        </w:tc>
        <w:tc>
          <w:tcPr>
            <w:tcW w:w="876" w:type="pct"/>
            <w:tcBorders>
              <w:top w:val="nil"/>
              <w:left w:val="nil"/>
              <w:bottom w:val="single" w:sz="12" w:space="0" w:color="auto"/>
              <w:right w:val="single" w:sz="12" w:space="0" w:color="auto"/>
            </w:tcBorders>
          </w:tcPr>
          <w:p w:rsidR="00083B67" w:rsidRDefault="00062EAE">
            <w:r>
              <w:rPr>
                <w:b/>
                <w:color w:val="000000"/>
                <w:sz w:val="18"/>
              </w:rPr>
              <w:t>QTY</w:t>
            </w:r>
          </w:p>
        </w:tc>
        <w:tc>
          <w:tcPr>
            <w:tcW w:w="3007" w:type="pct"/>
            <w:tcBorders>
              <w:top w:val="nil"/>
              <w:left w:val="nil"/>
              <w:bottom w:val="single" w:sz="12" w:space="0" w:color="auto"/>
              <w:right w:val="single" w:sz="12" w:space="0" w:color="auto"/>
            </w:tcBorders>
          </w:tcPr>
          <w:p w:rsidR="00083B67" w:rsidRDefault="00062EAE">
            <w:r>
              <w:rPr>
                <w:color w:val="000000"/>
                <w:sz w:val="18"/>
              </w:rPr>
              <w:t xml:space="preserve">Quantity.  </w:t>
            </w:r>
            <w:proofErr w:type="gramStart"/>
            <w:r>
              <w:rPr>
                <w:color w:val="000000"/>
                <w:sz w:val="18"/>
              </w:rPr>
              <w:t>total</w:t>
            </w:r>
            <w:proofErr w:type="gramEnd"/>
            <w:r>
              <w:rPr>
                <w:color w:val="000000"/>
                <w:sz w:val="18"/>
              </w:rPr>
              <w:t xml:space="preserve"> number of devices represented by the firing row.</w:t>
            </w:r>
          </w:p>
        </w:tc>
      </w:tr>
      <w:tr w:rsidR="00083B67" w:rsidTr="00574B26">
        <w:trPr>
          <w:trHeight w:val="300"/>
        </w:trPr>
        <w:tc>
          <w:tcPr>
            <w:tcW w:w="242"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9</w:t>
            </w:r>
          </w:p>
        </w:tc>
        <w:tc>
          <w:tcPr>
            <w:tcW w:w="876" w:type="pct"/>
            <w:tcBorders>
              <w:top w:val="nil"/>
              <w:left w:val="nil"/>
              <w:bottom w:val="single" w:sz="12" w:space="0" w:color="auto"/>
              <w:right w:val="single" w:sz="12" w:space="0" w:color="auto"/>
            </w:tcBorders>
          </w:tcPr>
          <w:p w:rsidR="00083B67" w:rsidRDefault="00062EAE">
            <w:proofErr w:type="spellStart"/>
            <w:r>
              <w:rPr>
                <w:b/>
                <w:color w:val="000000"/>
                <w:sz w:val="18"/>
              </w:rPr>
              <w:t>Beschreibung</w:t>
            </w:r>
            <w:proofErr w:type="spellEnd"/>
          </w:p>
        </w:tc>
        <w:tc>
          <w:tcPr>
            <w:tcW w:w="876" w:type="pct"/>
            <w:tcBorders>
              <w:top w:val="nil"/>
              <w:left w:val="nil"/>
              <w:bottom w:val="single" w:sz="12" w:space="0" w:color="auto"/>
              <w:right w:val="single" w:sz="12" w:space="0" w:color="auto"/>
            </w:tcBorders>
          </w:tcPr>
          <w:p w:rsidR="00083B67" w:rsidRDefault="00062EAE">
            <w:r>
              <w:rPr>
                <w:b/>
                <w:color w:val="000000"/>
                <w:sz w:val="18"/>
              </w:rPr>
              <w:t>ANGLE</w:t>
            </w:r>
          </w:p>
        </w:tc>
        <w:tc>
          <w:tcPr>
            <w:tcW w:w="3007" w:type="pct"/>
            <w:tcBorders>
              <w:top w:val="nil"/>
              <w:left w:val="nil"/>
              <w:bottom w:val="single" w:sz="12" w:space="0" w:color="auto"/>
              <w:right w:val="single" w:sz="12" w:space="0" w:color="auto"/>
            </w:tcBorders>
          </w:tcPr>
          <w:p w:rsidR="00083B67" w:rsidRDefault="00062EAE">
            <w:r>
              <w:rPr>
                <w:color w:val="000000"/>
                <w:sz w:val="18"/>
              </w:rPr>
              <w:t xml:space="preserve">Comment. </w:t>
            </w:r>
            <w:proofErr w:type="gramStart"/>
            <w:r>
              <w:rPr>
                <w:color w:val="000000"/>
                <w:sz w:val="18"/>
              </w:rPr>
              <w:t>indicating</w:t>
            </w:r>
            <w:proofErr w:type="gramEnd"/>
            <w:r>
              <w:rPr>
                <w:color w:val="000000"/>
                <w:sz w:val="18"/>
              </w:rPr>
              <w:t xml:space="preserve"> the angles of the shots, such as ///.</w:t>
            </w:r>
          </w:p>
        </w:tc>
      </w:tr>
      <w:tr w:rsidR="00083B67" w:rsidTr="00574B26">
        <w:trPr>
          <w:trHeight w:val="300"/>
        </w:trPr>
        <w:tc>
          <w:tcPr>
            <w:tcW w:w="242"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10</w:t>
            </w:r>
          </w:p>
        </w:tc>
        <w:tc>
          <w:tcPr>
            <w:tcW w:w="876" w:type="pct"/>
            <w:tcBorders>
              <w:top w:val="nil"/>
              <w:left w:val="nil"/>
              <w:bottom w:val="single" w:sz="12" w:space="0" w:color="auto"/>
              <w:right w:val="single" w:sz="12" w:space="0" w:color="auto"/>
            </w:tcBorders>
          </w:tcPr>
          <w:p w:rsidR="00083B67" w:rsidRDefault="00062EAE">
            <w:r>
              <w:rPr>
                <w:b/>
                <w:color w:val="000000"/>
                <w:sz w:val="18"/>
              </w:rPr>
              <w:t>Position</w:t>
            </w:r>
          </w:p>
        </w:tc>
        <w:tc>
          <w:tcPr>
            <w:tcW w:w="876" w:type="pct"/>
            <w:tcBorders>
              <w:top w:val="nil"/>
              <w:left w:val="nil"/>
              <w:bottom w:val="single" w:sz="12" w:space="0" w:color="auto"/>
              <w:right w:val="single" w:sz="12" w:space="0" w:color="auto"/>
            </w:tcBorders>
          </w:tcPr>
          <w:p w:rsidR="00083B67" w:rsidRDefault="00083B67">
            <w:pPr>
              <w:jc w:val="right"/>
            </w:pPr>
          </w:p>
        </w:tc>
        <w:tc>
          <w:tcPr>
            <w:tcW w:w="3007" w:type="pct"/>
            <w:tcBorders>
              <w:top w:val="nil"/>
              <w:left w:val="nil"/>
              <w:bottom w:val="single" w:sz="12" w:space="0" w:color="auto"/>
              <w:right w:val="single" w:sz="12" w:space="0" w:color="auto"/>
            </w:tcBorders>
          </w:tcPr>
          <w:p w:rsidR="00083B67" w:rsidRDefault="00062EAE">
            <w:r>
              <w:rPr>
                <w:color w:val="000000"/>
                <w:sz w:val="18"/>
              </w:rPr>
              <w:t>"Position"</w:t>
            </w:r>
          </w:p>
        </w:tc>
      </w:tr>
      <w:tr w:rsidR="00083B67" w:rsidTr="00574B26">
        <w:trPr>
          <w:trHeight w:val="300"/>
        </w:trPr>
        <w:tc>
          <w:tcPr>
            <w:tcW w:w="242"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11</w:t>
            </w:r>
          </w:p>
        </w:tc>
        <w:tc>
          <w:tcPr>
            <w:tcW w:w="876" w:type="pct"/>
            <w:tcBorders>
              <w:top w:val="nil"/>
              <w:left w:val="nil"/>
              <w:bottom w:val="single" w:sz="12" w:space="0" w:color="auto"/>
              <w:right w:val="single" w:sz="12" w:space="0" w:color="auto"/>
            </w:tcBorders>
          </w:tcPr>
          <w:p w:rsidR="00083B67" w:rsidRDefault="00062EAE">
            <w:proofErr w:type="spellStart"/>
            <w:r>
              <w:rPr>
                <w:b/>
                <w:color w:val="000000"/>
                <w:sz w:val="18"/>
              </w:rPr>
              <w:t>Steighöhe</w:t>
            </w:r>
            <w:proofErr w:type="spellEnd"/>
          </w:p>
        </w:tc>
        <w:tc>
          <w:tcPr>
            <w:tcW w:w="876" w:type="pct"/>
            <w:tcBorders>
              <w:top w:val="nil"/>
              <w:left w:val="nil"/>
              <w:bottom w:val="single" w:sz="12" w:space="0" w:color="auto"/>
              <w:right w:val="single" w:sz="12" w:space="0" w:color="auto"/>
            </w:tcBorders>
          </w:tcPr>
          <w:p w:rsidR="00083B67" w:rsidRDefault="00083B67">
            <w:pPr>
              <w:jc w:val="right"/>
            </w:pPr>
          </w:p>
        </w:tc>
        <w:tc>
          <w:tcPr>
            <w:tcW w:w="3007" w:type="pct"/>
            <w:tcBorders>
              <w:top w:val="nil"/>
              <w:left w:val="nil"/>
              <w:bottom w:val="single" w:sz="12" w:space="0" w:color="auto"/>
              <w:right w:val="single" w:sz="12" w:space="0" w:color="auto"/>
            </w:tcBorders>
          </w:tcPr>
          <w:p w:rsidR="00083B67" w:rsidRDefault="00062EAE">
            <w:r>
              <w:rPr>
                <w:color w:val="000000"/>
                <w:sz w:val="18"/>
              </w:rPr>
              <w:t>"Rising Height"</w:t>
            </w:r>
          </w:p>
        </w:tc>
      </w:tr>
      <w:tr w:rsidR="00083B67" w:rsidTr="00574B26">
        <w:trPr>
          <w:trHeight w:val="300"/>
        </w:trPr>
        <w:tc>
          <w:tcPr>
            <w:tcW w:w="242"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12</w:t>
            </w:r>
          </w:p>
        </w:tc>
        <w:tc>
          <w:tcPr>
            <w:tcW w:w="876" w:type="pct"/>
            <w:tcBorders>
              <w:top w:val="nil"/>
              <w:left w:val="nil"/>
              <w:bottom w:val="single" w:sz="12" w:space="0" w:color="auto"/>
              <w:right w:val="single" w:sz="12" w:space="0" w:color="auto"/>
            </w:tcBorders>
          </w:tcPr>
          <w:p w:rsidR="00083B67" w:rsidRDefault="00062EAE">
            <w:proofErr w:type="spellStart"/>
            <w:r>
              <w:rPr>
                <w:b/>
                <w:color w:val="000000"/>
                <w:sz w:val="18"/>
              </w:rPr>
              <w:t>Größe</w:t>
            </w:r>
            <w:proofErr w:type="spellEnd"/>
          </w:p>
        </w:tc>
        <w:tc>
          <w:tcPr>
            <w:tcW w:w="876" w:type="pct"/>
            <w:tcBorders>
              <w:top w:val="nil"/>
              <w:left w:val="nil"/>
              <w:bottom w:val="single" w:sz="12" w:space="0" w:color="auto"/>
              <w:right w:val="single" w:sz="12" w:space="0" w:color="auto"/>
            </w:tcBorders>
            <w:shd w:val="clear" w:color="auto" w:fill="FF99CC"/>
          </w:tcPr>
          <w:p w:rsidR="00083B67" w:rsidRDefault="00062EAE">
            <w:r>
              <w:rPr>
                <w:b/>
                <w:color w:val="000000"/>
                <w:sz w:val="18"/>
              </w:rPr>
              <w:t>CAL</w:t>
            </w:r>
          </w:p>
        </w:tc>
        <w:tc>
          <w:tcPr>
            <w:tcW w:w="3007" w:type="pct"/>
            <w:tcBorders>
              <w:top w:val="nil"/>
              <w:left w:val="nil"/>
              <w:bottom w:val="single" w:sz="12" w:space="0" w:color="auto"/>
              <w:right w:val="single" w:sz="12" w:space="0" w:color="auto"/>
            </w:tcBorders>
          </w:tcPr>
          <w:p w:rsidR="00083B67" w:rsidRDefault="00062EAE">
            <w:r>
              <w:rPr>
                <w:color w:val="000000"/>
                <w:sz w:val="18"/>
              </w:rPr>
              <w:t>"Size"</w:t>
            </w:r>
          </w:p>
        </w:tc>
      </w:tr>
      <w:tr w:rsidR="00083B67" w:rsidTr="00574B26">
        <w:trPr>
          <w:trHeight w:val="300"/>
        </w:trPr>
        <w:tc>
          <w:tcPr>
            <w:tcW w:w="242"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13</w:t>
            </w:r>
          </w:p>
        </w:tc>
        <w:tc>
          <w:tcPr>
            <w:tcW w:w="876" w:type="pct"/>
            <w:tcBorders>
              <w:top w:val="nil"/>
              <w:left w:val="nil"/>
              <w:bottom w:val="single" w:sz="12" w:space="0" w:color="auto"/>
              <w:right w:val="single" w:sz="12" w:space="0" w:color="auto"/>
            </w:tcBorders>
          </w:tcPr>
          <w:p w:rsidR="00083B67" w:rsidRDefault="00062EAE">
            <w:proofErr w:type="spellStart"/>
            <w:r>
              <w:rPr>
                <w:b/>
                <w:color w:val="000000"/>
                <w:sz w:val="18"/>
              </w:rPr>
              <w:t>Etk</w:t>
            </w:r>
            <w:proofErr w:type="spellEnd"/>
            <w:r>
              <w:rPr>
                <w:b/>
                <w:color w:val="000000"/>
                <w:sz w:val="18"/>
              </w:rPr>
              <w:t>.</w:t>
            </w:r>
          </w:p>
        </w:tc>
        <w:tc>
          <w:tcPr>
            <w:tcW w:w="876" w:type="pct"/>
            <w:tcBorders>
              <w:top w:val="nil"/>
              <w:left w:val="nil"/>
              <w:bottom w:val="single" w:sz="12" w:space="0" w:color="auto"/>
              <w:right w:val="single" w:sz="12" w:space="0" w:color="auto"/>
            </w:tcBorders>
          </w:tcPr>
          <w:p w:rsidR="00083B67" w:rsidRDefault="00062EAE">
            <w:r>
              <w:rPr>
                <w:b/>
                <w:color w:val="000000"/>
                <w:sz w:val="18"/>
              </w:rPr>
              <w:t>CUSTOM8</w:t>
            </w:r>
          </w:p>
        </w:tc>
        <w:tc>
          <w:tcPr>
            <w:tcW w:w="3007" w:type="pct"/>
            <w:tcBorders>
              <w:top w:val="nil"/>
              <w:left w:val="nil"/>
              <w:bottom w:val="single" w:sz="12" w:space="0" w:color="auto"/>
              <w:right w:val="single" w:sz="12" w:space="0" w:color="auto"/>
            </w:tcBorders>
          </w:tcPr>
          <w:p w:rsidR="00083B67" w:rsidRDefault="00062EAE">
            <w:r>
              <w:rPr>
                <w:color w:val="000000"/>
                <w:sz w:val="18"/>
              </w:rPr>
              <w:t>Label text</w:t>
            </w:r>
          </w:p>
        </w:tc>
      </w:tr>
      <w:tr w:rsidR="00083B67" w:rsidTr="00574B26">
        <w:trPr>
          <w:trHeight w:val="300"/>
        </w:trPr>
        <w:tc>
          <w:tcPr>
            <w:tcW w:w="242"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14</w:t>
            </w:r>
          </w:p>
        </w:tc>
        <w:tc>
          <w:tcPr>
            <w:tcW w:w="876" w:type="pct"/>
            <w:tcBorders>
              <w:top w:val="nil"/>
              <w:left w:val="nil"/>
              <w:bottom w:val="single" w:sz="12" w:space="0" w:color="auto"/>
              <w:right w:val="single" w:sz="12" w:space="0" w:color="auto"/>
            </w:tcBorders>
          </w:tcPr>
          <w:p w:rsidR="00083B67" w:rsidRDefault="00062EAE">
            <w:proofErr w:type="spellStart"/>
            <w:r>
              <w:rPr>
                <w:b/>
                <w:color w:val="000000"/>
                <w:sz w:val="18"/>
              </w:rPr>
              <w:t>Effekttop</w:t>
            </w:r>
            <w:proofErr w:type="spellEnd"/>
          </w:p>
        </w:tc>
        <w:tc>
          <w:tcPr>
            <w:tcW w:w="876" w:type="pct"/>
            <w:tcBorders>
              <w:top w:val="nil"/>
              <w:left w:val="nil"/>
              <w:bottom w:val="single" w:sz="12" w:space="0" w:color="auto"/>
              <w:right w:val="single" w:sz="12" w:space="0" w:color="auto"/>
            </w:tcBorders>
          </w:tcPr>
          <w:p w:rsidR="00083B67" w:rsidRDefault="00083B67">
            <w:pPr>
              <w:jc w:val="right"/>
            </w:pPr>
          </w:p>
        </w:tc>
        <w:tc>
          <w:tcPr>
            <w:tcW w:w="3007" w:type="pct"/>
            <w:tcBorders>
              <w:top w:val="nil"/>
              <w:left w:val="nil"/>
              <w:bottom w:val="single" w:sz="12" w:space="0" w:color="auto"/>
              <w:right w:val="single" w:sz="12" w:space="0" w:color="auto"/>
            </w:tcBorders>
          </w:tcPr>
          <w:p w:rsidR="00083B67" w:rsidRDefault="00062EAE">
            <w:r>
              <w:rPr>
                <w:color w:val="000000"/>
                <w:sz w:val="18"/>
              </w:rPr>
              <w:t>"Effect Top"</w:t>
            </w:r>
          </w:p>
        </w:tc>
      </w:tr>
      <w:tr w:rsidR="00083B67" w:rsidTr="00574B26">
        <w:trPr>
          <w:trHeight w:val="300"/>
        </w:trPr>
        <w:tc>
          <w:tcPr>
            <w:tcW w:w="242"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15</w:t>
            </w:r>
          </w:p>
        </w:tc>
        <w:tc>
          <w:tcPr>
            <w:tcW w:w="876" w:type="pct"/>
            <w:tcBorders>
              <w:top w:val="nil"/>
              <w:left w:val="nil"/>
              <w:bottom w:val="single" w:sz="12" w:space="0" w:color="auto"/>
              <w:right w:val="single" w:sz="12" w:space="0" w:color="auto"/>
            </w:tcBorders>
          </w:tcPr>
          <w:p w:rsidR="00083B67" w:rsidRDefault="00062EAE">
            <w:proofErr w:type="spellStart"/>
            <w:r>
              <w:rPr>
                <w:b/>
                <w:color w:val="000000"/>
                <w:sz w:val="18"/>
              </w:rPr>
              <w:t>Gruppe</w:t>
            </w:r>
            <w:proofErr w:type="spellEnd"/>
          </w:p>
        </w:tc>
        <w:tc>
          <w:tcPr>
            <w:tcW w:w="876" w:type="pct"/>
            <w:tcBorders>
              <w:top w:val="nil"/>
              <w:left w:val="nil"/>
              <w:bottom w:val="single" w:sz="12" w:space="0" w:color="auto"/>
              <w:right w:val="single" w:sz="12" w:space="0" w:color="auto"/>
            </w:tcBorders>
            <w:shd w:val="clear" w:color="auto" w:fill="FF99CC"/>
          </w:tcPr>
          <w:p w:rsidR="00083B67" w:rsidRDefault="00062EAE">
            <w:r>
              <w:rPr>
                <w:b/>
                <w:color w:val="000000"/>
                <w:sz w:val="18"/>
              </w:rPr>
              <w:t>GROUP</w:t>
            </w:r>
          </w:p>
        </w:tc>
        <w:tc>
          <w:tcPr>
            <w:tcW w:w="3007" w:type="pct"/>
            <w:tcBorders>
              <w:top w:val="nil"/>
              <w:left w:val="nil"/>
              <w:bottom w:val="single" w:sz="12" w:space="0" w:color="auto"/>
              <w:right w:val="single" w:sz="12" w:space="0" w:color="auto"/>
            </w:tcBorders>
          </w:tcPr>
          <w:p w:rsidR="00083B67" w:rsidRDefault="00062EAE">
            <w:r>
              <w:rPr>
                <w:color w:val="000000"/>
                <w:sz w:val="18"/>
              </w:rPr>
              <w:t>"Group"</w:t>
            </w:r>
          </w:p>
        </w:tc>
      </w:tr>
      <w:tr w:rsidR="00083B67" w:rsidTr="00574B26">
        <w:trPr>
          <w:trHeight w:val="300"/>
        </w:trPr>
        <w:tc>
          <w:tcPr>
            <w:tcW w:w="242"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16</w:t>
            </w:r>
          </w:p>
        </w:tc>
        <w:tc>
          <w:tcPr>
            <w:tcW w:w="876" w:type="pct"/>
            <w:tcBorders>
              <w:top w:val="nil"/>
              <w:left w:val="nil"/>
              <w:bottom w:val="single" w:sz="12" w:space="0" w:color="auto"/>
              <w:right w:val="single" w:sz="12" w:space="0" w:color="auto"/>
            </w:tcBorders>
          </w:tcPr>
          <w:p w:rsidR="00083B67" w:rsidRDefault="00062EAE">
            <w:proofErr w:type="spellStart"/>
            <w:r>
              <w:rPr>
                <w:b/>
                <w:color w:val="000000"/>
                <w:sz w:val="18"/>
              </w:rPr>
              <w:t>Bereich</w:t>
            </w:r>
            <w:proofErr w:type="spellEnd"/>
          </w:p>
        </w:tc>
        <w:tc>
          <w:tcPr>
            <w:tcW w:w="876" w:type="pct"/>
            <w:tcBorders>
              <w:top w:val="nil"/>
              <w:left w:val="nil"/>
              <w:bottom w:val="single" w:sz="12" w:space="0" w:color="auto"/>
              <w:right w:val="single" w:sz="12" w:space="0" w:color="auto"/>
            </w:tcBorders>
          </w:tcPr>
          <w:p w:rsidR="00083B67" w:rsidRDefault="00083B67">
            <w:pPr>
              <w:jc w:val="right"/>
            </w:pPr>
          </w:p>
        </w:tc>
        <w:tc>
          <w:tcPr>
            <w:tcW w:w="3007" w:type="pct"/>
            <w:tcBorders>
              <w:top w:val="nil"/>
              <w:left w:val="nil"/>
              <w:bottom w:val="single" w:sz="12" w:space="0" w:color="auto"/>
              <w:right w:val="single" w:sz="12" w:space="0" w:color="auto"/>
            </w:tcBorders>
          </w:tcPr>
          <w:p w:rsidR="00083B67" w:rsidRDefault="00062EAE">
            <w:r>
              <w:rPr>
                <w:color w:val="000000"/>
                <w:sz w:val="18"/>
              </w:rPr>
              <w:t>"Area"</w:t>
            </w:r>
          </w:p>
        </w:tc>
      </w:tr>
      <w:tr w:rsidR="00083B67" w:rsidTr="00574B26">
        <w:trPr>
          <w:trHeight w:val="300"/>
        </w:trPr>
        <w:tc>
          <w:tcPr>
            <w:tcW w:w="242"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17</w:t>
            </w:r>
          </w:p>
        </w:tc>
        <w:tc>
          <w:tcPr>
            <w:tcW w:w="876" w:type="pct"/>
            <w:tcBorders>
              <w:top w:val="nil"/>
              <w:left w:val="nil"/>
              <w:bottom w:val="single" w:sz="12" w:space="0" w:color="auto"/>
              <w:right w:val="single" w:sz="12" w:space="0" w:color="auto"/>
            </w:tcBorders>
          </w:tcPr>
          <w:p w:rsidR="00083B67" w:rsidRDefault="00062EAE">
            <w:proofErr w:type="spellStart"/>
            <w:r>
              <w:rPr>
                <w:b/>
                <w:color w:val="000000"/>
                <w:sz w:val="18"/>
              </w:rPr>
              <w:t>Winkel</w:t>
            </w:r>
            <w:proofErr w:type="spellEnd"/>
          </w:p>
        </w:tc>
        <w:tc>
          <w:tcPr>
            <w:tcW w:w="876" w:type="pct"/>
            <w:tcBorders>
              <w:top w:val="nil"/>
              <w:left w:val="nil"/>
              <w:bottom w:val="single" w:sz="12" w:space="0" w:color="auto"/>
              <w:right w:val="single" w:sz="12" w:space="0" w:color="auto"/>
            </w:tcBorders>
          </w:tcPr>
          <w:p w:rsidR="00083B67" w:rsidRDefault="00062EAE">
            <w:r>
              <w:rPr>
                <w:b/>
                <w:color w:val="000000"/>
                <w:sz w:val="18"/>
              </w:rPr>
              <w:t>TILT</w:t>
            </w:r>
          </w:p>
        </w:tc>
        <w:tc>
          <w:tcPr>
            <w:tcW w:w="3007" w:type="pct"/>
            <w:tcBorders>
              <w:top w:val="nil"/>
              <w:left w:val="nil"/>
              <w:bottom w:val="single" w:sz="12" w:space="0" w:color="auto"/>
              <w:right w:val="single" w:sz="12" w:space="0" w:color="auto"/>
            </w:tcBorders>
          </w:tcPr>
          <w:p w:rsidR="00083B67" w:rsidRDefault="00062EAE">
            <w:r>
              <w:rPr>
                <w:color w:val="000000"/>
                <w:sz w:val="18"/>
              </w:rPr>
              <w:t>Angle.</w:t>
            </w:r>
          </w:p>
        </w:tc>
      </w:tr>
      <w:tr w:rsidR="00083B67" w:rsidTr="00574B26">
        <w:trPr>
          <w:trHeight w:val="300"/>
        </w:trPr>
        <w:tc>
          <w:tcPr>
            <w:tcW w:w="242"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18</w:t>
            </w:r>
          </w:p>
        </w:tc>
        <w:tc>
          <w:tcPr>
            <w:tcW w:w="876" w:type="pct"/>
            <w:tcBorders>
              <w:top w:val="nil"/>
              <w:left w:val="nil"/>
              <w:bottom w:val="single" w:sz="12" w:space="0" w:color="auto"/>
              <w:right w:val="single" w:sz="12" w:space="0" w:color="auto"/>
            </w:tcBorders>
          </w:tcPr>
          <w:p w:rsidR="00083B67" w:rsidRDefault="00062EAE">
            <w:r>
              <w:rPr>
                <w:b/>
                <w:color w:val="000000"/>
                <w:sz w:val="18"/>
              </w:rPr>
              <w:t>Pos.</w:t>
            </w:r>
          </w:p>
        </w:tc>
        <w:tc>
          <w:tcPr>
            <w:tcW w:w="876" w:type="pct"/>
            <w:tcBorders>
              <w:top w:val="nil"/>
              <w:left w:val="nil"/>
              <w:bottom w:val="single" w:sz="12" w:space="0" w:color="auto"/>
              <w:right w:val="single" w:sz="12" w:space="0" w:color="auto"/>
            </w:tcBorders>
          </w:tcPr>
          <w:p w:rsidR="00083B67" w:rsidRDefault="00062EAE">
            <w:r>
              <w:rPr>
                <w:b/>
                <w:color w:val="000000"/>
                <w:sz w:val="18"/>
              </w:rPr>
              <w:t>POS</w:t>
            </w:r>
          </w:p>
        </w:tc>
        <w:tc>
          <w:tcPr>
            <w:tcW w:w="3007" w:type="pct"/>
            <w:tcBorders>
              <w:top w:val="nil"/>
              <w:left w:val="nil"/>
              <w:bottom w:val="single" w:sz="12" w:space="0" w:color="auto"/>
              <w:right w:val="single" w:sz="12" w:space="0" w:color="auto"/>
            </w:tcBorders>
          </w:tcPr>
          <w:p w:rsidR="00083B67" w:rsidRDefault="00062EAE">
            <w:r>
              <w:rPr>
                <w:color w:val="000000"/>
                <w:sz w:val="18"/>
              </w:rPr>
              <w:t>Launch position.</w:t>
            </w:r>
          </w:p>
        </w:tc>
      </w:tr>
      <w:tr w:rsidR="00083B67" w:rsidTr="00574B26">
        <w:trPr>
          <w:trHeight w:val="300"/>
        </w:trPr>
        <w:tc>
          <w:tcPr>
            <w:tcW w:w="242"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19</w:t>
            </w:r>
          </w:p>
        </w:tc>
        <w:tc>
          <w:tcPr>
            <w:tcW w:w="876" w:type="pct"/>
            <w:tcBorders>
              <w:top w:val="nil"/>
              <w:left w:val="nil"/>
              <w:bottom w:val="single" w:sz="12" w:space="0" w:color="auto"/>
              <w:right w:val="single" w:sz="12" w:space="0" w:color="auto"/>
            </w:tcBorders>
          </w:tcPr>
          <w:p w:rsidR="00083B67" w:rsidRDefault="00062EAE">
            <w:r>
              <w:rPr>
                <w:b/>
                <w:color w:val="000000"/>
                <w:sz w:val="18"/>
              </w:rPr>
              <w:t>(no name)</w:t>
            </w:r>
          </w:p>
        </w:tc>
        <w:tc>
          <w:tcPr>
            <w:tcW w:w="876" w:type="pct"/>
            <w:tcBorders>
              <w:top w:val="nil"/>
              <w:left w:val="nil"/>
              <w:bottom w:val="single" w:sz="12" w:space="0" w:color="auto"/>
              <w:right w:val="single" w:sz="12" w:space="0" w:color="auto"/>
            </w:tcBorders>
          </w:tcPr>
          <w:p w:rsidR="00083B67" w:rsidRDefault="00062EAE">
            <w:r>
              <w:rPr>
                <w:b/>
                <w:color w:val="000000"/>
                <w:sz w:val="18"/>
              </w:rPr>
              <w:t>REF</w:t>
            </w:r>
          </w:p>
        </w:tc>
        <w:tc>
          <w:tcPr>
            <w:tcW w:w="3007" w:type="pct"/>
            <w:tcBorders>
              <w:top w:val="nil"/>
              <w:left w:val="nil"/>
              <w:bottom w:val="single" w:sz="12" w:space="0" w:color="auto"/>
              <w:right w:val="single" w:sz="12" w:space="0" w:color="auto"/>
            </w:tcBorders>
          </w:tcPr>
          <w:p w:rsidR="00083B67" w:rsidRDefault="00062EAE">
            <w:r>
              <w:rPr>
                <w:color w:val="000000"/>
                <w:sz w:val="18"/>
              </w:rPr>
              <w:t xml:space="preserve"> </w:t>
            </w:r>
          </w:p>
        </w:tc>
      </w:tr>
      <w:tr w:rsidR="00083B67" w:rsidTr="00574B26">
        <w:trPr>
          <w:trHeight w:val="285"/>
        </w:trPr>
        <w:tc>
          <w:tcPr>
            <w:tcW w:w="242" w:type="pct"/>
            <w:tcBorders>
              <w:top w:val="nil"/>
              <w:left w:val="single" w:sz="12" w:space="0" w:color="C0C0C0"/>
              <w:bottom w:val="nil"/>
              <w:right w:val="single" w:sz="12" w:space="0" w:color="C0C0C0"/>
            </w:tcBorders>
          </w:tcPr>
          <w:p w:rsidR="00083B67" w:rsidRDefault="00062EAE">
            <w:pPr>
              <w:jc w:val="right"/>
            </w:pPr>
            <w:r>
              <w:rPr>
                <w:color w:val="000000"/>
                <w:sz w:val="18"/>
              </w:rPr>
              <w:lastRenderedPageBreak/>
              <w:t>20</w:t>
            </w:r>
          </w:p>
        </w:tc>
        <w:tc>
          <w:tcPr>
            <w:tcW w:w="876" w:type="pct"/>
            <w:tcBorders>
              <w:top w:val="nil"/>
              <w:left w:val="nil"/>
              <w:bottom w:val="nil"/>
              <w:right w:val="single" w:sz="12" w:space="0" w:color="auto"/>
            </w:tcBorders>
          </w:tcPr>
          <w:p w:rsidR="00083B67" w:rsidRDefault="00062EAE">
            <w:r>
              <w:rPr>
                <w:b/>
                <w:color w:val="000000"/>
                <w:sz w:val="18"/>
              </w:rPr>
              <w:t>blank</w:t>
            </w:r>
          </w:p>
        </w:tc>
        <w:tc>
          <w:tcPr>
            <w:tcW w:w="876" w:type="pct"/>
            <w:tcBorders>
              <w:top w:val="nil"/>
              <w:left w:val="nil"/>
              <w:bottom w:val="nil"/>
              <w:right w:val="nil"/>
            </w:tcBorders>
          </w:tcPr>
          <w:p w:rsidR="00083B67" w:rsidRDefault="00083B67">
            <w:pPr>
              <w:jc w:val="right"/>
            </w:pPr>
          </w:p>
        </w:tc>
        <w:tc>
          <w:tcPr>
            <w:tcW w:w="3007" w:type="pct"/>
            <w:tcBorders>
              <w:top w:val="nil"/>
              <w:left w:val="nil"/>
              <w:bottom w:val="nil"/>
              <w:right w:val="single" w:sz="12" w:space="0" w:color="auto"/>
            </w:tcBorders>
          </w:tcPr>
          <w:p w:rsidR="00083B67" w:rsidRDefault="00062EAE">
            <w:r>
              <w:rPr>
                <w:color w:val="000000"/>
                <w:sz w:val="18"/>
              </w:rPr>
              <w:t>Just to have an trailing TAB on each line</w:t>
            </w:r>
          </w:p>
        </w:tc>
      </w:tr>
    </w:tbl>
    <w:p w:rsidR="00083B67" w:rsidRDefault="00083B67">
      <w:pPr>
        <w:ind w:left="-30"/>
      </w:pPr>
    </w:p>
    <w:p w:rsidR="00083B67" w:rsidRDefault="00083B67">
      <w:pPr>
        <w:ind w:left="-30"/>
      </w:pPr>
    </w:p>
    <w:p w:rsidR="00083B67" w:rsidRPr="0081462F" w:rsidRDefault="00062EAE">
      <w:pPr>
        <w:ind w:left="-30"/>
        <w:rPr>
          <w:rFonts w:ascii="Tahoma" w:hAnsi="Tahoma" w:cs="Tahoma"/>
          <w:color w:val="0070C0"/>
          <w:sz w:val="26"/>
          <w:szCs w:val="26"/>
          <w:u w:val="single"/>
        </w:rPr>
      </w:pPr>
      <w:r w:rsidRPr="0081462F">
        <w:rPr>
          <w:rFonts w:ascii="Tahoma" w:hAnsi="Tahoma" w:cs="Tahoma"/>
          <w:b/>
          <w:color w:val="0070C0"/>
          <w:sz w:val="26"/>
          <w:szCs w:val="26"/>
          <w:u w:val="single"/>
        </w:rPr>
        <w:t>PYROLEDA</w:t>
      </w:r>
    </w:p>
    <w:p w:rsidR="00083B67" w:rsidRDefault="00083B67">
      <w:pPr>
        <w:ind w:left="-30"/>
      </w:pPr>
    </w:p>
    <w:tbl>
      <w:tblPr>
        <w:tblW w:w="5000" w:type="pct"/>
        <w:tblCellMar>
          <w:left w:w="0" w:type="dxa"/>
          <w:right w:w="0" w:type="dxa"/>
        </w:tblCellMar>
        <w:tblLook w:val="04A0"/>
      </w:tblPr>
      <w:tblGrid>
        <w:gridCol w:w="3376"/>
        <w:gridCol w:w="1612"/>
        <w:gridCol w:w="4517"/>
      </w:tblGrid>
      <w:tr w:rsidR="00083B67" w:rsidTr="00574B26">
        <w:trPr>
          <w:trHeight w:val="285"/>
        </w:trPr>
        <w:tc>
          <w:tcPr>
            <w:tcW w:w="1776" w:type="pct"/>
          </w:tcPr>
          <w:p w:rsidR="00083B67" w:rsidRDefault="00062EAE">
            <w:proofErr w:type="spellStart"/>
            <w:r>
              <w:rPr>
                <w:rFonts w:ascii="Calibri" w:hAnsi="Calibri"/>
                <w:color w:val="000000"/>
                <w:sz w:val="22"/>
              </w:rPr>
              <w:t>PyroLEDA</w:t>
            </w:r>
            <w:proofErr w:type="spellEnd"/>
          </w:p>
        </w:tc>
        <w:tc>
          <w:tcPr>
            <w:tcW w:w="848" w:type="pct"/>
          </w:tcPr>
          <w:p w:rsidR="00083B67" w:rsidRDefault="00062EAE">
            <w:r>
              <w:rPr>
                <w:rFonts w:ascii="Calibri" w:hAnsi="Calibri"/>
                <w:color w:val="000000"/>
                <w:sz w:val="22"/>
              </w:rPr>
              <w:t>Show Director</w:t>
            </w:r>
          </w:p>
        </w:tc>
        <w:tc>
          <w:tcPr>
            <w:tcW w:w="2376" w:type="pct"/>
          </w:tcPr>
          <w:p w:rsidR="00083B67" w:rsidRDefault="00062EAE">
            <w:r>
              <w:rPr>
                <w:rFonts w:ascii="Calibri" w:hAnsi="Calibri"/>
                <w:color w:val="000000"/>
                <w:sz w:val="22"/>
              </w:rPr>
              <w:t>Notes</w:t>
            </w:r>
          </w:p>
        </w:tc>
      </w:tr>
      <w:tr w:rsidR="00083B67" w:rsidTr="00574B26">
        <w:trPr>
          <w:trHeight w:val="585"/>
        </w:trPr>
        <w:tc>
          <w:tcPr>
            <w:tcW w:w="1776" w:type="pct"/>
          </w:tcPr>
          <w:p w:rsidR="00083B67" w:rsidRDefault="00062EAE">
            <w:r>
              <w:rPr>
                <w:rFonts w:ascii="Calibri" w:hAnsi="Calibri"/>
                <w:color w:val="000000"/>
                <w:sz w:val="22"/>
              </w:rPr>
              <w:t xml:space="preserve">“@” </w:t>
            </w:r>
          </w:p>
        </w:tc>
        <w:tc>
          <w:tcPr>
            <w:tcW w:w="848" w:type="pct"/>
          </w:tcPr>
          <w:p w:rsidR="00083B67" w:rsidRDefault="00083B67">
            <w:pPr>
              <w:jc w:val="right"/>
            </w:pPr>
          </w:p>
        </w:tc>
        <w:tc>
          <w:tcPr>
            <w:tcW w:w="2376" w:type="pct"/>
          </w:tcPr>
          <w:p w:rsidR="00083B67" w:rsidRDefault="00062EAE">
            <w:proofErr w:type="gramStart"/>
            <w:r>
              <w:rPr>
                <w:rFonts w:ascii="Calibri" w:hAnsi="Calibri"/>
                <w:color w:val="000000"/>
                <w:sz w:val="22"/>
              </w:rPr>
              <w:t>instruction</w:t>
            </w:r>
            <w:proofErr w:type="gramEnd"/>
            <w:r>
              <w:rPr>
                <w:rFonts w:ascii="Calibri" w:hAnsi="Calibri"/>
                <w:color w:val="000000"/>
                <w:sz w:val="22"/>
              </w:rPr>
              <w:t xml:space="preserve"> line start character. GEH NOTE will skip all other lines</w:t>
            </w:r>
          </w:p>
        </w:tc>
      </w:tr>
      <w:tr w:rsidR="00083B67" w:rsidTr="00574B26">
        <w:trPr>
          <w:trHeight w:val="870"/>
        </w:trPr>
        <w:tc>
          <w:tcPr>
            <w:tcW w:w="1776" w:type="pct"/>
          </w:tcPr>
          <w:p w:rsidR="00083B67" w:rsidRDefault="00062EAE">
            <w:r>
              <w:rPr>
                <w:rFonts w:ascii="Calibri" w:hAnsi="Calibri"/>
                <w:color w:val="000000"/>
                <w:sz w:val="22"/>
              </w:rPr>
              <w:t>“cue”</w:t>
            </w:r>
          </w:p>
        </w:tc>
        <w:tc>
          <w:tcPr>
            <w:tcW w:w="848" w:type="pct"/>
          </w:tcPr>
          <w:p w:rsidR="00083B67" w:rsidRDefault="00083B67">
            <w:pPr>
              <w:jc w:val="right"/>
            </w:pPr>
          </w:p>
        </w:tc>
        <w:tc>
          <w:tcPr>
            <w:tcW w:w="2376" w:type="pct"/>
          </w:tcPr>
          <w:p w:rsidR="00083B67" w:rsidRDefault="00062EAE">
            <w:r>
              <w:rPr>
                <w:rFonts w:ascii="Calibri" w:hAnsi="Calibri"/>
                <w:color w:val="000000"/>
                <w:sz w:val="22"/>
              </w:rPr>
              <w:t xml:space="preserve"> (</w:t>
            </w:r>
            <w:proofErr w:type="gramStart"/>
            <w:r>
              <w:rPr>
                <w:rFonts w:ascii="Calibri" w:hAnsi="Calibri"/>
                <w:color w:val="000000"/>
                <w:sz w:val="22"/>
              </w:rPr>
              <w:t>integer</w:t>
            </w:r>
            <w:proofErr w:type="gramEnd"/>
            <w:r>
              <w:rPr>
                <w:rFonts w:ascii="Calibri" w:hAnsi="Calibri"/>
                <w:color w:val="000000"/>
                <w:sz w:val="22"/>
              </w:rPr>
              <w:t xml:space="preserve"> &gt;0) cue id number.  GEH NOTE </w:t>
            </w:r>
            <w:proofErr w:type="spellStart"/>
            <w:r>
              <w:rPr>
                <w:rFonts w:ascii="Calibri" w:hAnsi="Calibri"/>
                <w:color w:val="000000"/>
                <w:sz w:val="22"/>
              </w:rPr>
              <w:t>Autoincrements</w:t>
            </w:r>
            <w:proofErr w:type="spellEnd"/>
            <w:r>
              <w:rPr>
                <w:rFonts w:ascii="Calibri" w:hAnsi="Calibri"/>
                <w:color w:val="000000"/>
                <w:sz w:val="22"/>
              </w:rPr>
              <w:t xml:space="preserve">. if cue is zero then we add a row with 0 time and this whole line in Event </w:t>
            </w:r>
            <w:proofErr w:type="spellStart"/>
            <w:r>
              <w:rPr>
                <w:rFonts w:ascii="Calibri" w:hAnsi="Calibri"/>
                <w:color w:val="000000"/>
                <w:sz w:val="22"/>
              </w:rPr>
              <w:t>Desc</w:t>
            </w:r>
            <w:proofErr w:type="spellEnd"/>
            <w:r>
              <w:rPr>
                <w:rFonts w:ascii="Calibri" w:hAnsi="Calibri"/>
                <w:color w:val="000000"/>
                <w:sz w:val="22"/>
              </w:rPr>
              <w:t xml:space="preserve"> and the MACRO is zero</w:t>
            </w:r>
          </w:p>
        </w:tc>
      </w:tr>
      <w:tr w:rsidR="00083B67" w:rsidTr="00574B26">
        <w:trPr>
          <w:trHeight w:val="285"/>
        </w:trPr>
        <w:tc>
          <w:tcPr>
            <w:tcW w:w="1776" w:type="pct"/>
          </w:tcPr>
          <w:p w:rsidR="00083B67" w:rsidRDefault="00062EAE">
            <w:r>
              <w:rPr>
                <w:rFonts w:ascii="Calibri" w:hAnsi="Calibri"/>
                <w:color w:val="000000"/>
                <w:sz w:val="22"/>
              </w:rPr>
              <w:t>“time”</w:t>
            </w:r>
          </w:p>
        </w:tc>
        <w:tc>
          <w:tcPr>
            <w:tcW w:w="848" w:type="pct"/>
          </w:tcPr>
          <w:p w:rsidR="00083B67" w:rsidRDefault="00062EAE">
            <w:r>
              <w:rPr>
                <w:rFonts w:ascii="Calibri" w:hAnsi="Calibri"/>
                <w:color w:val="000000"/>
                <w:sz w:val="22"/>
              </w:rPr>
              <w:t>MS - PFT</w:t>
            </w:r>
          </w:p>
        </w:tc>
        <w:tc>
          <w:tcPr>
            <w:tcW w:w="2376" w:type="pct"/>
          </w:tcPr>
          <w:p w:rsidR="00083B67" w:rsidRDefault="00062EAE">
            <w:r>
              <w:rPr>
                <w:rFonts w:ascii="Calibri" w:hAnsi="Calibri"/>
                <w:color w:val="000000"/>
                <w:sz w:val="22"/>
              </w:rPr>
              <w:t xml:space="preserve"> (</w:t>
            </w:r>
            <w:proofErr w:type="gramStart"/>
            <w:r>
              <w:rPr>
                <w:rFonts w:ascii="Calibri" w:hAnsi="Calibri"/>
                <w:color w:val="000000"/>
                <w:sz w:val="22"/>
              </w:rPr>
              <w:t>integer</w:t>
            </w:r>
            <w:proofErr w:type="gramEnd"/>
            <w:r>
              <w:rPr>
                <w:rFonts w:ascii="Calibri" w:hAnsi="Calibri"/>
                <w:color w:val="000000"/>
                <w:sz w:val="22"/>
              </w:rPr>
              <w:t xml:space="preserve"> &gt;= 0) time in millisecond.</w:t>
            </w:r>
          </w:p>
        </w:tc>
      </w:tr>
      <w:tr w:rsidR="00083B67" w:rsidTr="00574B26">
        <w:trPr>
          <w:trHeight w:val="285"/>
        </w:trPr>
        <w:tc>
          <w:tcPr>
            <w:tcW w:w="1776" w:type="pct"/>
          </w:tcPr>
          <w:p w:rsidR="00083B67" w:rsidRDefault="00062EAE">
            <w:r>
              <w:rPr>
                <w:rFonts w:ascii="Calibri" w:hAnsi="Calibri"/>
                <w:color w:val="000000"/>
                <w:sz w:val="22"/>
              </w:rPr>
              <w:t xml:space="preserve">“trigger” </w:t>
            </w:r>
          </w:p>
        </w:tc>
        <w:tc>
          <w:tcPr>
            <w:tcW w:w="848" w:type="pct"/>
          </w:tcPr>
          <w:p w:rsidR="00083B67" w:rsidRDefault="00062EAE">
            <w:r>
              <w:rPr>
                <w:rFonts w:ascii="Calibri" w:hAnsi="Calibri"/>
                <w:color w:val="000000"/>
                <w:sz w:val="22"/>
              </w:rPr>
              <w:t>MODE</w:t>
            </w:r>
          </w:p>
        </w:tc>
        <w:tc>
          <w:tcPr>
            <w:tcW w:w="2376" w:type="pct"/>
          </w:tcPr>
          <w:p w:rsidR="00083B67" w:rsidRDefault="00062EAE">
            <w:r>
              <w:rPr>
                <w:rFonts w:ascii="Calibri" w:hAnsi="Calibri"/>
                <w:color w:val="000000"/>
                <w:sz w:val="22"/>
              </w:rPr>
              <w:t>trigger source can be: MAN, AUTO, SLV</w:t>
            </w:r>
          </w:p>
        </w:tc>
      </w:tr>
      <w:tr w:rsidR="00083B67" w:rsidTr="00574B26">
        <w:trPr>
          <w:trHeight w:val="585"/>
        </w:trPr>
        <w:tc>
          <w:tcPr>
            <w:tcW w:w="1776" w:type="pct"/>
          </w:tcPr>
          <w:p w:rsidR="00083B67" w:rsidRDefault="00062EAE">
            <w:r>
              <w:rPr>
                <w:rFonts w:ascii="Calibri" w:hAnsi="Calibri"/>
                <w:color w:val="000000"/>
                <w:sz w:val="22"/>
              </w:rPr>
              <w:t xml:space="preserve">“group” </w:t>
            </w:r>
          </w:p>
        </w:tc>
        <w:tc>
          <w:tcPr>
            <w:tcW w:w="848" w:type="pct"/>
          </w:tcPr>
          <w:p w:rsidR="00083B67" w:rsidRDefault="00062EAE">
            <w:r>
              <w:rPr>
                <w:rFonts w:ascii="Calibri" w:hAnsi="Calibri"/>
                <w:color w:val="000000"/>
                <w:sz w:val="22"/>
              </w:rPr>
              <w:t>CGHZ</w:t>
            </w:r>
          </w:p>
        </w:tc>
        <w:tc>
          <w:tcPr>
            <w:tcW w:w="2376" w:type="pct"/>
          </w:tcPr>
          <w:p w:rsidR="00083B67" w:rsidRDefault="00062EAE">
            <w:r>
              <w:rPr>
                <w:rFonts w:ascii="Calibri" w:hAnsi="Calibri"/>
                <w:color w:val="000000"/>
                <w:sz w:val="22"/>
              </w:rPr>
              <w:t>(</w:t>
            </w:r>
            <w:proofErr w:type="gramStart"/>
            <w:r>
              <w:rPr>
                <w:rFonts w:ascii="Calibri" w:hAnsi="Calibri"/>
                <w:color w:val="000000"/>
                <w:sz w:val="22"/>
              </w:rPr>
              <w:t>integer</w:t>
            </w:r>
            <w:proofErr w:type="gramEnd"/>
            <w:r>
              <w:rPr>
                <w:rFonts w:ascii="Calibri" w:hAnsi="Calibri"/>
                <w:color w:val="000000"/>
                <w:sz w:val="22"/>
              </w:rPr>
              <w:t xml:space="preserve"> &gt;= 0 and &lt;= 8) group id. GEH NOTE all values 8-16 will be mapped to 8</w:t>
            </w:r>
          </w:p>
        </w:tc>
      </w:tr>
      <w:tr w:rsidR="00083B67" w:rsidTr="00574B26">
        <w:trPr>
          <w:trHeight w:val="285"/>
        </w:trPr>
        <w:tc>
          <w:tcPr>
            <w:tcW w:w="1776" w:type="pct"/>
          </w:tcPr>
          <w:p w:rsidR="00083B67" w:rsidRDefault="00062EAE">
            <w:r>
              <w:rPr>
                <w:rFonts w:ascii="Calibri" w:hAnsi="Calibri"/>
                <w:color w:val="000000"/>
                <w:sz w:val="22"/>
              </w:rPr>
              <w:t>“</w:t>
            </w:r>
            <w:proofErr w:type="spellStart"/>
            <w:r>
              <w:rPr>
                <w:rFonts w:ascii="Calibri" w:hAnsi="Calibri"/>
                <w:color w:val="000000"/>
                <w:sz w:val="22"/>
              </w:rPr>
              <w:t>seq</w:t>
            </w:r>
            <w:proofErr w:type="spellEnd"/>
            <w:r>
              <w:rPr>
                <w:rFonts w:ascii="Calibri" w:hAnsi="Calibri"/>
                <w:color w:val="000000"/>
                <w:sz w:val="22"/>
              </w:rPr>
              <w:t>”</w:t>
            </w:r>
          </w:p>
        </w:tc>
        <w:tc>
          <w:tcPr>
            <w:tcW w:w="848" w:type="pct"/>
          </w:tcPr>
          <w:p w:rsidR="00083B67" w:rsidRDefault="00062EAE">
            <w:r>
              <w:rPr>
                <w:rFonts w:ascii="Calibri" w:hAnsi="Calibri"/>
                <w:color w:val="000000"/>
                <w:sz w:val="22"/>
              </w:rPr>
              <w:t>MODULE</w:t>
            </w:r>
          </w:p>
        </w:tc>
        <w:tc>
          <w:tcPr>
            <w:tcW w:w="2376" w:type="pct"/>
          </w:tcPr>
          <w:p w:rsidR="00083B67" w:rsidRDefault="00062EAE">
            <w:r>
              <w:rPr>
                <w:rFonts w:ascii="Calibri" w:hAnsi="Calibri"/>
                <w:color w:val="000000"/>
                <w:sz w:val="22"/>
              </w:rPr>
              <w:t xml:space="preserve"> (</w:t>
            </w:r>
            <w:proofErr w:type="gramStart"/>
            <w:r>
              <w:rPr>
                <w:rFonts w:ascii="Calibri" w:hAnsi="Calibri"/>
                <w:color w:val="000000"/>
                <w:sz w:val="22"/>
              </w:rPr>
              <w:t>integer</w:t>
            </w:r>
            <w:proofErr w:type="gramEnd"/>
            <w:r>
              <w:rPr>
                <w:rFonts w:ascii="Calibri" w:hAnsi="Calibri"/>
                <w:color w:val="000000"/>
                <w:sz w:val="22"/>
              </w:rPr>
              <w:t xml:space="preserve"> &gt; 0) sequencer id.</w:t>
            </w:r>
          </w:p>
        </w:tc>
      </w:tr>
      <w:tr w:rsidR="00083B67" w:rsidTr="00574B26">
        <w:trPr>
          <w:trHeight w:val="645"/>
        </w:trPr>
        <w:tc>
          <w:tcPr>
            <w:tcW w:w="1776" w:type="pct"/>
          </w:tcPr>
          <w:p w:rsidR="00083B67" w:rsidRDefault="00062EAE">
            <w:r>
              <w:rPr>
                <w:rFonts w:ascii="Calibri" w:hAnsi="Calibri"/>
                <w:color w:val="000000"/>
                <w:sz w:val="22"/>
              </w:rPr>
              <w:t>“fire”</w:t>
            </w:r>
          </w:p>
        </w:tc>
        <w:tc>
          <w:tcPr>
            <w:tcW w:w="848" w:type="pct"/>
          </w:tcPr>
          <w:p w:rsidR="00083B67" w:rsidRDefault="00062EAE">
            <w:r>
              <w:rPr>
                <w:rFonts w:ascii="Calibri" w:hAnsi="Calibri"/>
                <w:color w:val="000000"/>
                <w:sz w:val="22"/>
              </w:rPr>
              <w:t>PIN</w:t>
            </w:r>
          </w:p>
        </w:tc>
        <w:tc>
          <w:tcPr>
            <w:tcW w:w="2376" w:type="pct"/>
          </w:tcPr>
          <w:p w:rsidR="00083B67" w:rsidRDefault="00062EAE">
            <w:proofErr w:type="gramStart"/>
            <w:r>
              <w:rPr>
                <w:rFonts w:ascii="Calibri" w:hAnsi="Calibri"/>
                <w:color w:val="000000"/>
                <w:sz w:val="22"/>
              </w:rPr>
              <w:t>integer</w:t>
            </w:r>
            <w:proofErr w:type="gramEnd"/>
            <w:r>
              <w:rPr>
                <w:rFonts w:ascii="Calibri" w:hAnsi="Calibri"/>
                <w:color w:val="000000"/>
                <w:sz w:val="22"/>
              </w:rPr>
              <w:t xml:space="preserve"> &gt; 0 (1-32) to turn on fire line, integer &lt;0 to turn it off .  GEH NOTE We can't do </w:t>
            </w:r>
            <w:proofErr w:type="spellStart"/>
            <w:r>
              <w:rPr>
                <w:rFonts w:ascii="Calibri" w:hAnsi="Calibri"/>
                <w:color w:val="000000"/>
                <w:sz w:val="22"/>
              </w:rPr>
              <w:t>negitive</w:t>
            </w:r>
            <w:proofErr w:type="spellEnd"/>
            <w:r>
              <w:rPr>
                <w:rFonts w:ascii="Calibri" w:hAnsi="Calibri"/>
                <w:color w:val="000000"/>
                <w:sz w:val="22"/>
              </w:rPr>
              <w:t xml:space="preserve"> pin numbers, see [length]</w:t>
            </w:r>
          </w:p>
        </w:tc>
      </w:tr>
      <w:tr w:rsidR="00083B67" w:rsidTr="00574B26">
        <w:trPr>
          <w:trHeight w:val="285"/>
        </w:trPr>
        <w:tc>
          <w:tcPr>
            <w:tcW w:w="1776" w:type="pct"/>
          </w:tcPr>
          <w:p w:rsidR="00083B67" w:rsidRDefault="00062EAE">
            <w:r>
              <w:rPr>
                <w:rFonts w:ascii="Calibri" w:hAnsi="Calibri"/>
                <w:color w:val="000000"/>
                <w:sz w:val="22"/>
              </w:rPr>
              <w:t>“fire comment”</w:t>
            </w:r>
          </w:p>
        </w:tc>
        <w:tc>
          <w:tcPr>
            <w:tcW w:w="848" w:type="pct"/>
          </w:tcPr>
          <w:p w:rsidR="00083B67" w:rsidRDefault="00062EAE">
            <w:r>
              <w:rPr>
                <w:rFonts w:ascii="Calibri" w:hAnsi="Calibri"/>
                <w:color w:val="000000"/>
                <w:sz w:val="22"/>
              </w:rPr>
              <w:t xml:space="preserve">Event </w:t>
            </w:r>
            <w:proofErr w:type="spellStart"/>
            <w:r>
              <w:rPr>
                <w:rFonts w:ascii="Calibri" w:hAnsi="Calibri"/>
                <w:color w:val="000000"/>
                <w:sz w:val="22"/>
              </w:rPr>
              <w:t>Desc</w:t>
            </w:r>
            <w:proofErr w:type="spellEnd"/>
          </w:p>
        </w:tc>
        <w:tc>
          <w:tcPr>
            <w:tcW w:w="2376" w:type="pct"/>
          </w:tcPr>
          <w:p w:rsidR="00083B67" w:rsidRDefault="00062EAE">
            <w:r>
              <w:rPr>
                <w:rFonts w:ascii="Calibri" w:hAnsi="Calibri"/>
                <w:color w:val="000000"/>
                <w:sz w:val="22"/>
              </w:rPr>
              <w:t xml:space="preserve"> </w:t>
            </w:r>
            <w:proofErr w:type="gramStart"/>
            <w:r>
              <w:rPr>
                <w:rFonts w:ascii="Calibri" w:hAnsi="Calibri"/>
                <w:color w:val="000000"/>
                <w:sz w:val="22"/>
              </w:rPr>
              <w:t>text</w:t>
            </w:r>
            <w:proofErr w:type="gramEnd"/>
            <w:r>
              <w:rPr>
                <w:rFonts w:ascii="Calibri" w:hAnsi="Calibri"/>
                <w:color w:val="000000"/>
                <w:sz w:val="22"/>
              </w:rPr>
              <w:t xml:space="preserve"> string (can be null).</w:t>
            </w:r>
          </w:p>
        </w:tc>
      </w:tr>
      <w:tr w:rsidR="00083B67" w:rsidTr="00574B26">
        <w:trPr>
          <w:trHeight w:val="1155"/>
        </w:trPr>
        <w:tc>
          <w:tcPr>
            <w:tcW w:w="1776" w:type="pct"/>
          </w:tcPr>
          <w:p w:rsidR="00083B67" w:rsidRDefault="00062EAE">
            <w:r>
              <w:rPr>
                <w:rFonts w:ascii="Calibri" w:hAnsi="Calibri"/>
                <w:color w:val="000000"/>
                <w:sz w:val="22"/>
              </w:rPr>
              <w:t>[“</w:t>
            </w:r>
            <w:proofErr w:type="spellStart"/>
            <w:r>
              <w:rPr>
                <w:rFonts w:ascii="Calibri" w:hAnsi="Calibri"/>
                <w:color w:val="000000"/>
                <w:sz w:val="22"/>
              </w:rPr>
              <w:t>lenght</w:t>
            </w:r>
            <w:proofErr w:type="spellEnd"/>
            <w:r>
              <w:rPr>
                <w:rFonts w:ascii="Calibri" w:hAnsi="Calibri"/>
                <w:color w:val="000000"/>
                <w:sz w:val="22"/>
              </w:rPr>
              <w:t xml:space="preserve">”] </w:t>
            </w:r>
          </w:p>
        </w:tc>
        <w:tc>
          <w:tcPr>
            <w:tcW w:w="848" w:type="pct"/>
          </w:tcPr>
          <w:p w:rsidR="00083B67" w:rsidRDefault="00062EAE">
            <w:r>
              <w:rPr>
                <w:rFonts w:ascii="Calibri" w:hAnsi="Calibri"/>
                <w:color w:val="000000"/>
                <w:sz w:val="22"/>
              </w:rPr>
              <w:t>Custom7</w:t>
            </w:r>
          </w:p>
        </w:tc>
        <w:tc>
          <w:tcPr>
            <w:tcW w:w="2376" w:type="pct"/>
          </w:tcPr>
          <w:p w:rsidR="00083B67" w:rsidRDefault="00062EAE">
            <w:proofErr w:type="gramStart"/>
            <w:r>
              <w:rPr>
                <w:rFonts w:ascii="Calibri" w:hAnsi="Calibri"/>
                <w:color w:val="000000"/>
                <w:sz w:val="22"/>
              </w:rPr>
              <w:t>optional</w:t>
            </w:r>
            <w:proofErr w:type="gramEnd"/>
            <w:r>
              <w:rPr>
                <w:rFonts w:ascii="Calibri" w:hAnsi="Calibri"/>
                <w:color w:val="000000"/>
                <w:sz w:val="22"/>
              </w:rPr>
              <w:t xml:space="preserve"> (can be omitted), integer&gt;0 in milliseconds, duration of pulse. Special value 32768 = infinite (line must be turned off explicitly).  GEH NOTE: Stored in Custom7 as "LINE ON XX" or "LINE OFF" if pin was negative</w:t>
            </w:r>
          </w:p>
        </w:tc>
      </w:tr>
      <w:tr w:rsidR="00083B67" w:rsidTr="00574B26">
        <w:trPr>
          <w:trHeight w:val="870"/>
        </w:trPr>
        <w:tc>
          <w:tcPr>
            <w:tcW w:w="1776" w:type="pct"/>
          </w:tcPr>
          <w:p w:rsidR="00083B67" w:rsidRDefault="00062EAE">
            <w:r>
              <w:rPr>
                <w:rFonts w:ascii="Calibri" w:hAnsi="Calibri"/>
                <w:color w:val="000000"/>
                <w:sz w:val="22"/>
              </w:rPr>
              <w:t>[“voltage”]</w:t>
            </w:r>
          </w:p>
        </w:tc>
        <w:tc>
          <w:tcPr>
            <w:tcW w:w="848" w:type="pct"/>
          </w:tcPr>
          <w:p w:rsidR="00083B67" w:rsidRDefault="00062EAE">
            <w:r>
              <w:rPr>
                <w:rFonts w:ascii="Calibri" w:hAnsi="Calibri"/>
                <w:color w:val="000000"/>
                <w:sz w:val="22"/>
              </w:rPr>
              <w:t>Custom8</w:t>
            </w:r>
          </w:p>
        </w:tc>
        <w:tc>
          <w:tcPr>
            <w:tcW w:w="2376" w:type="pct"/>
          </w:tcPr>
          <w:p w:rsidR="00083B67" w:rsidRDefault="00062EAE">
            <w:r>
              <w:rPr>
                <w:rFonts w:ascii="Calibri" w:hAnsi="Calibri"/>
                <w:color w:val="000000"/>
                <w:sz w:val="22"/>
              </w:rPr>
              <w:t xml:space="preserve"> optional (can be omitted), integer&gt;0 in Volt, if included, MUST BE Forwarded by the preceding length field GEH NOTE stored in Custom8</w:t>
            </w:r>
          </w:p>
        </w:tc>
      </w:tr>
    </w:tbl>
    <w:p w:rsidR="00083B67" w:rsidRDefault="00083B67">
      <w:pPr>
        <w:ind w:left="-30"/>
      </w:pPr>
    </w:p>
    <w:p w:rsidR="00083B67" w:rsidRDefault="00083B67">
      <w:pPr>
        <w:ind w:left="-30"/>
      </w:pPr>
    </w:p>
    <w:p w:rsidR="00083B67" w:rsidRDefault="00062EAE">
      <w:pPr>
        <w:ind w:left="-30"/>
      </w:pPr>
      <w:r>
        <w:rPr>
          <w:b/>
          <w:sz w:val="24"/>
        </w:rPr>
        <w:t>FIRETEK</w:t>
      </w:r>
    </w:p>
    <w:p w:rsidR="00083B67" w:rsidRDefault="00083B67">
      <w:pPr>
        <w:ind w:left="-30"/>
      </w:pPr>
    </w:p>
    <w:tbl>
      <w:tblPr>
        <w:tblW w:w="5000" w:type="pct"/>
        <w:tblCellMar>
          <w:left w:w="0" w:type="dxa"/>
          <w:right w:w="0" w:type="dxa"/>
        </w:tblCellMar>
        <w:tblLook w:val="04A0"/>
      </w:tblPr>
      <w:tblGrid>
        <w:gridCol w:w="842"/>
        <w:gridCol w:w="1559"/>
        <w:gridCol w:w="1572"/>
        <w:gridCol w:w="5532"/>
      </w:tblGrid>
      <w:tr w:rsidR="00083B67" w:rsidTr="00574B26">
        <w:trPr>
          <w:trHeight w:val="300"/>
        </w:trPr>
        <w:tc>
          <w:tcPr>
            <w:tcW w:w="443" w:type="pct"/>
            <w:tcBorders>
              <w:top w:val="nil"/>
              <w:left w:val="nil"/>
              <w:bottom w:val="nil"/>
              <w:right w:val="nil"/>
            </w:tcBorders>
            <w:shd w:val="clear" w:color="auto" w:fill="00FF00"/>
          </w:tcPr>
          <w:p w:rsidR="00083B67" w:rsidRDefault="00062EAE">
            <w:r>
              <w:rPr>
                <w:rFonts w:ascii="Calibri" w:hAnsi="Calibri"/>
                <w:color w:val="000000"/>
                <w:sz w:val="22"/>
              </w:rPr>
              <w:t>Field</w:t>
            </w:r>
          </w:p>
        </w:tc>
        <w:tc>
          <w:tcPr>
            <w:tcW w:w="820" w:type="pct"/>
            <w:tcBorders>
              <w:top w:val="nil"/>
              <w:left w:val="nil"/>
              <w:bottom w:val="nil"/>
              <w:right w:val="nil"/>
            </w:tcBorders>
            <w:shd w:val="clear" w:color="auto" w:fill="00FF00"/>
          </w:tcPr>
          <w:p w:rsidR="00083B67" w:rsidRDefault="00062EAE">
            <w:proofErr w:type="spellStart"/>
            <w:r>
              <w:rPr>
                <w:rFonts w:ascii="Calibri" w:hAnsi="Calibri"/>
                <w:color w:val="000000"/>
                <w:sz w:val="22"/>
              </w:rPr>
              <w:t>FireTek</w:t>
            </w:r>
            <w:proofErr w:type="spellEnd"/>
            <w:r>
              <w:rPr>
                <w:rFonts w:ascii="Calibri" w:hAnsi="Calibri"/>
                <w:color w:val="000000"/>
                <w:sz w:val="22"/>
              </w:rPr>
              <w:t xml:space="preserve"> Name</w:t>
            </w:r>
          </w:p>
        </w:tc>
        <w:tc>
          <w:tcPr>
            <w:tcW w:w="827" w:type="pct"/>
            <w:tcBorders>
              <w:top w:val="nil"/>
              <w:left w:val="nil"/>
              <w:bottom w:val="nil"/>
              <w:right w:val="nil"/>
            </w:tcBorders>
            <w:shd w:val="clear" w:color="auto" w:fill="00FF00"/>
          </w:tcPr>
          <w:p w:rsidR="00083B67" w:rsidRDefault="00062EAE">
            <w:r>
              <w:rPr>
                <w:rFonts w:ascii="Calibri" w:hAnsi="Calibri"/>
                <w:color w:val="000000"/>
                <w:sz w:val="22"/>
              </w:rPr>
              <w:t>VSD Column</w:t>
            </w:r>
          </w:p>
        </w:tc>
        <w:tc>
          <w:tcPr>
            <w:tcW w:w="2910" w:type="pct"/>
            <w:tcBorders>
              <w:top w:val="nil"/>
              <w:left w:val="nil"/>
              <w:bottom w:val="nil"/>
              <w:right w:val="nil"/>
            </w:tcBorders>
            <w:shd w:val="clear" w:color="auto" w:fill="00FF00"/>
          </w:tcPr>
          <w:p w:rsidR="00083B67" w:rsidRDefault="00062EAE">
            <w:r>
              <w:rPr>
                <w:rFonts w:ascii="Calibri" w:hAnsi="Calibri"/>
                <w:color w:val="000000"/>
                <w:sz w:val="22"/>
              </w:rPr>
              <w:t xml:space="preserve">Comment </w:t>
            </w:r>
          </w:p>
        </w:tc>
      </w:tr>
      <w:tr w:rsidR="00083B67" w:rsidTr="00574B26">
        <w:trPr>
          <w:trHeight w:val="300"/>
        </w:trPr>
        <w:tc>
          <w:tcPr>
            <w:tcW w:w="443" w:type="pct"/>
            <w:tcBorders>
              <w:top w:val="single" w:sz="12" w:space="0" w:color="C0C0C0"/>
              <w:left w:val="single" w:sz="12" w:space="0" w:color="C0C0C0"/>
              <w:bottom w:val="single" w:sz="12" w:space="0" w:color="C0C0C0"/>
              <w:right w:val="single" w:sz="12" w:space="0" w:color="C0C0C0"/>
            </w:tcBorders>
          </w:tcPr>
          <w:p w:rsidR="00083B67" w:rsidRDefault="00062EAE">
            <w:pPr>
              <w:jc w:val="right"/>
            </w:pPr>
            <w:r>
              <w:rPr>
                <w:color w:val="000000"/>
                <w:sz w:val="18"/>
              </w:rPr>
              <w:t>1</w:t>
            </w:r>
          </w:p>
        </w:tc>
        <w:tc>
          <w:tcPr>
            <w:tcW w:w="820" w:type="pct"/>
            <w:tcBorders>
              <w:top w:val="single" w:sz="12" w:space="0" w:color="C0C0C0"/>
              <w:left w:val="nil"/>
              <w:bottom w:val="single" w:sz="12" w:space="0" w:color="C0C0C0"/>
              <w:right w:val="single" w:sz="12" w:space="0" w:color="C0C0C0"/>
            </w:tcBorders>
          </w:tcPr>
          <w:p w:rsidR="00083B67" w:rsidRDefault="00062EAE">
            <w:r>
              <w:rPr>
                <w:b/>
                <w:color w:val="000000"/>
                <w:sz w:val="18"/>
              </w:rPr>
              <w:t>Module Address</w:t>
            </w:r>
          </w:p>
        </w:tc>
        <w:tc>
          <w:tcPr>
            <w:tcW w:w="827" w:type="pct"/>
            <w:tcBorders>
              <w:top w:val="single" w:sz="12" w:space="0" w:color="C0C0C0"/>
              <w:left w:val="nil"/>
              <w:bottom w:val="single" w:sz="12" w:space="0" w:color="C0C0C0"/>
              <w:right w:val="single" w:sz="12" w:space="0" w:color="C0C0C0"/>
            </w:tcBorders>
          </w:tcPr>
          <w:p w:rsidR="00083B67" w:rsidRDefault="00062EAE">
            <w:r>
              <w:rPr>
                <w:b/>
                <w:color w:val="000000"/>
                <w:sz w:val="18"/>
              </w:rPr>
              <w:t>CONTROL</w:t>
            </w:r>
          </w:p>
        </w:tc>
        <w:tc>
          <w:tcPr>
            <w:tcW w:w="2910" w:type="pct"/>
            <w:tcBorders>
              <w:top w:val="single" w:sz="12" w:space="0" w:color="C0C0C0"/>
              <w:left w:val="nil"/>
              <w:bottom w:val="single" w:sz="12" w:space="0" w:color="C0C0C0"/>
              <w:right w:val="single" w:sz="12" w:space="0" w:color="C0C0C0"/>
            </w:tcBorders>
          </w:tcPr>
          <w:p w:rsidR="00083B67" w:rsidRDefault="00083B67">
            <w:pPr>
              <w:jc w:val="right"/>
            </w:pPr>
          </w:p>
        </w:tc>
      </w:tr>
      <w:tr w:rsidR="00083B67" w:rsidTr="00574B26">
        <w:trPr>
          <w:trHeight w:val="300"/>
        </w:trPr>
        <w:tc>
          <w:tcPr>
            <w:tcW w:w="443"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2</w:t>
            </w:r>
          </w:p>
        </w:tc>
        <w:tc>
          <w:tcPr>
            <w:tcW w:w="820" w:type="pct"/>
            <w:tcBorders>
              <w:top w:val="nil"/>
              <w:left w:val="nil"/>
              <w:bottom w:val="single" w:sz="12" w:space="0" w:color="auto"/>
              <w:right w:val="single" w:sz="12" w:space="0" w:color="auto"/>
            </w:tcBorders>
          </w:tcPr>
          <w:p w:rsidR="00083B67" w:rsidRDefault="00062EAE">
            <w:r>
              <w:rPr>
                <w:b/>
                <w:color w:val="000000"/>
                <w:sz w:val="18"/>
              </w:rPr>
              <w:t>Slot Address</w:t>
            </w:r>
          </w:p>
        </w:tc>
        <w:tc>
          <w:tcPr>
            <w:tcW w:w="827" w:type="pct"/>
            <w:tcBorders>
              <w:top w:val="nil"/>
              <w:left w:val="nil"/>
              <w:bottom w:val="single" w:sz="12" w:space="0" w:color="auto"/>
              <w:right w:val="single" w:sz="12" w:space="0" w:color="auto"/>
            </w:tcBorders>
          </w:tcPr>
          <w:p w:rsidR="00083B67" w:rsidRDefault="00062EAE">
            <w:r>
              <w:rPr>
                <w:b/>
                <w:color w:val="000000"/>
                <w:sz w:val="18"/>
              </w:rPr>
              <w:t>MODULE</w:t>
            </w:r>
          </w:p>
        </w:tc>
        <w:tc>
          <w:tcPr>
            <w:tcW w:w="2910" w:type="pct"/>
            <w:tcBorders>
              <w:top w:val="nil"/>
              <w:left w:val="nil"/>
              <w:bottom w:val="single" w:sz="12" w:space="0" w:color="auto"/>
              <w:right w:val="single" w:sz="12" w:space="0" w:color="auto"/>
            </w:tcBorders>
          </w:tcPr>
          <w:p w:rsidR="00083B67" w:rsidRDefault="00083B67">
            <w:pPr>
              <w:jc w:val="right"/>
            </w:pPr>
          </w:p>
        </w:tc>
      </w:tr>
      <w:tr w:rsidR="00083B67" w:rsidTr="00574B26">
        <w:trPr>
          <w:trHeight w:val="300"/>
        </w:trPr>
        <w:tc>
          <w:tcPr>
            <w:tcW w:w="443"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3</w:t>
            </w:r>
          </w:p>
        </w:tc>
        <w:tc>
          <w:tcPr>
            <w:tcW w:w="820" w:type="pct"/>
            <w:tcBorders>
              <w:top w:val="nil"/>
              <w:left w:val="nil"/>
              <w:bottom w:val="single" w:sz="12" w:space="0" w:color="auto"/>
              <w:right w:val="single" w:sz="12" w:space="0" w:color="auto"/>
            </w:tcBorders>
          </w:tcPr>
          <w:p w:rsidR="00083B67" w:rsidRDefault="00062EAE">
            <w:r>
              <w:rPr>
                <w:b/>
                <w:color w:val="000000"/>
                <w:sz w:val="18"/>
              </w:rPr>
              <w:t>Pin Address</w:t>
            </w:r>
          </w:p>
        </w:tc>
        <w:tc>
          <w:tcPr>
            <w:tcW w:w="827" w:type="pct"/>
            <w:tcBorders>
              <w:top w:val="nil"/>
              <w:left w:val="nil"/>
              <w:bottom w:val="single" w:sz="12" w:space="0" w:color="auto"/>
              <w:right w:val="single" w:sz="12" w:space="0" w:color="auto"/>
            </w:tcBorders>
          </w:tcPr>
          <w:p w:rsidR="00083B67" w:rsidRDefault="00062EAE">
            <w:r>
              <w:rPr>
                <w:b/>
                <w:color w:val="000000"/>
                <w:sz w:val="18"/>
              </w:rPr>
              <w:t>PIN</w:t>
            </w:r>
          </w:p>
        </w:tc>
        <w:tc>
          <w:tcPr>
            <w:tcW w:w="2910" w:type="pct"/>
            <w:tcBorders>
              <w:top w:val="nil"/>
              <w:left w:val="nil"/>
              <w:bottom w:val="single" w:sz="12" w:space="0" w:color="auto"/>
              <w:right w:val="single" w:sz="12" w:space="0" w:color="auto"/>
            </w:tcBorders>
          </w:tcPr>
          <w:p w:rsidR="00083B67" w:rsidRDefault="00083B67">
            <w:pPr>
              <w:jc w:val="right"/>
            </w:pPr>
          </w:p>
        </w:tc>
      </w:tr>
      <w:tr w:rsidR="00083B67" w:rsidTr="00574B26">
        <w:trPr>
          <w:trHeight w:val="300"/>
        </w:trPr>
        <w:tc>
          <w:tcPr>
            <w:tcW w:w="443" w:type="pct"/>
            <w:tcBorders>
              <w:top w:val="nil"/>
              <w:left w:val="single" w:sz="12" w:space="0" w:color="C0C0C0"/>
              <w:bottom w:val="single" w:sz="12" w:space="0" w:color="C0C0C0"/>
              <w:right w:val="single" w:sz="12" w:space="0" w:color="C0C0C0"/>
            </w:tcBorders>
          </w:tcPr>
          <w:p w:rsidR="00083B67" w:rsidRDefault="00062EAE">
            <w:pPr>
              <w:jc w:val="right"/>
            </w:pPr>
            <w:r>
              <w:rPr>
                <w:color w:val="000000"/>
                <w:sz w:val="18"/>
              </w:rPr>
              <w:t>4</w:t>
            </w:r>
          </w:p>
        </w:tc>
        <w:tc>
          <w:tcPr>
            <w:tcW w:w="820" w:type="pct"/>
            <w:tcBorders>
              <w:top w:val="nil"/>
              <w:left w:val="nil"/>
              <w:bottom w:val="single" w:sz="12" w:space="0" w:color="auto"/>
              <w:right w:val="single" w:sz="12" w:space="0" w:color="auto"/>
            </w:tcBorders>
          </w:tcPr>
          <w:p w:rsidR="00083B67" w:rsidRDefault="00062EAE">
            <w:proofErr w:type="spellStart"/>
            <w:r>
              <w:rPr>
                <w:b/>
                <w:color w:val="000000"/>
                <w:sz w:val="18"/>
              </w:rPr>
              <w:t>IgnitionTime</w:t>
            </w:r>
            <w:proofErr w:type="spellEnd"/>
          </w:p>
        </w:tc>
        <w:tc>
          <w:tcPr>
            <w:tcW w:w="827" w:type="pct"/>
            <w:tcBorders>
              <w:top w:val="nil"/>
              <w:left w:val="nil"/>
              <w:bottom w:val="single" w:sz="12" w:space="0" w:color="auto"/>
              <w:right w:val="single" w:sz="12" w:space="0" w:color="auto"/>
            </w:tcBorders>
          </w:tcPr>
          <w:p w:rsidR="00083B67" w:rsidRDefault="00062EAE">
            <w:r>
              <w:rPr>
                <w:b/>
                <w:color w:val="000000"/>
                <w:sz w:val="18"/>
              </w:rPr>
              <w:t>MS-PFT</w:t>
            </w:r>
          </w:p>
        </w:tc>
        <w:tc>
          <w:tcPr>
            <w:tcW w:w="2910" w:type="pct"/>
            <w:tcBorders>
              <w:top w:val="nil"/>
              <w:left w:val="nil"/>
              <w:bottom w:val="single" w:sz="12" w:space="0" w:color="auto"/>
              <w:right w:val="single" w:sz="12" w:space="0" w:color="auto"/>
            </w:tcBorders>
          </w:tcPr>
          <w:p w:rsidR="00083B67" w:rsidRDefault="00062EAE">
            <w:r>
              <w:rPr>
                <w:color w:val="000000"/>
                <w:sz w:val="18"/>
              </w:rPr>
              <w:t>in milliseconds  (</w:t>
            </w:r>
            <w:proofErr w:type="spellStart"/>
            <w:r>
              <w:rPr>
                <w:color w:val="000000"/>
                <w:sz w:val="18"/>
              </w:rPr>
              <w:t>Prefire</w:t>
            </w:r>
            <w:proofErr w:type="spellEnd"/>
            <w:r>
              <w:rPr>
                <w:color w:val="000000"/>
                <w:sz w:val="18"/>
              </w:rPr>
              <w:t xml:space="preserve"> Time, MS - PFT)</w:t>
            </w:r>
          </w:p>
        </w:tc>
      </w:tr>
    </w:tbl>
    <w:p w:rsidR="00083B67" w:rsidRDefault="00083B67"/>
    <w:p w:rsidR="00574B26" w:rsidRDefault="00574B26">
      <w:pPr>
        <w:spacing w:after="200" w:line="276" w:lineRule="auto"/>
        <w:rPr>
          <w:rFonts w:ascii="Tahoma" w:hAnsi="Tahoma"/>
          <w:i/>
          <w:color w:val="C0C0C0"/>
        </w:rPr>
      </w:pPr>
      <w:bookmarkStart w:id="40" w:name="_topic_AutoRestoreUndo"/>
      <w:bookmarkEnd w:id="40"/>
      <w:r>
        <w:rPr>
          <w:rFonts w:ascii="Tahoma" w:hAnsi="Tahoma"/>
          <w:i/>
          <w:color w:val="C0C0C0"/>
        </w:rPr>
        <w:br w:type="page"/>
      </w:r>
    </w:p>
    <w:p w:rsidR="00083B67" w:rsidRPr="0081462F"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proofErr w:type="gramStart"/>
      <w:r w:rsidRPr="0081462F">
        <w:rPr>
          <w:rFonts w:ascii="Tahoma" w:hAnsi="Tahoma"/>
          <w:b/>
          <w:color w:val="4F81BD"/>
          <w:sz w:val="26"/>
          <w:u w:val="single"/>
        </w:rPr>
        <w:lastRenderedPageBreak/>
        <w:t>Scripting  for</w:t>
      </w:r>
      <w:proofErr w:type="gramEnd"/>
      <w:r w:rsidRPr="0081462F">
        <w:rPr>
          <w:rFonts w:ascii="Tahoma" w:hAnsi="Tahoma"/>
          <w:b/>
          <w:color w:val="4F81BD"/>
          <w:sz w:val="26"/>
          <w:u w:val="single"/>
        </w:rPr>
        <w:t xml:space="preserve"> DMX</w:t>
      </w:r>
    </w:p>
    <w:p w:rsidR="00083B67" w:rsidRPr="002C5F99" w:rsidRDefault="00062EAE">
      <w:pPr>
        <w:pStyle w:val="Heading2"/>
        <w:rPr>
          <w:rFonts w:ascii="Tahoma" w:hAnsi="Tahoma" w:cs="Tahoma"/>
          <w:i w:val="0"/>
          <w:color w:val="0070C0"/>
          <w:sz w:val="24"/>
          <w:szCs w:val="24"/>
        </w:rPr>
      </w:pPr>
      <w:r w:rsidRPr="002C5F99">
        <w:rPr>
          <w:rFonts w:ascii="Tahoma" w:hAnsi="Tahoma" w:cs="Tahoma"/>
          <w:i w:val="0"/>
          <w:color w:val="0070C0"/>
          <w:sz w:val="24"/>
          <w:szCs w:val="24"/>
        </w:rPr>
        <w:t xml:space="preserve">How to program different DMX devices from Show Director / DMX </w:t>
      </w:r>
      <w:r w:rsidR="002C5F99" w:rsidRPr="002C5F99">
        <w:rPr>
          <w:rFonts w:ascii="Tahoma" w:hAnsi="Tahoma" w:cs="Tahoma"/>
          <w:i w:val="0"/>
          <w:color w:val="0070C0"/>
          <w:sz w:val="24"/>
          <w:szCs w:val="24"/>
        </w:rPr>
        <w:t>P</w:t>
      </w:r>
      <w:r w:rsidRPr="002C5F99">
        <w:rPr>
          <w:rFonts w:ascii="Tahoma" w:hAnsi="Tahoma" w:cs="Tahoma"/>
          <w:i w:val="0"/>
          <w:color w:val="0070C0"/>
          <w:sz w:val="24"/>
          <w:szCs w:val="24"/>
        </w:rPr>
        <w:t xml:space="preserve">rogramming for </w:t>
      </w:r>
      <w:proofErr w:type="spellStart"/>
      <w:r w:rsidRPr="002C5F99">
        <w:rPr>
          <w:rFonts w:ascii="Tahoma" w:hAnsi="Tahoma" w:cs="Tahoma"/>
          <w:i w:val="0"/>
          <w:color w:val="0070C0"/>
          <w:sz w:val="24"/>
          <w:szCs w:val="24"/>
        </w:rPr>
        <w:t>Pyromac</w:t>
      </w:r>
      <w:proofErr w:type="spellEnd"/>
    </w:p>
    <w:p w:rsidR="00083B67" w:rsidRDefault="00083B67">
      <w:pPr>
        <w:ind w:left="255"/>
      </w:pPr>
    </w:p>
    <w:p w:rsidR="00083B67" w:rsidRDefault="00083B67"/>
    <w:p w:rsidR="00083B67" w:rsidRDefault="00062EAE">
      <w:r>
        <w:t xml:space="preserve">Show Director supports DMX devices in two ways.  </w:t>
      </w:r>
      <w:proofErr w:type="gramStart"/>
      <w:r>
        <w:t>First by providing a simple way to address a DMX controller, channel and value for that channel.</w:t>
      </w:r>
      <w:proofErr w:type="gramEnd"/>
      <w:r>
        <w:t xml:space="preserve">  The second is by providing specific devices where multiple channels are used.  Below we will provide example of how each can be used.</w:t>
      </w:r>
    </w:p>
    <w:p w:rsidR="00083B67" w:rsidRDefault="00062EAE">
      <w:r>
        <w:t xml:space="preserve">Show Director allows for DMX devices to be added to any show script.  Different actions can be specified using the existing columns in your script.  One requirement for the DMX devices is that the TYPE column in your script must be exactly one of the supported DMX types.  For example, the </w:t>
      </w:r>
      <w:proofErr w:type="spellStart"/>
      <w:r>
        <w:t>SimpleDMX</w:t>
      </w:r>
      <w:proofErr w:type="spellEnd"/>
      <w:r>
        <w:t xml:space="preserve"> type must be specified in the TYPE column as "</w:t>
      </w:r>
      <w:proofErr w:type="spellStart"/>
      <w:r>
        <w:t>SimpleDMX</w:t>
      </w:r>
      <w:proofErr w:type="spellEnd"/>
      <w:r>
        <w:t>".  Case and spelling do count.  Other columns will contain the additional information based on the DMX command.</w:t>
      </w:r>
    </w:p>
    <w:p w:rsidR="00083B67" w:rsidRPr="002C5F99" w:rsidRDefault="00062EAE">
      <w:pPr>
        <w:pStyle w:val="Heading3"/>
        <w:rPr>
          <w:color w:val="0070C0"/>
        </w:rPr>
      </w:pPr>
      <w:proofErr w:type="spellStart"/>
      <w:r w:rsidRPr="002C5F99">
        <w:rPr>
          <w:color w:val="0070C0"/>
        </w:rPr>
        <w:t>SimpleDMX</w:t>
      </w:r>
      <w:proofErr w:type="spellEnd"/>
    </w:p>
    <w:p w:rsidR="00083B67" w:rsidRDefault="00062EAE">
      <w:r>
        <w:t xml:space="preserve">The most basic of the DMX commands is a generic simple command.  This will </w:t>
      </w:r>
      <w:proofErr w:type="gramStart"/>
      <w:r>
        <w:t>set  one</w:t>
      </w:r>
      <w:proofErr w:type="gramEnd"/>
      <w:r>
        <w:t xml:space="preserve"> of the 512 channels to a specified value.  We allow for CUSTOM1 column to be used to over-ride the PIN column.  This is so that you can create Effects Manager entries to control the intensity value set to the PIN column.  If you put a numerical value in CUSTOM1, it will over-ride the value in PIN.  Otherwise, use the PIN column.</w:t>
      </w:r>
    </w:p>
    <w:p w:rsidR="00083B67" w:rsidRDefault="00083B67"/>
    <w:tbl>
      <w:tblPr>
        <w:tblW w:w="9630" w:type="dxa"/>
        <w:tblInd w:w="-105" w:type="dxa"/>
        <w:tblLayout w:type="fixed"/>
        <w:tblCellMar>
          <w:left w:w="105" w:type="dxa"/>
          <w:right w:w="105" w:type="dxa"/>
        </w:tblCellMar>
        <w:tblLook w:val="04A0"/>
      </w:tblPr>
      <w:tblGrid>
        <w:gridCol w:w="2092"/>
        <w:gridCol w:w="3352"/>
        <w:gridCol w:w="4186"/>
      </w:tblGrid>
      <w:tr w:rsidR="00083B67">
        <w:tc>
          <w:tcPr>
            <w:tcW w:w="2070" w:type="dxa"/>
            <w:tcBorders>
              <w:top w:val="single" w:sz="6" w:space="0" w:color="000000"/>
              <w:left w:val="single" w:sz="6" w:space="0" w:color="000000"/>
              <w:bottom w:val="single" w:sz="6" w:space="0" w:color="000000"/>
              <w:right w:val="single" w:sz="6" w:space="0" w:color="000000"/>
            </w:tcBorders>
            <w:shd w:val="clear" w:color="auto" w:fill="C6D9F1"/>
          </w:tcPr>
          <w:p w:rsidR="00083B67" w:rsidRDefault="00062EAE">
            <w:r>
              <w:t>SD Column Name</w:t>
            </w:r>
          </w:p>
        </w:tc>
        <w:tc>
          <w:tcPr>
            <w:tcW w:w="3315" w:type="dxa"/>
            <w:tcBorders>
              <w:top w:val="single" w:sz="6" w:space="0" w:color="000000"/>
              <w:left w:val="single" w:sz="6" w:space="0" w:color="000000"/>
              <w:bottom w:val="single" w:sz="6" w:space="0" w:color="000000"/>
              <w:right w:val="single" w:sz="6" w:space="0" w:color="000000"/>
            </w:tcBorders>
            <w:shd w:val="clear" w:color="auto" w:fill="C6D9F1"/>
          </w:tcPr>
          <w:p w:rsidR="00083B67" w:rsidRDefault="00062EAE">
            <w:r>
              <w:t>DMX</w:t>
            </w:r>
          </w:p>
        </w:tc>
        <w:tc>
          <w:tcPr>
            <w:tcW w:w="4140" w:type="dxa"/>
            <w:tcBorders>
              <w:top w:val="single" w:sz="6" w:space="0" w:color="000000"/>
              <w:left w:val="single" w:sz="6" w:space="0" w:color="000000"/>
              <w:bottom w:val="single" w:sz="6" w:space="0" w:color="000000"/>
              <w:right w:val="single" w:sz="6" w:space="0" w:color="000000"/>
            </w:tcBorders>
            <w:shd w:val="clear" w:color="auto" w:fill="C6D9F1"/>
          </w:tcPr>
          <w:p w:rsidR="00083B67" w:rsidRDefault="00062EAE">
            <w:r>
              <w:t>Note</w:t>
            </w:r>
          </w:p>
        </w:tc>
      </w:tr>
      <w:tr w:rsidR="00083B67">
        <w:tc>
          <w:tcPr>
            <w:tcW w:w="2070" w:type="dxa"/>
            <w:tcBorders>
              <w:top w:val="single" w:sz="6" w:space="0" w:color="000000"/>
              <w:left w:val="single" w:sz="6" w:space="0" w:color="000000"/>
              <w:bottom w:val="single" w:sz="6" w:space="0" w:color="000000"/>
              <w:right w:val="single" w:sz="6" w:space="0" w:color="000000"/>
            </w:tcBorders>
            <w:shd w:val="clear" w:color="auto" w:fill="FFFFFF"/>
          </w:tcPr>
          <w:p w:rsidR="00083B67" w:rsidRDefault="00062EAE">
            <w:r>
              <w:t>TYPE</w:t>
            </w:r>
          </w:p>
        </w:tc>
        <w:tc>
          <w:tcPr>
            <w:tcW w:w="3315" w:type="dxa"/>
            <w:tcBorders>
              <w:top w:val="single" w:sz="6" w:space="0" w:color="000000"/>
              <w:left w:val="single" w:sz="6" w:space="0" w:color="000000"/>
              <w:bottom w:val="single" w:sz="6" w:space="0" w:color="000000"/>
              <w:right w:val="single" w:sz="6" w:space="0" w:color="000000"/>
            </w:tcBorders>
            <w:shd w:val="clear" w:color="auto" w:fill="FFFFFF"/>
          </w:tcPr>
          <w:p w:rsidR="00083B67" w:rsidRDefault="00083B67"/>
        </w:tc>
        <w:tc>
          <w:tcPr>
            <w:tcW w:w="4140" w:type="dxa"/>
            <w:tcBorders>
              <w:top w:val="single" w:sz="6" w:space="0" w:color="000000"/>
              <w:left w:val="single" w:sz="6" w:space="0" w:color="000000"/>
              <w:bottom w:val="single" w:sz="6" w:space="0" w:color="000000"/>
              <w:right w:val="single" w:sz="6" w:space="0" w:color="000000"/>
            </w:tcBorders>
            <w:shd w:val="clear" w:color="auto" w:fill="FFFFFF"/>
          </w:tcPr>
          <w:p w:rsidR="00083B67" w:rsidRDefault="00062EAE">
            <w:r>
              <w:t>Must be "</w:t>
            </w:r>
            <w:proofErr w:type="spellStart"/>
            <w:r>
              <w:t>SimpleDMX</w:t>
            </w:r>
            <w:proofErr w:type="spellEnd"/>
            <w:r>
              <w:t>"</w:t>
            </w:r>
          </w:p>
        </w:tc>
      </w:tr>
      <w:tr w:rsidR="00083B67">
        <w:tc>
          <w:tcPr>
            <w:tcW w:w="2070" w:type="dxa"/>
            <w:tcBorders>
              <w:top w:val="single" w:sz="6" w:space="0" w:color="000000"/>
              <w:left w:val="single" w:sz="6" w:space="0" w:color="000000"/>
              <w:bottom w:val="single" w:sz="6" w:space="0" w:color="000000"/>
              <w:right w:val="single" w:sz="6" w:space="0" w:color="000000"/>
            </w:tcBorders>
          </w:tcPr>
          <w:p w:rsidR="00083B67" w:rsidRDefault="00062EAE">
            <w:r>
              <w:t>CONTROL</w:t>
            </w:r>
          </w:p>
        </w:tc>
        <w:tc>
          <w:tcPr>
            <w:tcW w:w="3315" w:type="dxa"/>
            <w:tcBorders>
              <w:top w:val="single" w:sz="6" w:space="0" w:color="000000"/>
              <w:left w:val="single" w:sz="6" w:space="0" w:color="000000"/>
              <w:bottom w:val="single" w:sz="6" w:space="0" w:color="000000"/>
              <w:right w:val="single" w:sz="6" w:space="0" w:color="000000"/>
            </w:tcBorders>
          </w:tcPr>
          <w:p w:rsidR="00083B67" w:rsidRDefault="00062EAE">
            <w:r>
              <w:t>Controller</w:t>
            </w:r>
          </w:p>
        </w:tc>
        <w:tc>
          <w:tcPr>
            <w:tcW w:w="4140" w:type="dxa"/>
            <w:tcBorders>
              <w:top w:val="single" w:sz="6" w:space="0" w:color="000000"/>
              <w:left w:val="single" w:sz="6" w:space="0" w:color="000000"/>
              <w:bottom w:val="single" w:sz="6" w:space="0" w:color="000000"/>
              <w:right w:val="single" w:sz="6" w:space="0" w:color="000000"/>
            </w:tcBorders>
          </w:tcPr>
          <w:p w:rsidR="00083B67" w:rsidRDefault="00062EAE">
            <w:r>
              <w:t>One DMX controller universe per serial USB connection</w:t>
            </w:r>
          </w:p>
        </w:tc>
      </w:tr>
      <w:tr w:rsidR="00083B67">
        <w:tc>
          <w:tcPr>
            <w:tcW w:w="2070" w:type="dxa"/>
            <w:tcBorders>
              <w:top w:val="single" w:sz="6" w:space="0" w:color="000000"/>
              <w:left w:val="single" w:sz="6" w:space="0" w:color="000000"/>
              <w:bottom w:val="single" w:sz="6" w:space="0" w:color="000000"/>
              <w:right w:val="single" w:sz="6" w:space="0" w:color="000000"/>
            </w:tcBorders>
          </w:tcPr>
          <w:p w:rsidR="00083B67" w:rsidRDefault="00062EAE">
            <w:r>
              <w:t>MODULE</w:t>
            </w:r>
          </w:p>
        </w:tc>
        <w:tc>
          <w:tcPr>
            <w:tcW w:w="3315" w:type="dxa"/>
            <w:tcBorders>
              <w:top w:val="single" w:sz="6" w:space="0" w:color="000000"/>
              <w:left w:val="single" w:sz="6" w:space="0" w:color="000000"/>
              <w:bottom w:val="single" w:sz="6" w:space="0" w:color="000000"/>
              <w:right w:val="single" w:sz="6" w:space="0" w:color="000000"/>
            </w:tcBorders>
          </w:tcPr>
          <w:p w:rsidR="00083B67" w:rsidRDefault="00062EAE">
            <w:r>
              <w:t>Channel</w:t>
            </w:r>
          </w:p>
        </w:tc>
        <w:tc>
          <w:tcPr>
            <w:tcW w:w="4140" w:type="dxa"/>
            <w:tcBorders>
              <w:top w:val="single" w:sz="6" w:space="0" w:color="000000"/>
              <w:left w:val="single" w:sz="6" w:space="0" w:color="000000"/>
              <w:bottom w:val="single" w:sz="6" w:space="0" w:color="000000"/>
              <w:right w:val="single" w:sz="6" w:space="0" w:color="000000"/>
            </w:tcBorders>
          </w:tcPr>
          <w:p w:rsidR="00083B67" w:rsidRDefault="00062EAE">
            <w:r>
              <w:t>Values 1 to 512 are allowed</w:t>
            </w:r>
          </w:p>
        </w:tc>
      </w:tr>
      <w:tr w:rsidR="00083B67">
        <w:tc>
          <w:tcPr>
            <w:tcW w:w="2070" w:type="dxa"/>
            <w:tcBorders>
              <w:top w:val="single" w:sz="6" w:space="0" w:color="000000"/>
              <w:left w:val="single" w:sz="6" w:space="0" w:color="000000"/>
              <w:bottom w:val="single" w:sz="6" w:space="0" w:color="000000"/>
              <w:right w:val="single" w:sz="6" w:space="0" w:color="000000"/>
            </w:tcBorders>
          </w:tcPr>
          <w:p w:rsidR="00083B67" w:rsidRDefault="00062EAE">
            <w:r>
              <w:t>DUR</w:t>
            </w:r>
          </w:p>
        </w:tc>
        <w:tc>
          <w:tcPr>
            <w:tcW w:w="3315" w:type="dxa"/>
            <w:tcBorders>
              <w:top w:val="single" w:sz="6" w:space="0" w:color="000000"/>
              <w:left w:val="single" w:sz="6" w:space="0" w:color="000000"/>
              <w:bottom w:val="single" w:sz="6" w:space="0" w:color="000000"/>
              <w:right w:val="single" w:sz="6" w:space="0" w:color="000000"/>
            </w:tcBorders>
          </w:tcPr>
          <w:p w:rsidR="00083B67" w:rsidRDefault="00062EAE">
            <w:r>
              <w:t>The duration that this channel will have this value before returning to zero</w:t>
            </w:r>
          </w:p>
        </w:tc>
        <w:tc>
          <w:tcPr>
            <w:tcW w:w="4140" w:type="dxa"/>
            <w:tcBorders>
              <w:top w:val="single" w:sz="6" w:space="0" w:color="000000"/>
              <w:left w:val="single" w:sz="6" w:space="0" w:color="000000"/>
              <w:bottom w:val="single" w:sz="6" w:space="0" w:color="000000"/>
              <w:right w:val="single" w:sz="6" w:space="0" w:color="000000"/>
            </w:tcBorders>
          </w:tcPr>
          <w:p w:rsidR="00083B67" w:rsidRDefault="00062EAE">
            <w:r>
              <w:t>If duration is zero (00:00) then the channel is set to value permanently, otherwise max duration is 99 seconds</w:t>
            </w:r>
          </w:p>
        </w:tc>
      </w:tr>
      <w:tr w:rsidR="00083B67">
        <w:tc>
          <w:tcPr>
            <w:tcW w:w="2070" w:type="dxa"/>
            <w:tcBorders>
              <w:top w:val="single" w:sz="6" w:space="0" w:color="000000"/>
              <w:left w:val="single" w:sz="6" w:space="0" w:color="000000"/>
              <w:bottom w:val="single" w:sz="6" w:space="0" w:color="000000"/>
              <w:right w:val="single" w:sz="6" w:space="0" w:color="000000"/>
            </w:tcBorders>
          </w:tcPr>
          <w:p w:rsidR="00083B67" w:rsidRDefault="00062EAE">
            <w:r>
              <w:t>PIN or CUSTOM1</w:t>
            </w:r>
          </w:p>
        </w:tc>
        <w:tc>
          <w:tcPr>
            <w:tcW w:w="3315" w:type="dxa"/>
            <w:tcBorders>
              <w:top w:val="single" w:sz="6" w:space="0" w:color="000000"/>
              <w:left w:val="single" w:sz="6" w:space="0" w:color="000000"/>
              <w:bottom w:val="single" w:sz="6" w:space="0" w:color="000000"/>
              <w:right w:val="single" w:sz="6" w:space="0" w:color="000000"/>
            </w:tcBorders>
          </w:tcPr>
          <w:p w:rsidR="00083B67" w:rsidRDefault="00062EAE">
            <w:r>
              <w:t>Value to place on the Channel</w:t>
            </w:r>
          </w:p>
        </w:tc>
        <w:tc>
          <w:tcPr>
            <w:tcW w:w="4140" w:type="dxa"/>
            <w:tcBorders>
              <w:top w:val="single" w:sz="6" w:space="0" w:color="000000"/>
              <w:left w:val="single" w:sz="6" w:space="0" w:color="000000"/>
              <w:bottom w:val="single" w:sz="6" w:space="0" w:color="000000"/>
              <w:right w:val="single" w:sz="6" w:space="0" w:color="000000"/>
            </w:tcBorders>
          </w:tcPr>
          <w:p w:rsidR="00083B67" w:rsidRDefault="00062EAE">
            <w:r>
              <w:t>Values 0 to 255 are allowed.</w:t>
            </w:r>
          </w:p>
        </w:tc>
      </w:tr>
    </w:tbl>
    <w:p w:rsidR="00083B67" w:rsidRDefault="00083B67"/>
    <w:p w:rsidR="00083B67" w:rsidRDefault="00062EAE">
      <w:r>
        <w:t xml:space="preserve">Here is an example of what a SD script might look like using </w:t>
      </w:r>
      <w:proofErr w:type="spellStart"/>
      <w:r>
        <w:t>SimpleDMX</w:t>
      </w:r>
      <w:proofErr w:type="spellEnd"/>
      <w:r>
        <w:t xml:space="preserve"> commands:</w:t>
      </w:r>
    </w:p>
    <w:tbl>
      <w:tblPr>
        <w:tblW w:w="9645" w:type="dxa"/>
        <w:tblInd w:w="-105" w:type="dxa"/>
        <w:tblLayout w:type="fixed"/>
        <w:tblCellMar>
          <w:left w:w="105" w:type="dxa"/>
          <w:right w:w="105" w:type="dxa"/>
        </w:tblCellMar>
        <w:tblLook w:val="04A0"/>
      </w:tblPr>
      <w:tblGrid>
        <w:gridCol w:w="585"/>
        <w:gridCol w:w="1325"/>
        <w:gridCol w:w="1263"/>
        <w:gridCol w:w="1079"/>
        <w:gridCol w:w="986"/>
        <w:gridCol w:w="801"/>
        <w:gridCol w:w="1079"/>
        <w:gridCol w:w="2527"/>
      </w:tblGrid>
      <w:tr w:rsidR="00083B67">
        <w:tc>
          <w:tcPr>
            <w:tcW w:w="57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CUE</w:t>
            </w:r>
          </w:p>
        </w:tc>
        <w:tc>
          <w:tcPr>
            <w:tcW w:w="129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HH MM SS FF</w:t>
            </w:r>
          </w:p>
        </w:tc>
        <w:tc>
          <w:tcPr>
            <w:tcW w:w="123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TYPE</w:t>
            </w:r>
          </w:p>
        </w:tc>
        <w:tc>
          <w:tcPr>
            <w:tcW w:w="105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CONTROL</w:t>
            </w:r>
          </w:p>
        </w:tc>
        <w:tc>
          <w:tcPr>
            <w:tcW w:w="96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MODULE</w:t>
            </w:r>
          </w:p>
        </w:tc>
        <w:tc>
          <w:tcPr>
            <w:tcW w:w="78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DUR</w:t>
            </w:r>
          </w:p>
        </w:tc>
        <w:tc>
          <w:tcPr>
            <w:tcW w:w="105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PIN</w:t>
            </w:r>
          </w:p>
        </w:tc>
        <w:tc>
          <w:tcPr>
            <w:tcW w:w="246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Event Description</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1</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w:t>
            </w:r>
            <w:proofErr w:type="spellStart"/>
            <w:r>
              <w:t>00</w:t>
            </w:r>
            <w:proofErr w:type="spellEnd"/>
            <w:r>
              <w:t xml:space="preserve">  </w:t>
            </w:r>
            <w:proofErr w:type="spellStart"/>
            <w:r>
              <w:t>00</w:t>
            </w:r>
            <w:proofErr w:type="spellEnd"/>
            <w:r>
              <w:t xml:space="preserve">  </w:t>
            </w:r>
            <w:proofErr w:type="spellStart"/>
            <w:r>
              <w:t>00</w:t>
            </w:r>
            <w:proofErr w:type="spellEnd"/>
          </w:p>
        </w:tc>
        <w:tc>
          <w:tcPr>
            <w:tcW w:w="1230"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SimpleDMX</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C1</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12</w:t>
            </w:r>
          </w:p>
        </w:tc>
        <w:tc>
          <w:tcPr>
            <w:tcW w:w="780" w:type="dxa"/>
            <w:tcBorders>
              <w:top w:val="single" w:sz="6" w:space="0" w:color="000000"/>
              <w:left w:val="single" w:sz="6" w:space="0" w:color="000000"/>
              <w:bottom w:val="single" w:sz="6" w:space="0" w:color="000000"/>
              <w:right w:val="single" w:sz="6" w:space="0" w:color="000000"/>
            </w:tcBorders>
          </w:tcPr>
          <w:p w:rsidR="00083B67" w:rsidRDefault="00062EAE">
            <w:r>
              <w:t>01:15</w:t>
            </w:r>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255</w:t>
            </w:r>
          </w:p>
        </w:tc>
        <w:tc>
          <w:tcPr>
            <w:tcW w:w="2460" w:type="dxa"/>
            <w:tcBorders>
              <w:top w:val="single" w:sz="6" w:space="0" w:color="000000"/>
              <w:left w:val="single" w:sz="6" w:space="0" w:color="000000"/>
              <w:bottom w:val="single" w:sz="6" w:space="0" w:color="000000"/>
              <w:right w:val="single" w:sz="6" w:space="0" w:color="000000"/>
            </w:tcBorders>
          </w:tcPr>
          <w:p w:rsidR="00083B67" w:rsidRDefault="00062EAE">
            <w:r>
              <w:t>Turn channel 12 on for 1 and a half sec</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2</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w:t>
            </w:r>
            <w:proofErr w:type="spellStart"/>
            <w:r>
              <w:t>00</w:t>
            </w:r>
            <w:proofErr w:type="spellEnd"/>
            <w:r>
              <w:t xml:space="preserve">  05  00</w:t>
            </w:r>
          </w:p>
        </w:tc>
        <w:tc>
          <w:tcPr>
            <w:tcW w:w="1230"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SimpleDMX</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C1</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7</w:t>
            </w:r>
          </w:p>
        </w:tc>
        <w:tc>
          <w:tcPr>
            <w:tcW w:w="780" w:type="dxa"/>
            <w:tcBorders>
              <w:top w:val="single" w:sz="6" w:space="0" w:color="000000"/>
              <w:left w:val="single" w:sz="6" w:space="0" w:color="000000"/>
              <w:bottom w:val="single" w:sz="6" w:space="0" w:color="000000"/>
              <w:right w:val="single" w:sz="6" w:space="0" w:color="000000"/>
            </w:tcBorders>
          </w:tcPr>
          <w:p w:rsidR="00083B67" w:rsidRDefault="00062EAE">
            <w:r>
              <w:t>00:00</w:t>
            </w:r>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127</w:t>
            </w:r>
          </w:p>
        </w:tc>
        <w:tc>
          <w:tcPr>
            <w:tcW w:w="2460" w:type="dxa"/>
            <w:tcBorders>
              <w:top w:val="single" w:sz="6" w:space="0" w:color="000000"/>
              <w:left w:val="single" w:sz="6" w:space="0" w:color="000000"/>
              <w:bottom w:val="single" w:sz="6" w:space="0" w:color="000000"/>
              <w:right w:val="single" w:sz="6" w:space="0" w:color="000000"/>
            </w:tcBorders>
          </w:tcPr>
          <w:p w:rsidR="00083B67" w:rsidRDefault="00062EAE">
            <w:r>
              <w:t>Set channel 7 to 127</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3</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w:t>
            </w:r>
            <w:proofErr w:type="spellStart"/>
            <w:r>
              <w:t>00</w:t>
            </w:r>
            <w:proofErr w:type="spellEnd"/>
            <w:r>
              <w:t xml:space="preserve">  10  15</w:t>
            </w:r>
          </w:p>
        </w:tc>
        <w:tc>
          <w:tcPr>
            <w:tcW w:w="1230"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SimpleDMX</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C1</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7</w:t>
            </w:r>
          </w:p>
        </w:tc>
        <w:tc>
          <w:tcPr>
            <w:tcW w:w="780" w:type="dxa"/>
            <w:tcBorders>
              <w:top w:val="single" w:sz="6" w:space="0" w:color="000000"/>
              <w:left w:val="single" w:sz="6" w:space="0" w:color="000000"/>
              <w:bottom w:val="single" w:sz="6" w:space="0" w:color="000000"/>
              <w:right w:val="single" w:sz="6" w:space="0" w:color="000000"/>
            </w:tcBorders>
          </w:tcPr>
          <w:p w:rsidR="00083B67" w:rsidRDefault="00062EAE">
            <w:r>
              <w:t>00:00</w:t>
            </w:r>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0</w:t>
            </w:r>
          </w:p>
        </w:tc>
        <w:tc>
          <w:tcPr>
            <w:tcW w:w="2460" w:type="dxa"/>
            <w:tcBorders>
              <w:top w:val="single" w:sz="6" w:space="0" w:color="000000"/>
              <w:left w:val="single" w:sz="6" w:space="0" w:color="000000"/>
              <w:bottom w:val="single" w:sz="6" w:space="0" w:color="000000"/>
              <w:right w:val="single" w:sz="6" w:space="0" w:color="000000"/>
            </w:tcBorders>
          </w:tcPr>
          <w:p w:rsidR="00083B67" w:rsidRDefault="00062EAE">
            <w:r>
              <w:t>Set channel 7 to 0</w:t>
            </w:r>
          </w:p>
        </w:tc>
      </w:tr>
    </w:tbl>
    <w:p w:rsidR="00083B67" w:rsidRDefault="00083B67"/>
    <w:p w:rsidR="00083B67" w:rsidRDefault="00062EAE">
      <w:r>
        <w:t xml:space="preserve">When the DUR column is zero, then the value place on the channel is permanent until changed again by another cue.  However, if </w:t>
      </w:r>
      <w:proofErr w:type="gramStart"/>
      <w:r>
        <w:t>a duration</w:t>
      </w:r>
      <w:proofErr w:type="gramEnd"/>
      <w:r>
        <w:t xml:space="preserve"> is provided, then the channel is set to the value in the PIN column for the specified time and then the channel is returned to zero.  The limit on duration is 99 seconds.</w:t>
      </w:r>
    </w:p>
    <w:p w:rsidR="00083B67" w:rsidRPr="002C5F99" w:rsidRDefault="00062EAE">
      <w:pPr>
        <w:pStyle w:val="Heading3"/>
        <w:rPr>
          <w:color w:val="0070C0"/>
        </w:rPr>
      </w:pPr>
      <w:proofErr w:type="spellStart"/>
      <w:r w:rsidRPr="002C5F99">
        <w:rPr>
          <w:color w:val="0070C0"/>
        </w:rPr>
        <w:t>Galaxis</w:t>
      </w:r>
      <w:proofErr w:type="spellEnd"/>
      <w:r w:rsidRPr="002C5F99">
        <w:rPr>
          <w:color w:val="0070C0"/>
        </w:rPr>
        <w:t xml:space="preserve"> G-Flame Flame Box</w:t>
      </w:r>
    </w:p>
    <w:p w:rsidR="00083B67" w:rsidRDefault="00062EAE">
      <w:r>
        <w:t xml:space="preserve">One of the specifically supported DMX devices is the G-Flame by </w:t>
      </w:r>
      <w:proofErr w:type="spellStart"/>
      <w:r>
        <w:t>Galaxis</w:t>
      </w:r>
      <w:proofErr w:type="spellEnd"/>
      <w:r>
        <w:t xml:space="preserve">.  Like most flame boxes, the G-Flame has a safety channel as well as a trigger channel.  In order for the G-Flame to operate, the safety channel must first be turned on and later, for safety, must be turned off.  The G-Flame therefore has three </w:t>
      </w:r>
      <w:proofErr w:type="gramStart"/>
      <w:r>
        <w:t>command</w:t>
      </w:r>
      <w:proofErr w:type="gramEnd"/>
      <w:r>
        <w:t xml:space="preserve">: </w:t>
      </w:r>
      <w:proofErr w:type="spellStart"/>
      <w:r>
        <w:t>GFlameSafetyOn</w:t>
      </w:r>
      <w:proofErr w:type="spellEnd"/>
      <w:r>
        <w:t xml:space="preserve">, </w:t>
      </w:r>
      <w:proofErr w:type="spellStart"/>
      <w:r>
        <w:t>GFlameTrigger</w:t>
      </w:r>
      <w:proofErr w:type="spellEnd"/>
      <w:r>
        <w:t xml:space="preserve"> and </w:t>
      </w:r>
      <w:proofErr w:type="spellStart"/>
      <w:r>
        <w:t>GFlameSafetyOff</w:t>
      </w:r>
      <w:proofErr w:type="spellEnd"/>
      <w:r>
        <w:t>.  These can be called multiple times during the show as long as the safety channel is on before any event triggers.  Note that multiple G-Flame devices can share a single safety channel.  Here are the SD columns and an example script:</w:t>
      </w:r>
    </w:p>
    <w:p w:rsidR="00083B67" w:rsidRDefault="00083B67"/>
    <w:tbl>
      <w:tblPr>
        <w:tblW w:w="9630" w:type="dxa"/>
        <w:tblInd w:w="-105" w:type="dxa"/>
        <w:tblLayout w:type="fixed"/>
        <w:tblCellMar>
          <w:left w:w="105" w:type="dxa"/>
          <w:right w:w="105" w:type="dxa"/>
        </w:tblCellMar>
        <w:tblLook w:val="04A0"/>
      </w:tblPr>
      <w:tblGrid>
        <w:gridCol w:w="2274"/>
        <w:gridCol w:w="2806"/>
        <w:gridCol w:w="4550"/>
      </w:tblGrid>
      <w:tr w:rsidR="00083B67">
        <w:tc>
          <w:tcPr>
            <w:tcW w:w="2250" w:type="dxa"/>
            <w:tcBorders>
              <w:top w:val="single" w:sz="6" w:space="0" w:color="000000"/>
              <w:left w:val="single" w:sz="6" w:space="0" w:color="000000"/>
              <w:bottom w:val="single" w:sz="6" w:space="0" w:color="000000"/>
              <w:right w:val="single" w:sz="6" w:space="0" w:color="000000"/>
            </w:tcBorders>
            <w:shd w:val="clear" w:color="auto" w:fill="C6D9F1"/>
          </w:tcPr>
          <w:p w:rsidR="00083B67" w:rsidRDefault="00062EAE">
            <w:r>
              <w:t>SD Column Name</w:t>
            </w:r>
          </w:p>
        </w:tc>
        <w:tc>
          <w:tcPr>
            <w:tcW w:w="2775" w:type="dxa"/>
            <w:tcBorders>
              <w:top w:val="single" w:sz="6" w:space="0" w:color="000000"/>
              <w:left w:val="single" w:sz="6" w:space="0" w:color="000000"/>
              <w:bottom w:val="single" w:sz="6" w:space="0" w:color="000000"/>
              <w:right w:val="single" w:sz="6" w:space="0" w:color="000000"/>
            </w:tcBorders>
            <w:shd w:val="clear" w:color="auto" w:fill="C6D9F1"/>
          </w:tcPr>
          <w:p w:rsidR="00083B67" w:rsidRDefault="00062EAE">
            <w:r>
              <w:t>DMX</w:t>
            </w:r>
          </w:p>
        </w:tc>
        <w:tc>
          <w:tcPr>
            <w:tcW w:w="4500" w:type="dxa"/>
            <w:tcBorders>
              <w:top w:val="single" w:sz="6" w:space="0" w:color="000000"/>
              <w:left w:val="single" w:sz="6" w:space="0" w:color="000000"/>
              <w:bottom w:val="single" w:sz="6" w:space="0" w:color="000000"/>
              <w:right w:val="single" w:sz="6" w:space="0" w:color="000000"/>
            </w:tcBorders>
            <w:shd w:val="clear" w:color="auto" w:fill="C6D9F1"/>
          </w:tcPr>
          <w:p w:rsidR="00083B67" w:rsidRDefault="00062EAE">
            <w:r>
              <w:t>Note</w:t>
            </w:r>
          </w:p>
        </w:tc>
      </w:tr>
      <w:tr w:rsidR="00083B67">
        <w:tc>
          <w:tcPr>
            <w:tcW w:w="2250" w:type="dxa"/>
            <w:tcBorders>
              <w:top w:val="single" w:sz="6" w:space="0" w:color="000000"/>
              <w:left w:val="single" w:sz="6" w:space="0" w:color="000000"/>
              <w:bottom w:val="single" w:sz="6" w:space="0" w:color="000000"/>
              <w:right w:val="single" w:sz="6" w:space="0" w:color="000000"/>
            </w:tcBorders>
            <w:shd w:val="clear" w:color="auto" w:fill="FFFFFF"/>
          </w:tcPr>
          <w:p w:rsidR="00083B67" w:rsidRDefault="00062EAE">
            <w:r>
              <w:t>TYPE</w:t>
            </w:r>
          </w:p>
        </w:tc>
        <w:tc>
          <w:tcPr>
            <w:tcW w:w="2775" w:type="dxa"/>
            <w:tcBorders>
              <w:top w:val="single" w:sz="6" w:space="0" w:color="000000"/>
              <w:left w:val="single" w:sz="6" w:space="0" w:color="000000"/>
              <w:bottom w:val="single" w:sz="6" w:space="0" w:color="000000"/>
              <w:right w:val="single" w:sz="6" w:space="0" w:color="000000"/>
            </w:tcBorders>
            <w:shd w:val="clear" w:color="auto" w:fill="FFFFFF"/>
          </w:tcPr>
          <w:p w:rsidR="00083B67" w:rsidRDefault="00083B67"/>
        </w:tc>
        <w:tc>
          <w:tcPr>
            <w:tcW w:w="4500" w:type="dxa"/>
            <w:tcBorders>
              <w:top w:val="single" w:sz="6" w:space="0" w:color="000000"/>
              <w:left w:val="single" w:sz="6" w:space="0" w:color="000000"/>
              <w:bottom w:val="single" w:sz="6" w:space="0" w:color="000000"/>
              <w:right w:val="single" w:sz="6" w:space="0" w:color="000000"/>
            </w:tcBorders>
            <w:shd w:val="clear" w:color="auto" w:fill="FFFFFF"/>
          </w:tcPr>
          <w:p w:rsidR="00083B67" w:rsidRDefault="00062EAE">
            <w:r>
              <w:t xml:space="preserve">One of the </w:t>
            </w:r>
            <w:proofErr w:type="spellStart"/>
            <w:r>
              <w:t>GFlame</w:t>
            </w:r>
            <w:proofErr w:type="spellEnd"/>
            <w:r>
              <w:t xml:space="preserve"> commands listed below</w:t>
            </w:r>
          </w:p>
        </w:tc>
      </w:tr>
      <w:tr w:rsidR="00083B67">
        <w:tc>
          <w:tcPr>
            <w:tcW w:w="2250" w:type="dxa"/>
            <w:tcBorders>
              <w:top w:val="single" w:sz="6" w:space="0" w:color="000000"/>
              <w:left w:val="single" w:sz="6" w:space="0" w:color="000000"/>
              <w:bottom w:val="single" w:sz="6" w:space="0" w:color="000000"/>
              <w:right w:val="single" w:sz="6" w:space="0" w:color="000000"/>
            </w:tcBorders>
          </w:tcPr>
          <w:p w:rsidR="00083B67" w:rsidRDefault="00062EAE">
            <w:r>
              <w:t>CONTROL</w:t>
            </w:r>
          </w:p>
        </w:tc>
        <w:tc>
          <w:tcPr>
            <w:tcW w:w="2775" w:type="dxa"/>
            <w:tcBorders>
              <w:top w:val="single" w:sz="6" w:space="0" w:color="000000"/>
              <w:left w:val="single" w:sz="6" w:space="0" w:color="000000"/>
              <w:bottom w:val="single" w:sz="6" w:space="0" w:color="000000"/>
              <w:right w:val="single" w:sz="6" w:space="0" w:color="000000"/>
            </w:tcBorders>
          </w:tcPr>
          <w:p w:rsidR="00083B67" w:rsidRDefault="00062EAE">
            <w:r>
              <w:t>Controller</w:t>
            </w:r>
          </w:p>
        </w:tc>
        <w:tc>
          <w:tcPr>
            <w:tcW w:w="4500" w:type="dxa"/>
            <w:tcBorders>
              <w:top w:val="single" w:sz="6" w:space="0" w:color="000000"/>
              <w:left w:val="single" w:sz="6" w:space="0" w:color="000000"/>
              <w:bottom w:val="single" w:sz="6" w:space="0" w:color="000000"/>
              <w:right w:val="single" w:sz="6" w:space="0" w:color="000000"/>
            </w:tcBorders>
          </w:tcPr>
          <w:p w:rsidR="00083B67" w:rsidRDefault="00062EAE">
            <w:r>
              <w:t>One DMX controller universe per serial USB connection</w:t>
            </w:r>
          </w:p>
        </w:tc>
      </w:tr>
      <w:tr w:rsidR="00083B67">
        <w:tc>
          <w:tcPr>
            <w:tcW w:w="2250" w:type="dxa"/>
            <w:tcBorders>
              <w:top w:val="single" w:sz="6" w:space="0" w:color="000000"/>
              <w:left w:val="single" w:sz="6" w:space="0" w:color="000000"/>
              <w:bottom w:val="single" w:sz="6" w:space="0" w:color="000000"/>
              <w:right w:val="single" w:sz="6" w:space="0" w:color="000000"/>
            </w:tcBorders>
          </w:tcPr>
          <w:p w:rsidR="00083B67" w:rsidRDefault="00062EAE">
            <w:r>
              <w:t>MODULE</w:t>
            </w:r>
          </w:p>
        </w:tc>
        <w:tc>
          <w:tcPr>
            <w:tcW w:w="2775" w:type="dxa"/>
            <w:tcBorders>
              <w:top w:val="single" w:sz="6" w:space="0" w:color="000000"/>
              <w:left w:val="single" w:sz="6" w:space="0" w:color="000000"/>
              <w:bottom w:val="single" w:sz="6" w:space="0" w:color="000000"/>
              <w:right w:val="single" w:sz="6" w:space="0" w:color="000000"/>
            </w:tcBorders>
          </w:tcPr>
          <w:p w:rsidR="00083B67" w:rsidRDefault="00062EAE">
            <w:r>
              <w:t>Channel</w:t>
            </w:r>
          </w:p>
        </w:tc>
        <w:tc>
          <w:tcPr>
            <w:tcW w:w="4500" w:type="dxa"/>
            <w:tcBorders>
              <w:top w:val="single" w:sz="6" w:space="0" w:color="000000"/>
              <w:left w:val="single" w:sz="6" w:space="0" w:color="000000"/>
              <w:bottom w:val="single" w:sz="6" w:space="0" w:color="000000"/>
              <w:right w:val="single" w:sz="6" w:space="0" w:color="000000"/>
            </w:tcBorders>
          </w:tcPr>
          <w:p w:rsidR="00083B67" w:rsidRDefault="00062EAE">
            <w:r>
              <w:t>Values 1 to 512 are allowed</w:t>
            </w:r>
          </w:p>
        </w:tc>
      </w:tr>
      <w:tr w:rsidR="00083B67">
        <w:tc>
          <w:tcPr>
            <w:tcW w:w="2250" w:type="dxa"/>
            <w:tcBorders>
              <w:top w:val="single" w:sz="6" w:space="0" w:color="000000"/>
              <w:left w:val="single" w:sz="6" w:space="0" w:color="000000"/>
              <w:bottom w:val="single" w:sz="6" w:space="0" w:color="000000"/>
              <w:right w:val="single" w:sz="6" w:space="0" w:color="000000"/>
            </w:tcBorders>
          </w:tcPr>
          <w:p w:rsidR="00083B67" w:rsidRDefault="00062EAE">
            <w:r>
              <w:lastRenderedPageBreak/>
              <w:t>DUR</w:t>
            </w:r>
          </w:p>
        </w:tc>
        <w:tc>
          <w:tcPr>
            <w:tcW w:w="2775" w:type="dxa"/>
            <w:tcBorders>
              <w:top w:val="single" w:sz="6" w:space="0" w:color="000000"/>
              <w:left w:val="single" w:sz="6" w:space="0" w:color="000000"/>
              <w:bottom w:val="single" w:sz="6" w:space="0" w:color="000000"/>
              <w:right w:val="single" w:sz="6" w:space="0" w:color="000000"/>
            </w:tcBorders>
          </w:tcPr>
          <w:p w:rsidR="00083B67" w:rsidRDefault="00062EAE">
            <w:r>
              <w:t>The duration of this flame</w:t>
            </w:r>
          </w:p>
        </w:tc>
        <w:tc>
          <w:tcPr>
            <w:tcW w:w="4500" w:type="dxa"/>
            <w:tcBorders>
              <w:top w:val="single" w:sz="6" w:space="0" w:color="000000"/>
              <w:left w:val="single" w:sz="6" w:space="0" w:color="000000"/>
              <w:bottom w:val="single" w:sz="6" w:space="0" w:color="000000"/>
              <w:right w:val="single" w:sz="6" w:space="0" w:color="000000"/>
            </w:tcBorders>
          </w:tcPr>
          <w:p w:rsidR="00083B67" w:rsidRDefault="00062EAE">
            <w:r>
              <w:t>Must be a value between 00:01 and 25:00 (maximum duration)</w:t>
            </w:r>
          </w:p>
        </w:tc>
      </w:tr>
    </w:tbl>
    <w:p w:rsidR="00083B67" w:rsidRDefault="00083B67"/>
    <w:p w:rsidR="00083B67" w:rsidRDefault="00062EAE">
      <w:r>
        <w:t>Assuming two G-Flame boxes are configured with safety channel 33 and trigger channel 2 and 17 respectively:</w:t>
      </w:r>
    </w:p>
    <w:tbl>
      <w:tblPr>
        <w:tblW w:w="9825" w:type="dxa"/>
        <w:tblInd w:w="-105" w:type="dxa"/>
        <w:tblLayout w:type="fixed"/>
        <w:tblCellMar>
          <w:left w:w="105" w:type="dxa"/>
          <w:right w:w="105" w:type="dxa"/>
        </w:tblCellMar>
        <w:tblLook w:val="04A0"/>
      </w:tblPr>
      <w:tblGrid>
        <w:gridCol w:w="582"/>
        <w:gridCol w:w="1320"/>
        <w:gridCol w:w="1704"/>
        <w:gridCol w:w="1075"/>
        <w:gridCol w:w="983"/>
        <w:gridCol w:w="814"/>
        <w:gridCol w:w="3347"/>
      </w:tblGrid>
      <w:tr w:rsidR="00083B67">
        <w:tc>
          <w:tcPr>
            <w:tcW w:w="57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CUE</w:t>
            </w:r>
          </w:p>
        </w:tc>
        <w:tc>
          <w:tcPr>
            <w:tcW w:w="129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HH MM SS FF</w:t>
            </w:r>
          </w:p>
        </w:tc>
        <w:tc>
          <w:tcPr>
            <w:tcW w:w="1665"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TYPE</w:t>
            </w:r>
          </w:p>
        </w:tc>
        <w:tc>
          <w:tcPr>
            <w:tcW w:w="105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CONTROL</w:t>
            </w:r>
          </w:p>
        </w:tc>
        <w:tc>
          <w:tcPr>
            <w:tcW w:w="96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MODULE</w:t>
            </w:r>
          </w:p>
        </w:tc>
        <w:tc>
          <w:tcPr>
            <w:tcW w:w="795"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DUR</w:t>
            </w:r>
          </w:p>
        </w:tc>
        <w:tc>
          <w:tcPr>
            <w:tcW w:w="327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Event Description</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1</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w:t>
            </w:r>
            <w:proofErr w:type="spellStart"/>
            <w:r>
              <w:t>00</w:t>
            </w:r>
            <w:proofErr w:type="spellEnd"/>
            <w:r>
              <w:t xml:space="preserve">  </w:t>
            </w:r>
            <w:proofErr w:type="spellStart"/>
            <w:r>
              <w:t>00</w:t>
            </w:r>
            <w:proofErr w:type="spellEnd"/>
            <w:r>
              <w:t xml:space="preserve">  </w:t>
            </w:r>
            <w:proofErr w:type="spellStart"/>
            <w:r>
              <w:t>00</w:t>
            </w:r>
            <w:proofErr w:type="spellEnd"/>
          </w:p>
        </w:tc>
        <w:tc>
          <w:tcPr>
            <w:tcW w:w="1665"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GFlameSafetyOn</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G2</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33</w:t>
            </w:r>
          </w:p>
        </w:tc>
        <w:tc>
          <w:tcPr>
            <w:tcW w:w="795" w:type="dxa"/>
            <w:tcBorders>
              <w:top w:val="single" w:sz="6" w:space="0" w:color="000000"/>
              <w:left w:val="single" w:sz="6" w:space="0" w:color="000000"/>
              <w:bottom w:val="single" w:sz="6" w:space="0" w:color="000000"/>
              <w:right w:val="single" w:sz="6" w:space="0" w:color="000000"/>
            </w:tcBorders>
          </w:tcPr>
          <w:p w:rsidR="00083B67" w:rsidRDefault="00062EAE">
            <w:r>
              <w:t>00:00</w:t>
            </w:r>
          </w:p>
        </w:tc>
        <w:tc>
          <w:tcPr>
            <w:tcW w:w="3270" w:type="dxa"/>
            <w:tcBorders>
              <w:top w:val="single" w:sz="6" w:space="0" w:color="000000"/>
              <w:left w:val="single" w:sz="6" w:space="0" w:color="000000"/>
              <w:bottom w:val="single" w:sz="6" w:space="0" w:color="000000"/>
              <w:right w:val="single" w:sz="6" w:space="0" w:color="000000"/>
            </w:tcBorders>
          </w:tcPr>
          <w:p w:rsidR="00083B67" w:rsidRDefault="00062EAE">
            <w:r>
              <w:t xml:space="preserve">Set channel 33 to </w:t>
            </w:r>
            <w:proofErr w:type="spellStart"/>
            <w:r>
              <w:t>GFlame</w:t>
            </w:r>
            <w:proofErr w:type="spellEnd"/>
            <w:r>
              <w:t xml:space="preserve"> safety value</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2</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w:t>
            </w:r>
            <w:proofErr w:type="spellStart"/>
            <w:r>
              <w:t>00</w:t>
            </w:r>
            <w:proofErr w:type="spellEnd"/>
            <w:r>
              <w:t xml:space="preserve">  05  00</w:t>
            </w:r>
          </w:p>
        </w:tc>
        <w:tc>
          <w:tcPr>
            <w:tcW w:w="1665"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GFlameTrigger</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G2</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2</w:t>
            </w:r>
          </w:p>
        </w:tc>
        <w:tc>
          <w:tcPr>
            <w:tcW w:w="795" w:type="dxa"/>
            <w:tcBorders>
              <w:top w:val="single" w:sz="6" w:space="0" w:color="000000"/>
              <w:left w:val="single" w:sz="6" w:space="0" w:color="000000"/>
              <w:bottom w:val="single" w:sz="6" w:space="0" w:color="000000"/>
              <w:right w:val="single" w:sz="6" w:space="0" w:color="000000"/>
            </w:tcBorders>
          </w:tcPr>
          <w:p w:rsidR="00083B67" w:rsidRDefault="00062EAE">
            <w:r>
              <w:t>00:15</w:t>
            </w:r>
          </w:p>
        </w:tc>
        <w:tc>
          <w:tcPr>
            <w:tcW w:w="3270" w:type="dxa"/>
            <w:tcBorders>
              <w:top w:val="single" w:sz="6" w:space="0" w:color="000000"/>
              <w:left w:val="single" w:sz="6" w:space="0" w:color="000000"/>
              <w:bottom w:val="single" w:sz="6" w:space="0" w:color="000000"/>
              <w:right w:val="single" w:sz="6" w:space="0" w:color="000000"/>
            </w:tcBorders>
          </w:tcPr>
          <w:p w:rsidR="00083B67" w:rsidRDefault="00062EAE">
            <w:r>
              <w:t>Flame on device 2 for half sec</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3</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w:t>
            </w:r>
            <w:proofErr w:type="spellStart"/>
            <w:r>
              <w:t>00</w:t>
            </w:r>
            <w:proofErr w:type="spellEnd"/>
            <w:r>
              <w:t xml:space="preserve">  05  00</w:t>
            </w:r>
          </w:p>
        </w:tc>
        <w:tc>
          <w:tcPr>
            <w:tcW w:w="1665"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GFlameTrigger</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G2</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17</w:t>
            </w:r>
          </w:p>
        </w:tc>
        <w:tc>
          <w:tcPr>
            <w:tcW w:w="795" w:type="dxa"/>
            <w:tcBorders>
              <w:top w:val="single" w:sz="6" w:space="0" w:color="000000"/>
              <w:left w:val="single" w:sz="6" w:space="0" w:color="000000"/>
              <w:bottom w:val="single" w:sz="6" w:space="0" w:color="000000"/>
              <w:right w:val="single" w:sz="6" w:space="0" w:color="000000"/>
            </w:tcBorders>
          </w:tcPr>
          <w:p w:rsidR="00083B67" w:rsidRDefault="00062EAE">
            <w:r>
              <w:t>00:15</w:t>
            </w:r>
          </w:p>
        </w:tc>
        <w:tc>
          <w:tcPr>
            <w:tcW w:w="3270" w:type="dxa"/>
            <w:tcBorders>
              <w:top w:val="single" w:sz="6" w:space="0" w:color="000000"/>
              <w:left w:val="single" w:sz="6" w:space="0" w:color="000000"/>
              <w:bottom w:val="single" w:sz="6" w:space="0" w:color="000000"/>
              <w:right w:val="single" w:sz="6" w:space="0" w:color="000000"/>
            </w:tcBorders>
          </w:tcPr>
          <w:p w:rsidR="00083B67" w:rsidRDefault="00062EAE">
            <w:r>
              <w:t>Also start device 17 for same</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4</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00  01  00  </w:t>
            </w:r>
            <w:proofErr w:type="spellStart"/>
            <w:r>
              <w:t>00</w:t>
            </w:r>
            <w:proofErr w:type="spellEnd"/>
          </w:p>
        </w:tc>
        <w:tc>
          <w:tcPr>
            <w:tcW w:w="1665"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GFlameTrigger</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G2</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2</w:t>
            </w:r>
          </w:p>
        </w:tc>
        <w:tc>
          <w:tcPr>
            <w:tcW w:w="795" w:type="dxa"/>
            <w:tcBorders>
              <w:top w:val="single" w:sz="6" w:space="0" w:color="000000"/>
              <w:left w:val="single" w:sz="6" w:space="0" w:color="000000"/>
              <w:bottom w:val="single" w:sz="6" w:space="0" w:color="000000"/>
              <w:right w:val="single" w:sz="6" w:space="0" w:color="000000"/>
            </w:tcBorders>
          </w:tcPr>
          <w:p w:rsidR="00083B67" w:rsidRDefault="00062EAE">
            <w:r>
              <w:t>05:00</w:t>
            </w:r>
          </w:p>
        </w:tc>
        <w:tc>
          <w:tcPr>
            <w:tcW w:w="3270" w:type="dxa"/>
            <w:tcBorders>
              <w:top w:val="single" w:sz="6" w:space="0" w:color="000000"/>
              <w:left w:val="single" w:sz="6" w:space="0" w:color="000000"/>
              <w:bottom w:val="single" w:sz="6" w:space="0" w:color="000000"/>
              <w:right w:val="single" w:sz="6" w:space="0" w:color="000000"/>
            </w:tcBorders>
          </w:tcPr>
          <w:p w:rsidR="00083B67" w:rsidRDefault="00062EAE">
            <w:r>
              <w:t>Flame on device 2 for 5 sec</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5</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00  05  00  </w:t>
            </w:r>
            <w:proofErr w:type="spellStart"/>
            <w:r>
              <w:t>00</w:t>
            </w:r>
            <w:proofErr w:type="spellEnd"/>
            <w:r>
              <w:t xml:space="preserve"> </w:t>
            </w:r>
          </w:p>
        </w:tc>
        <w:tc>
          <w:tcPr>
            <w:tcW w:w="1665"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GFlameSafetyOff</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G2</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33</w:t>
            </w:r>
          </w:p>
        </w:tc>
        <w:tc>
          <w:tcPr>
            <w:tcW w:w="795" w:type="dxa"/>
            <w:tcBorders>
              <w:top w:val="single" w:sz="6" w:space="0" w:color="000000"/>
              <w:left w:val="single" w:sz="6" w:space="0" w:color="000000"/>
              <w:bottom w:val="single" w:sz="6" w:space="0" w:color="000000"/>
              <w:right w:val="single" w:sz="6" w:space="0" w:color="000000"/>
            </w:tcBorders>
          </w:tcPr>
          <w:p w:rsidR="00083B67" w:rsidRDefault="00062EAE">
            <w:r>
              <w:t>00:00</w:t>
            </w:r>
          </w:p>
        </w:tc>
        <w:tc>
          <w:tcPr>
            <w:tcW w:w="3270" w:type="dxa"/>
            <w:tcBorders>
              <w:top w:val="single" w:sz="6" w:space="0" w:color="000000"/>
              <w:left w:val="single" w:sz="6" w:space="0" w:color="000000"/>
              <w:bottom w:val="single" w:sz="6" w:space="0" w:color="000000"/>
              <w:right w:val="single" w:sz="6" w:space="0" w:color="000000"/>
            </w:tcBorders>
          </w:tcPr>
          <w:p w:rsidR="00083B67" w:rsidRDefault="00062EAE">
            <w:r>
              <w:t>Disable both 2 and 17</w:t>
            </w:r>
          </w:p>
        </w:tc>
      </w:tr>
    </w:tbl>
    <w:p w:rsidR="00083B67" w:rsidRDefault="00083B67"/>
    <w:p w:rsidR="00083B67" w:rsidRDefault="00062EAE">
      <w:r>
        <w:t>You should always turn the G-Flame safety on for at least 1 second before any trigger events in order to give the flame box time to get activated.</w:t>
      </w:r>
    </w:p>
    <w:p w:rsidR="00083B67" w:rsidRPr="002C5F99" w:rsidRDefault="00062EAE">
      <w:pPr>
        <w:pStyle w:val="Heading3"/>
        <w:rPr>
          <w:color w:val="0070C0"/>
        </w:rPr>
      </w:pPr>
      <w:r w:rsidRPr="002C5F99">
        <w:rPr>
          <w:color w:val="0070C0"/>
        </w:rPr>
        <w:t>Le Maitre Salamander Flame Box</w:t>
      </w:r>
    </w:p>
    <w:p w:rsidR="00083B67" w:rsidRDefault="00062EAE">
      <w:r>
        <w:t xml:space="preserve">The Salamander Flame Box is a specifically supported DMX device.  Like all flame boxes it has a safety channel and a trigger channel.  In order for the flame box to operate, the safety channel must be turned on before any trigger commands will activate.  For safety reasons we must also turn the safety channel back off at the end of the script.  The safety and triggers may be turned on or off any number of times as long as the safety is on before any trigger cues are executed.  The Salamander has three commands for this: </w:t>
      </w:r>
      <w:proofErr w:type="spellStart"/>
      <w:r>
        <w:t>SalamanderSafetyOn</w:t>
      </w:r>
      <w:proofErr w:type="spellEnd"/>
      <w:r>
        <w:t xml:space="preserve">, </w:t>
      </w:r>
      <w:proofErr w:type="spellStart"/>
      <w:r>
        <w:t>SalamanderTrigger</w:t>
      </w:r>
      <w:proofErr w:type="spellEnd"/>
      <w:r>
        <w:t xml:space="preserve"> and </w:t>
      </w:r>
      <w:proofErr w:type="spellStart"/>
      <w:r>
        <w:t>SalamanderSafetyOff</w:t>
      </w:r>
      <w:proofErr w:type="spellEnd"/>
      <w:r>
        <w:t>.  Note that multiple Salamander devices may use the same safety channel.</w:t>
      </w:r>
    </w:p>
    <w:p w:rsidR="00083B67" w:rsidRDefault="00083B67"/>
    <w:tbl>
      <w:tblPr>
        <w:tblW w:w="9630" w:type="dxa"/>
        <w:tblInd w:w="-105" w:type="dxa"/>
        <w:tblLayout w:type="fixed"/>
        <w:tblCellMar>
          <w:left w:w="105" w:type="dxa"/>
          <w:right w:w="105" w:type="dxa"/>
        </w:tblCellMar>
        <w:tblLook w:val="04A0"/>
      </w:tblPr>
      <w:tblGrid>
        <w:gridCol w:w="2365"/>
        <w:gridCol w:w="2806"/>
        <w:gridCol w:w="4459"/>
      </w:tblGrid>
      <w:tr w:rsidR="00083B67">
        <w:tc>
          <w:tcPr>
            <w:tcW w:w="2340" w:type="dxa"/>
            <w:tcBorders>
              <w:top w:val="single" w:sz="6" w:space="0" w:color="000000"/>
              <w:left w:val="single" w:sz="6" w:space="0" w:color="000000"/>
              <w:bottom w:val="single" w:sz="6" w:space="0" w:color="000000"/>
              <w:right w:val="single" w:sz="6" w:space="0" w:color="000000"/>
            </w:tcBorders>
            <w:shd w:val="clear" w:color="auto" w:fill="C6D9F1"/>
          </w:tcPr>
          <w:p w:rsidR="00083B67" w:rsidRDefault="00062EAE">
            <w:r>
              <w:t>SD Column Name</w:t>
            </w:r>
          </w:p>
        </w:tc>
        <w:tc>
          <w:tcPr>
            <w:tcW w:w="2775" w:type="dxa"/>
            <w:tcBorders>
              <w:top w:val="single" w:sz="6" w:space="0" w:color="000000"/>
              <w:left w:val="single" w:sz="6" w:space="0" w:color="000000"/>
              <w:bottom w:val="single" w:sz="6" w:space="0" w:color="000000"/>
              <w:right w:val="single" w:sz="6" w:space="0" w:color="000000"/>
            </w:tcBorders>
            <w:shd w:val="clear" w:color="auto" w:fill="C6D9F1"/>
          </w:tcPr>
          <w:p w:rsidR="00083B67" w:rsidRDefault="00062EAE">
            <w:r>
              <w:t>DMX</w:t>
            </w:r>
          </w:p>
        </w:tc>
        <w:tc>
          <w:tcPr>
            <w:tcW w:w="4410" w:type="dxa"/>
            <w:tcBorders>
              <w:top w:val="single" w:sz="6" w:space="0" w:color="000000"/>
              <w:left w:val="single" w:sz="6" w:space="0" w:color="000000"/>
              <w:bottom w:val="single" w:sz="6" w:space="0" w:color="000000"/>
              <w:right w:val="single" w:sz="6" w:space="0" w:color="000000"/>
            </w:tcBorders>
            <w:shd w:val="clear" w:color="auto" w:fill="C6D9F1"/>
          </w:tcPr>
          <w:p w:rsidR="00083B67" w:rsidRDefault="00062EAE">
            <w:r>
              <w:t>Note</w:t>
            </w:r>
          </w:p>
        </w:tc>
      </w:tr>
      <w:tr w:rsidR="00083B67">
        <w:tc>
          <w:tcPr>
            <w:tcW w:w="2340" w:type="dxa"/>
            <w:tcBorders>
              <w:top w:val="single" w:sz="6" w:space="0" w:color="000000"/>
              <w:left w:val="single" w:sz="6" w:space="0" w:color="000000"/>
              <w:bottom w:val="single" w:sz="6" w:space="0" w:color="000000"/>
              <w:right w:val="single" w:sz="6" w:space="0" w:color="000000"/>
            </w:tcBorders>
            <w:shd w:val="clear" w:color="auto" w:fill="FFFFFF"/>
          </w:tcPr>
          <w:p w:rsidR="00083B67" w:rsidRDefault="00062EAE">
            <w:r>
              <w:t>TYPE</w:t>
            </w:r>
          </w:p>
        </w:tc>
        <w:tc>
          <w:tcPr>
            <w:tcW w:w="2775" w:type="dxa"/>
            <w:tcBorders>
              <w:top w:val="single" w:sz="6" w:space="0" w:color="000000"/>
              <w:left w:val="single" w:sz="6" w:space="0" w:color="000000"/>
              <w:bottom w:val="single" w:sz="6" w:space="0" w:color="000000"/>
              <w:right w:val="single" w:sz="6" w:space="0" w:color="000000"/>
            </w:tcBorders>
            <w:shd w:val="clear" w:color="auto" w:fill="FFFFFF"/>
          </w:tcPr>
          <w:p w:rsidR="00083B67" w:rsidRDefault="00083B67"/>
        </w:tc>
        <w:tc>
          <w:tcPr>
            <w:tcW w:w="4410" w:type="dxa"/>
            <w:tcBorders>
              <w:top w:val="single" w:sz="6" w:space="0" w:color="000000"/>
              <w:left w:val="single" w:sz="6" w:space="0" w:color="000000"/>
              <w:bottom w:val="single" w:sz="6" w:space="0" w:color="000000"/>
              <w:right w:val="single" w:sz="6" w:space="0" w:color="000000"/>
            </w:tcBorders>
            <w:shd w:val="clear" w:color="auto" w:fill="FFFFFF"/>
          </w:tcPr>
          <w:p w:rsidR="00083B67" w:rsidRDefault="00062EAE">
            <w:r>
              <w:t>One of the Salamander commands listed below</w:t>
            </w:r>
          </w:p>
        </w:tc>
      </w:tr>
      <w:tr w:rsidR="00083B67">
        <w:tc>
          <w:tcPr>
            <w:tcW w:w="2340" w:type="dxa"/>
            <w:tcBorders>
              <w:top w:val="single" w:sz="6" w:space="0" w:color="000000"/>
              <w:left w:val="single" w:sz="6" w:space="0" w:color="000000"/>
              <w:bottom w:val="single" w:sz="6" w:space="0" w:color="000000"/>
              <w:right w:val="single" w:sz="6" w:space="0" w:color="000000"/>
            </w:tcBorders>
          </w:tcPr>
          <w:p w:rsidR="00083B67" w:rsidRDefault="00062EAE">
            <w:r>
              <w:t>CONTROL</w:t>
            </w:r>
          </w:p>
        </w:tc>
        <w:tc>
          <w:tcPr>
            <w:tcW w:w="2775" w:type="dxa"/>
            <w:tcBorders>
              <w:top w:val="single" w:sz="6" w:space="0" w:color="000000"/>
              <w:left w:val="single" w:sz="6" w:space="0" w:color="000000"/>
              <w:bottom w:val="single" w:sz="6" w:space="0" w:color="000000"/>
              <w:right w:val="single" w:sz="6" w:space="0" w:color="000000"/>
            </w:tcBorders>
          </w:tcPr>
          <w:p w:rsidR="00083B67" w:rsidRDefault="00062EAE">
            <w:r>
              <w:t>Controller</w:t>
            </w:r>
          </w:p>
        </w:tc>
        <w:tc>
          <w:tcPr>
            <w:tcW w:w="4410" w:type="dxa"/>
            <w:tcBorders>
              <w:top w:val="single" w:sz="6" w:space="0" w:color="000000"/>
              <w:left w:val="single" w:sz="6" w:space="0" w:color="000000"/>
              <w:bottom w:val="single" w:sz="6" w:space="0" w:color="000000"/>
              <w:right w:val="single" w:sz="6" w:space="0" w:color="000000"/>
            </w:tcBorders>
          </w:tcPr>
          <w:p w:rsidR="00083B67" w:rsidRDefault="00062EAE">
            <w:r>
              <w:t>One DMX controller universe per serial USB connection</w:t>
            </w:r>
          </w:p>
        </w:tc>
      </w:tr>
      <w:tr w:rsidR="00083B67">
        <w:tc>
          <w:tcPr>
            <w:tcW w:w="2340" w:type="dxa"/>
            <w:tcBorders>
              <w:top w:val="single" w:sz="6" w:space="0" w:color="000000"/>
              <w:left w:val="single" w:sz="6" w:space="0" w:color="000000"/>
              <w:bottom w:val="single" w:sz="6" w:space="0" w:color="000000"/>
              <w:right w:val="single" w:sz="6" w:space="0" w:color="000000"/>
            </w:tcBorders>
          </w:tcPr>
          <w:p w:rsidR="00083B67" w:rsidRDefault="00062EAE">
            <w:r>
              <w:t>MODULE</w:t>
            </w:r>
          </w:p>
        </w:tc>
        <w:tc>
          <w:tcPr>
            <w:tcW w:w="2775" w:type="dxa"/>
            <w:tcBorders>
              <w:top w:val="single" w:sz="6" w:space="0" w:color="000000"/>
              <w:left w:val="single" w:sz="6" w:space="0" w:color="000000"/>
              <w:bottom w:val="single" w:sz="6" w:space="0" w:color="000000"/>
              <w:right w:val="single" w:sz="6" w:space="0" w:color="000000"/>
            </w:tcBorders>
          </w:tcPr>
          <w:p w:rsidR="00083B67" w:rsidRDefault="00062EAE">
            <w:r>
              <w:t>Channel</w:t>
            </w:r>
          </w:p>
        </w:tc>
        <w:tc>
          <w:tcPr>
            <w:tcW w:w="4410" w:type="dxa"/>
            <w:tcBorders>
              <w:top w:val="single" w:sz="6" w:space="0" w:color="000000"/>
              <w:left w:val="single" w:sz="6" w:space="0" w:color="000000"/>
              <w:bottom w:val="single" w:sz="6" w:space="0" w:color="000000"/>
              <w:right w:val="single" w:sz="6" w:space="0" w:color="000000"/>
            </w:tcBorders>
          </w:tcPr>
          <w:p w:rsidR="00083B67" w:rsidRDefault="00062EAE">
            <w:r>
              <w:t>Values 1 to 512 are allowed</w:t>
            </w:r>
          </w:p>
        </w:tc>
      </w:tr>
      <w:tr w:rsidR="00083B67">
        <w:tc>
          <w:tcPr>
            <w:tcW w:w="2340" w:type="dxa"/>
            <w:tcBorders>
              <w:top w:val="single" w:sz="6" w:space="0" w:color="000000"/>
              <w:left w:val="single" w:sz="6" w:space="0" w:color="000000"/>
              <w:bottom w:val="single" w:sz="6" w:space="0" w:color="000000"/>
              <w:right w:val="single" w:sz="6" w:space="0" w:color="000000"/>
            </w:tcBorders>
          </w:tcPr>
          <w:p w:rsidR="00083B67" w:rsidRDefault="00062EAE">
            <w:r>
              <w:t>DUR</w:t>
            </w:r>
          </w:p>
        </w:tc>
        <w:tc>
          <w:tcPr>
            <w:tcW w:w="2775" w:type="dxa"/>
            <w:tcBorders>
              <w:top w:val="single" w:sz="6" w:space="0" w:color="000000"/>
              <w:left w:val="single" w:sz="6" w:space="0" w:color="000000"/>
              <w:bottom w:val="single" w:sz="6" w:space="0" w:color="000000"/>
              <w:right w:val="single" w:sz="6" w:space="0" w:color="000000"/>
            </w:tcBorders>
          </w:tcPr>
          <w:p w:rsidR="00083B67" w:rsidRDefault="00062EAE">
            <w:r>
              <w:t>The duration of this flame</w:t>
            </w:r>
          </w:p>
        </w:tc>
        <w:tc>
          <w:tcPr>
            <w:tcW w:w="4410" w:type="dxa"/>
            <w:tcBorders>
              <w:top w:val="single" w:sz="6" w:space="0" w:color="000000"/>
              <w:left w:val="single" w:sz="6" w:space="0" w:color="000000"/>
              <w:bottom w:val="single" w:sz="6" w:space="0" w:color="000000"/>
              <w:right w:val="single" w:sz="6" w:space="0" w:color="000000"/>
            </w:tcBorders>
          </w:tcPr>
          <w:p w:rsidR="00083B67" w:rsidRDefault="00062EAE">
            <w:r>
              <w:t>Must be a value between 00:01 and 25:00 (maximum duration)</w:t>
            </w:r>
          </w:p>
        </w:tc>
      </w:tr>
    </w:tbl>
    <w:p w:rsidR="00083B67" w:rsidRDefault="00083B67"/>
    <w:p w:rsidR="00083B67" w:rsidRDefault="00062EAE">
      <w:r>
        <w:t>Here is an example SD script using two Salamander flame boxes with separate safety channels.  One has the safety channel on 1 and trigger on 2, the other safety is 3 and trigger 4.</w:t>
      </w:r>
    </w:p>
    <w:p w:rsidR="00083B67" w:rsidRDefault="00083B67"/>
    <w:tbl>
      <w:tblPr>
        <w:tblW w:w="9915" w:type="dxa"/>
        <w:tblInd w:w="-105" w:type="dxa"/>
        <w:tblLayout w:type="fixed"/>
        <w:tblCellMar>
          <w:left w:w="105" w:type="dxa"/>
          <w:right w:w="105" w:type="dxa"/>
        </w:tblCellMar>
        <w:tblLook w:val="04A0"/>
      </w:tblPr>
      <w:tblGrid>
        <w:gridCol w:w="584"/>
        <w:gridCol w:w="1320"/>
        <w:gridCol w:w="2256"/>
        <w:gridCol w:w="1074"/>
        <w:gridCol w:w="982"/>
        <w:gridCol w:w="721"/>
        <w:gridCol w:w="2978"/>
      </w:tblGrid>
      <w:tr w:rsidR="00083B67">
        <w:tc>
          <w:tcPr>
            <w:tcW w:w="57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CUE</w:t>
            </w:r>
          </w:p>
        </w:tc>
        <w:tc>
          <w:tcPr>
            <w:tcW w:w="129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HH MM SS FF</w:t>
            </w:r>
          </w:p>
        </w:tc>
        <w:tc>
          <w:tcPr>
            <w:tcW w:w="2205"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TYPE</w:t>
            </w:r>
          </w:p>
        </w:tc>
        <w:tc>
          <w:tcPr>
            <w:tcW w:w="105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CONTROL</w:t>
            </w:r>
          </w:p>
        </w:tc>
        <w:tc>
          <w:tcPr>
            <w:tcW w:w="96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MODULE</w:t>
            </w:r>
          </w:p>
        </w:tc>
        <w:tc>
          <w:tcPr>
            <w:tcW w:w="705"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DUR</w:t>
            </w:r>
          </w:p>
        </w:tc>
        <w:tc>
          <w:tcPr>
            <w:tcW w:w="291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Event Description</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1</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w:t>
            </w:r>
            <w:proofErr w:type="spellStart"/>
            <w:r>
              <w:t>00</w:t>
            </w:r>
            <w:proofErr w:type="spellEnd"/>
            <w:r>
              <w:t xml:space="preserve">  </w:t>
            </w:r>
            <w:proofErr w:type="spellStart"/>
            <w:r>
              <w:t>00</w:t>
            </w:r>
            <w:proofErr w:type="spellEnd"/>
            <w:r>
              <w:t xml:space="preserve">  </w:t>
            </w:r>
            <w:proofErr w:type="spellStart"/>
            <w:r>
              <w:t>00</w:t>
            </w:r>
            <w:proofErr w:type="spellEnd"/>
          </w:p>
        </w:tc>
        <w:tc>
          <w:tcPr>
            <w:tcW w:w="2205"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SalamanderSafetyOn</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C1</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1</w:t>
            </w:r>
          </w:p>
        </w:tc>
        <w:tc>
          <w:tcPr>
            <w:tcW w:w="705" w:type="dxa"/>
            <w:tcBorders>
              <w:top w:val="single" w:sz="6" w:space="0" w:color="000000"/>
              <w:left w:val="single" w:sz="6" w:space="0" w:color="000000"/>
              <w:bottom w:val="single" w:sz="6" w:space="0" w:color="000000"/>
              <w:right w:val="single" w:sz="6" w:space="0" w:color="000000"/>
            </w:tcBorders>
          </w:tcPr>
          <w:p w:rsidR="00083B67" w:rsidRDefault="00062EAE">
            <w:r>
              <w:t>00:00</w:t>
            </w:r>
          </w:p>
        </w:tc>
        <w:tc>
          <w:tcPr>
            <w:tcW w:w="2910" w:type="dxa"/>
            <w:tcBorders>
              <w:top w:val="single" w:sz="6" w:space="0" w:color="000000"/>
              <w:left w:val="single" w:sz="6" w:space="0" w:color="000000"/>
              <w:bottom w:val="single" w:sz="6" w:space="0" w:color="000000"/>
              <w:right w:val="single" w:sz="6" w:space="0" w:color="000000"/>
            </w:tcBorders>
          </w:tcPr>
          <w:p w:rsidR="00083B67" w:rsidRDefault="00062EAE">
            <w:r>
              <w:t>Set channel 1 to Salamander safety value for device 2</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2</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w:t>
            </w:r>
            <w:proofErr w:type="spellStart"/>
            <w:r>
              <w:t>00</w:t>
            </w:r>
            <w:proofErr w:type="spellEnd"/>
            <w:r>
              <w:t xml:space="preserve">  </w:t>
            </w:r>
            <w:proofErr w:type="spellStart"/>
            <w:r>
              <w:t>00</w:t>
            </w:r>
            <w:proofErr w:type="spellEnd"/>
            <w:r>
              <w:t xml:space="preserve">  </w:t>
            </w:r>
            <w:proofErr w:type="spellStart"/>
            <w:r>
              <w:t>00</w:t>
            </w:r>
            <w:proofErr w:type="spellEnd"/>
          </w:p>
        </w:tc>
        <w:tc>
          <w:tcPr>
            <w:tcW w:w="2205"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SalamanderSafetyOn</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C1</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3</w:t>
            </w:r>
          </w:p>
        </w:tc>
        <w:tc>
          <w:tcPr>
            <w:tcW w:w="705" w:type="dxa"/>
            <w:tcBorders>
              <w:top w:val="single" w:sz="6" w:space="0" w:color="000000"/>
              <w:left w:val="single" w:sz="6" w:space="0" w:color="000000"/>
              <w:bottom w:val="single" w:sz="6" w:space="0" w:color="000000"/>
              <w:right w:val="single" w:sz="6" w:space="0" w:color="000000"/>
            </w:tcBorders>
          </w:tcPr>
          <w:p w:rsidR="00083B67" w:rsidRDefault="00062EAE">
            <w:r>
              <w:t>00:00</w:t>
            </w:r>
          </w:p>
        </w:tc>
        <w:tc>
          <w:tcPr>
            <w:tcW w:w="2910" w:type="dxa"/>
            <w:tcBorders>
              <w:top w:val="single" w:sz="6" w:space="0" w:color="000000"/>
              <w:left w:val="single" w:sz="6" w:space="0" w:color="000000"/>
              <w:bottom w:val="single" w:sz="6" w:space="0" w:color="000000"/>
              <w:right w:val="single" w:sz="6" w:space="0" w:color="000000"/>
            </w:tcBorders>
          </w:tcPr>
          <w:p w:rsidR="00083B67" w:rsidRDefault="00062EAE">
            <w:r>
              <w:t>Set channel 3 to Salamander safety value for device 4</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3</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w:t>
            </w:r>
            <w:proofErr w:type="spellStart"/>
            <w:r>
              <w:t>00</w:t>
            </w:r>
            <w:proofErr w:type="spellEnd"/>
            <w:r>
              <w:t xml:space="preserve">  10  00</w:t>
            </w:r>
          </w:p>
        </w:tc>
        <w:tc>
          <w:tcPr>
            <w:tcW w:w="2205"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SalamanderTrigger</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C1</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2</w:t>
            </w:r>
          </w:p>
        </w:tc>
        <w:tc>
          <w:tcPr>
            <w:tcW w:w="705" w:type="dxa"/>
            <w:tcBorders>
              <w:top w:val="single" w:sz="6" w:space="0" w:color="000000"/>
              <w:left w:val="single" w:sz="6" w:space="0" w:color="000000"/>
              <w:bottom w:val="single" w:sz="6" w:space="0" w:color="000000"/>
              <w:right w:val="single" w:sz="6" w:space="0" w:color="000000"/>
            </w:tcBorders>
          </w:tcPr>
          <w:p w:rsidR="00083B67" w:rsidRDefault="00062EAE">
            <w:r>
              <w:t>00:15</w:t>
            </w:r>
          </w:p>
        </w:tc>
        <w:tc>
          <w:tcPr>
            <w:tcW w:w="2910" w:type="dxa"/>
            <w:tcBorders>
              <w:top w:val="single" w:sz="6" w:space="0" w:color="000000"/>
              <w:left w:val="single" w:sz="6" w:space="0" w:color="000000"/>
              <w:bottom w:val="single" w:sz="6" w:space="0" w:color="000000"/>
              <w:right w:val="single" w:sz="6" w:space="0" w:color="000000"/>
            </w:tcBorders>
          </w:tcPr>
          <w:p w:rsidR="00083B67" w:rsidRDefault="00062EAE">
            <w:r>
              <w:t>Flame on device 2 for half sec</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4</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w:t>
            </w:r>
            <w:proofErr w:type="spellStart"/>
            <w:r>
              <w:t>00</w:t>
            </w:r>
            <w:proofErr w:type="spellEnd"/>
            <w:r>
              <w:t xml:space="preserve">  10  00</w:t>
            </w:r>
          </w:p>
        </w:tc>
        <w:tc>
          <w:tcPr>
            <w:tcW w:w="2205"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SalamanderTrigger</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C1</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4</w:t>
            </w:r>
          </w:p>
        </w:tc>
        <w:tc>
          <w:tcPr>
            <w:tcW w:w="705" w:type="dxa"/>
            <w:tcBorders>
              <w:top w:val="single" w:sz="6" w:space="0" w:color="000000"/>
              <w:left w:val="single" w:sz="6" w:space="0" w:color="000000"/>
              <w:bottom w:val="single" w:sz="6" w:space="0" w:color="000000"/>
              <w:right w:val="single" w:sz="6" w:space="0" w:color="000000"/>
            </w:tcBorders>
          </w:tcPr>
          <w:p w:rsidR="00083B67" w:rsidRDefault="00062EAE">
            <w:r>
              <w:t>00:15</w:t>
            </w:r>
          </w:p>
        </w:tc>
        <w:tc>
          <w:tcPr>
            <w:tcW w:w="2910" w:type="dxa"/>
            <w:tcBorders>
              <w:top w:val="single" w:sz="6" w:space="0" w:color="000000"/>
              <w:left w:val="single" w:sz="6" w:space="0" w:color="000000"/>
              <w:bottom w:val="single" w:sz="6" w:space="0" w:color="000000"/>
              <w:right w:val="single" w:sz="6" w:space="0" w:color="000000"/>
            </w:tcBorders>
          </w:tcPr>
          <w:p w:rsidR="00083B67" w:rsidRDefault="00062EAE">
            <w:r>
              <w:t>Also start device 4 for same</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5</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00  01  00  </w:t>
            </w:r>
            <w:proofErr w:type="spellStart"/>
            <w:r>
              <w:t>00</w:t>
            </w:r>
            <w:proofErr w:type="spellEnd"/>
          </w:p>
        </w:tc>
        <w:tc>
          <w:tcPr>
            <w:tcW w:w="2205"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SalamanderTrigger</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C1</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2</w:t>
            </w:r>
          </w:p>
        </w:tc>
        <w:tc>
          <w:tcPr>
            <w:tcW w:w="705" w:type="dxa"/>
            <w:tcBorders>
              <w:top w:val="single" w:sz="6" w:space="0" w:color="000000"/>
              <w:left w:val="single" w:sz="6" w:space="0" w:color="000000"/>
              <w:bottom w:val="single" w:sz="6" w:space="0" w:color="000000"/>
              <w:right w:val="single" w:sz="6" w:space="0" w:color="000000"/>
            </w:tcBorders>
          </w:tcPr>
          <w:p w:rsidR="00083B67" w:rsidRDefault="00062EAE">
            <w:r>
              <w:t>05:00</w:t>
            </w:r>
          </w:p>
        </w:tc>
        <w:tc>
          <w:tcPr>
            <w:tcW w:w="2910" w:type="dxa"/>
            <w:tcBorders>
              <w:top w:val="single" w:sz="6" w:space="0" w:color="000000"/>
              <w:left w:val="single" w:sz="6" w:space="0" w:color="000000"/>
              <w:bottom w:val="single" w:sz="6" w:space="0" w:color="000000"/>
              <w:right w:val="single" w:sz="6" w:space="0" w:color="000000"/>
            </w:tcBorders>
          </w:tcPr>
          <w:p w:rsidR="00083B67" w:rsidRDefault="00062EAE">
            <w:r>
              <w:t>Flame on device 2 for 5 sec</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6</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00  05  00  </w:t>
            </w:r>
            <w:proofErr w:type="spellStart"/>
            <w:r>
              <w:t>00</w:t>
            </w:r>
            <w:proofErr w:type="spellEnd"/>
            <w:r>
              <w:t xml:space="preserve"> </w:t>
            </w:r>
          </w:p>
        </w:tc>
        <w:tc>
          <w:tcPr>
            <w:tcW w:w="2205"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SalamanderSafetyOff</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C1</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1</w:t>
            </w:r>
          </w:p>
        </w:tc>
        <w:tc>
          <w:tcPr>
            <w:tcW w:w="705" w:type="dxa"/>
            <w:tcBorders>
              <w:top w:val="single" w:sz="6" w:space="0" w:color="000000"/>
              <w:left w:val="single" w:sz="6" w:space="0" w:color="000000"/>
              <w:bottom w:val="single" w:sz="6" w:space="0" w:color="000000"/>
              <w:right w:val="single" w:sz="6" w:space="0" w:color="000000"/>
            </w:tcBorders>
          </w:tcPr>
          <w:p w:rsidR="00083B67" w:rsidRDefault="00062EAE">
            <w:r>
              <w:t>00:00</w:t>
            </w:r>
          </w:p>
        </w:tc>
        <w:tc>
          <w:tcPr>
            <w:tcW w:w="2910" w:type="dxa"/>
            <w:tcBorders>
              <w:top w:val="single" w:sz="6" w:space="0" w:color="000000"/>
              <w:left w:val="single" w:sz="6" w:space="0" w:color="000000"/>
              <w:bottom w:val="single" w:sz="6" w:space="0" w:color="000000"/>
              <w:right w:val="single" w:sz="6" w:space="0" w:color="000000"/>
            </w:tcBorders>
          </w:tcPr>
          <w:p w:rsidR="00083B67" w:rsidRDefault="00062EAE">
            <w:r>
              <w:t>Disable channel 1 for 2</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7</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00  05  00  </w:t>
            </w:r>
            <w:proofErr w:type="spellStart"/>
            <w:r>
              <w:t>00</w:t>
            </w:r>
            <w:proofErr w:type="spellEnd"/>
            <w:r>
              <w:t xml:space="preserve"> </w:t>
            </w:r>
          </w:p>
        </w:tc>
        <w:tc>
          <w:tcPr>
            <w:tcW w:w="2205"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SalamanderSafetyOff</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C1</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3</w:t>
            </w:r>
          </w:p>
        </w:tc>
        <w:tc>
          <w:tcPr>
            <w:tcW w:w="705" w:type="dxa"/>
            <w:tcBorders>
              <w:top w:val="single" w:sz="6" w:space="0" w:color="000000"/>
              <w:left w:val="single" w:sz="6" w:space="0" w:color="000000"/>
              <w:bottom w:val="single" w:sz="6" w:space="0" w:color="000000"/>
              <w:right w:val="single" w:sz="6" w:space="0" w:color="000000"/>
            </w:tcBorders>
          </w:tcPr>
          <w:p w:rsidR="00083B67" w:rsidRDefault="00062EAE">
            <w:r>
              <w:t>00:00</w:t>
            </w:r>
          </w:p>
        </w:tc>
        <w:tc>
          <w:tcPr>
            <w:tcW w:w="2910" w:type="dxa"/>
            <w:tcBorders>
              <w:top w:val="single" w:sz="6" w:space="0" w:color="000000"/>
              <w:left w:val="single" w:sz="6" w:space="0" w:color="000000"/>
              <w:bottom w:val="single" w:sz="6" w:space="0" w:color="000000"/>
              <w:right w:val="single" w:sz="6" w:space="0" w:color="000000"/>
            </w:tcBorders>
          </w:tcPr>
          <w:p w:rsidR="00083B67" w:rsidRDefault="00062EAE">
            <w:r>
              <w:t>Disable channel 3 for 4</w:t>
            </w:r>
          </w:p>
        </w:tc>
      </w:tr>
    </w:tbl>
    <w:p w:rsidR="00083B67" w:rsidRDefault="00083B67"/>
    <w:p w:rsidR="00083B67" w:rsidRDefault="00062EAE">
      <w:r>
        <w:t>You should always allow for 10 seconds after turning the Salamander safety channel on before any trigger events.</w:t>
      </w:r>
    </w:p>
    <w:p w:rsidR="00083B67" w:rsidRPr="002C5F99" w:rsidRDefault="00062EAE">
      <w:pPr>
        <w:pStyle w:val="Heading3"/>
        <w:rPr>
          <w:color w:val="0070C0"/>
        </w:rPr>
      </w:pPr>
      <w:proofErr w:type="spellStart"/>
      <w:r w:rsidRPr="002C5F99">
        <w:rPr>
          <w:color w:val="0070C0"/>
        </w:rPr>
        <w:lastRenderedPageBreak/>
        <w:t>Explo</w:t>
      </w:r>
      <w:proofErr w:type="spellEnd"/>
      <w:r w:rsidRPr="002C5F99">
        <w:rPr>
          <w:color w:val="0070C0"/>
        </w:rPr>
        <w:t xml:space="preserve"> X2 Wave Flame Box</w:t>
      </w:r>
    </w:p>
    <w:p w:rsidR="00083B67" w:rsidRDefault="00062EAE">
      <w:r>
        <w:t xml:space="preserve">The </w:t>
      </w:r>
      <w:proofErr w:type="spellStart"/>
      <w:r>
        <w:t>Explo</w:t>
      </w:r>
      <w:proofErr w:type="spellEnd"/>
      <w:r>
        <w:t xml:space="preserve"> X2 Wave flame box is specifically supported by SD.  This DMX device sports a moving flame head and is a little more complex the some other flame boxes.  SD takes care of this complexity through four commands: X2WaveSafetyOn, X2WaveTrigger, X2WaveSeq and S2WaveSafetyOff.  The X2 Wave device has a safety channel for each device and they cannot be shared.  A unique feature of the X2 Wave is that you only need to set the first channel of the device.  All other features are an offset from that first channel and therefore not required to be specified in the SD script.  There are 6 channels in use, so the base addresses for any other device must be 6 greater than the base address of the X2 Wave.  If the base channel of a X2 Wave flame box is 6, then the next DMX device on the controller must be set to 12 or higher otherwise you will have channel conflicts and errors.</w:t>
      </w:r>
    </w:p>
    <w:p w:rsidR="00083B67" w:rsidRDefault="00083B67"/>
    <w:tbl>
      <w:tblPr>
        <w:tblW w:w="9630" w:type="dxa"/>
        <w:tblInd w:w="-105" w:type="dxa"/>
        <w:tblLayout w:type="fixed"/>
        <w:tblCellMar>
          <w:left w:w="105" w:type="dxa"/>
          <w:right w:w="105" w:type="dxa"/>
        </w:tblCellMar>
        <w:tblLook w:val="04A0"/>
      </w:tblPr>
      <w:tblGrid>
        <w:gridCol w:w="2274"/>
        <w:gridCol w:w="2806"/>
        <w:gridCol w:w="4550"/>
      </w:tblGrid>
      <w:tr w:rsidR="00083B67">
        <w:tc>
          <w:tcPr>
            <w:tcW w:w="2250" w:type="dxa"/>
            <w:tcBorders>
              <w:top w:val="single" w:sz="6" w:space="0" w:color="000000"/>
              <w:left w:val="single" w:sz="6" w:space="0" w:color="000000"/>
              <w:bottom w:val="single" w:sz="6" w:space="0" w:color="000000"/>
              <w:right w:val="single" w:sz="6" w:space="0" w:color="000000"/>
            </w:tcBorders>
            <w:shd w:val="clear" w:color="auto" w:fill="C6D9F1"/>
          </w:tcPr>
          <w:p w:rsidR="00083B67" w:rsidRDefault="00062EAE">
            <w:r>
              <w:t>SD Column Name</w:t>
            </w:r>
          </w:p>
        </w:tc>
        <w:tc>
          <w:tcPr>
            <w:tcW w:w="2775" w:type="dxa"/>
            <w:tcBorders>
              <w:top w:val="single" w:sz="6" w:space="0" w:color="000000"/>
              <w:left w:val="single" w:sz="6" w:space="0" w:color="000000"/>
              <w:bottom w:val="single" w:sz="6" w:space="0" w:color="000000"/>
              <w:right w:val="single" w:sz="6" w:space="0" w:color="000000"/>
            </w:tcBorders>
            <w:shd w:val="clear" w:color="auto" w:fill="C6D9F1"/>
          </w:tcPr>
          <w:p w:rsidR="00083B67" w:rsidRDefault="00062EAE">
            <w:r>
              <w:t>DMX</w:t>
            </w:r>
          </w:p>
        </w:tc>
        <w:tc>
          <w:tcPr>
            <w:tcW w:w="4500" w:type="dxa"/>
            <w:tcBorders>
              <w:top w:val="single" w:sz="6" w:space="0" w:color="000000"/>
              <w:left w:val="single" w:sz="6" w:space="0" w:color="000000"/>
              <w:bottom w:val="single" w:sz="6" w:space="0" w:color="000000"/>
              <w:right w:val="single" w:sz="6" w:space="0" w:color="000000"/>
            </w:tcBorders>
            <w:shd w:val="clear" w:color="auto" w:fill="C6D9F1"/>
          </w:tcPr>
          <w:p w:rsidR="00083B67" w:rsidRDefault="00062EAE">
            <w:r>
              <w:t>Note</w:t>
            </w:r>
          </w:p>
        </w:tc>
      </w:tr>
      <w:tr w:rsidR="00083B67">
        <w:tc>
          <w:tcPr>
            <w:tcW w:w="2250" w:type="dxa"/>
            <w:tcBorders>
              <w:top w:val="single" w:sz="6" w:space="0" w:color="000000"/>
              <w:left w:val="single" w:sz="6" w:space="0" w:color="000000"/>
              <w:bottom w:val="single" w:sz="6" w:space="0" w:color="000000"/>
              <w:right w:val="single" w:sz="6" w:space="0" w:color="000000"/>
            </w:tcBorders>
            <w:shd w:val="clear" w:color="auto" w:fill="FFFFFF"/>
          </w:tcPr>
          <w:p w:rsidR="00083B67" w:rsidRDefault="00062EAE">
            <w:r>
              <w:t>TYPE</w:t>
            </w:r>
          </w:p>
        </w:tc>
        <w:tc>
          <w:tcPr>
            <w:tcW w:w="2775" w:type="dxa"/>
            <w:tcBorders>
              <w:top w:val="single" w:sz="6" w:space="0" w:color="000000"/>
              <w:left w:val="single" w:sz="6" w:space="0" w:color="000000"/>
              <w:bottom w:val="single" w:sz="6" w:space="0" w:color="000000"/>
              <w:right w:val="single" w:sz="6" w:space="0" w:color="000000"/>
            </w:tcBorders>
            <w:shd w:val="clear" w:color="auto" w:fill="FFFFFF"/>
          </w:tcPr>
          <w:p w:rsidR="00083B67" w:rsidRDefault="00083B67"/>
        </w:tc>
        <w:tc>
          <w:tcPr>
            <w:tcW w:w="4500" w:type="dxa"/>
            <w:tcBorders>
              <w:top w:val="single" w:sz="6" w:space="0" w:color="000000"/>
              <w:left w:val="single" w:sz="6" w:space="0" w:color="000000"/>
              <w:bottom w:val="single" w:sz="6" w:space="0" w:color="000000"/>
              <w:right w:val="single" w:sz="6" w:space="0" w:color="000000"/>
            </w:tcBorders>
            <w:shd w:val="clear" w:color="auto" w:fill="FFFFFF"/>
          </w:tcPr>
          <w:p w:rsidR="00083B67" w:rsidRDefault="00062EAE">
            <w:r>
              <w:t xml:space="preserve">One of the </w:t>
            </w:r>
            <w:proofErr w:type="spellStart"/>
            <w:r>
              <w:t>GFlame</w:t>
            </w:r>
            <w:proofErr w:type="spellEnd"/>
            <w:r>
              <w:t xml:space="preserve"> commands listed below</w:t>
            </w:r>
          </w:p>
        </w:tc>
      </w:tr>
      <w:tr w:rsidR="00083B67">
        <w:tc>
          <w:tcPr>
            <w:tcW w:w="2250" w:type="dxa"/>
            <w:tcBorders>
              <w:top w:val="single" w:sz="6" w:space="0" w:color="000000"/>
              <w:left w:val="single" w:sz="6" w:space="0" w:color="000000"/>
              <w:bottom w:val="single" w:sz="6" w:space="0" w:color="000000"/>
              <w:right w:val="single" w:sz="6" w:space="0" w:color="000000"/>
            </w:tcBorders>
          </w:tcPr>
          <w:p w:rsidR="00083B67" w:rsidRDefault="00062EAE">
            <w:r>
              <w:t>CONTROL</w:t>
            </w:r>
          </w:p>
        </w:tc>
        <w:tc>
          <w:tcPr>
            <w:tcW w:w="2775" w:type="dxa"/>
            <w:tcBorders>
              <w:top w:val="single" w:sz="6" w:space="0" w:color="000000"/>
              <w:left w:val="single" w:sz="6" w:space="0" w:color="000000"/>
              <w:bottom w:val="single" w:sz="6" w:space="0" w:color="000000"/>
              <w:right w:val="single" w:sz="6" w:space="0" w:color="000000"/>
            </w:tcBorders>
          </w:tcPr>
          <w:p w:rsidR="00083B67" w:rsidRDefault="00062EAE">
            <w:r>
              <w:t>Controller</w:t>
            </w:r>
          </w:p>
        </w:tc>
        <w:tc>
          <w:tcPr>
            <w:tcW w:w="4500" w:type="dxa"/>
            <w:tcBorders>
              <w:top w:val="single" w:sz="6" w:space="0" w:color="000000"/>
              <w:left w:val="single" w:sz="6" w:space="0" w:color="000000"/>
              <w:bottom w:val="single" w:sz="6" w:space="0" w:color="000000"/>
              <w:right w:val="single" w:sz="6" w:space="0" w:color="000000"/>
            </w:tcBorders>
          </w:tcPr>
          <w:p w:rsidR="00083B67" w:rsidRDefault="00062EAE">
            <w:r>
              <w:t>One DMX controller universe per serial USB connection</w:t>
            </w:r>
          </w:p>
        </w:tc>
      </w:tr>
      <w:tr w:rsidR="00083B67">
        <w:tc>
          <w:tcPr>
            <w:tcW w:w="2250" w:type="dxa"/>
            <w:tcBorders>
              <w:top w:val="single" w:sz="6" w:space="0" w:color="000000"/>
              <w:left w:val="single" w:sz="6" w:space="0" w:color="000000"/>
              <w:bottom w:val="single" w:sz="6" w:space="0" w:color="000000"/>
              <w:right w:val="single" w:sz="6" w:space="0" w:color="000000"/>
            </w:tcBorders>
          </w:tcPr>
          <w:p w:rsidR="00083B67" w:rsidRDefault="00062EAE">
            <w:r>
              <w:t>MODULE</w:t>
            </w:r>
          </w:p>
        </w:tc>
        <w:tc>
          <w:tcPr>
            <w:tcW w:w="2775" w:type="dxa"/>
            <w:tcBorders>
              <w:top w:val="single" w:sz="6" w:space="0" w:color="000000"/>
              <w:left w:val="single" w:sz="6" w:space="0" w:color="000000"/>
              <w:bottom w:val="single" w:sz="6" w:space="0" w:color="000000"/>
              <w:right w:val="single" w:sz="6" w:space="0" w:color="000000"/>
            </w:tcBorders>
          </w:tcPr>
          <w:p w:rsidR="00083B67" w:rsidRDefault="00062EAE">
            <w:r>
              <w:t>Channel</w:t>
            </w:r>
          </w:p>
        </w:tc>
        <w:tc>
          <w:tcPr>
            <w:tcW w:w="4500" w:type="dxa"/>
            <w:tcBorders>
              <w:top w:val="single" w:sz="6" w:space="0" w:color="000000"/>
              <w:left w:val="single" w:sz="6" w:space="0" w:color="000000"/>
              <w:bottom w:val="single" w:sz="6" w:space="0" w:color="000000"/>
              <w:right w:val="single" w:sz="6" w:space="0" w:color="000000"/>
            </w:tcBorders>
          </w:tcPr>
          <w:p w:rsidR="00083B67" w:rsidRDefault="00062EAE">
            <w:r>
              <w:t>Values 1 to 512 are allowed</w:t>
            </w:r>
          </w:p>
        </w:tc>
      </w:tr>
      <w:tr w:rsidR="00083B67">
        <w:tc>
          <w:tcPr>
            <w:tcW w:w="2250" w:type="dxa"/>
            <w:tcBorders>
              <w:top w:val="single" w:sz="6" w:space="0" w:color="000000"/>
              <w:left w:val="single" w:sz="6" w:space="0" w:color="000000"/>
              <w:bottom w:val="single" w:sz="6" w:space="0" w:color="000000"/>
              <w:right w:val="single" w:sz="6" w:space="0" w:color="000000"/>
            </w:tcBorders>
          </w:tcPr>
          <w:p w:rsidR="00083B67" w:rsidRDefault="00062EAE">
            <w:r>
              <w:t>DUR</w:t>
            </w:r>
          </w:p>
        </w:tc>
        <w:tc>
          <w:tcPr>
            <w:tcW w:w="2775" w:type="dxa"/>
            <w:tcBorders>
              <w:top w:val="single" w:sz="6" w:space="0" w:color="000000"/>
              <w:left w:val="single" w:sz="6" w:space="0" w:color="000000"/>
              <w:bottom w:val="single" w:sz="6" w:space="0" w:color="000000"/>
              <w:right w:val="single" w:sz="6" w:space="0" w:color="000000"/>
            </w:tcBorders>
          </w:tcPr>
          <w:p w:rsidR="00083B67" w:rsidRDefault="00062EAE">
            <w:r>
              <w:t>The duration of this flame</w:t>
            </w:r>
          </w:p>
        </w:tc>
        <w:tc>
          <w:tcPr>
            <w:tcW w:w="4500" w:type="dxa"/>
            <w:tcBorders>
              <w:top w:val="single" w:sz="6" w:space="0" w:color="000000"/>
              <w:left w:val="single" w:sz="6" w:space="0" w:color="000000"/>
              <w:bottom w:val="single" w:sz="6" w:space="0" w:color="000000"/>
              <w:right w:val="single" w:sz="6" w:space="0" w:color="000000"/>
            </w:tcBorders>
          </w:tcPr>
          <w:p w:rsidR="00083B67" w:rsidRDefault="00062EAE">
            <w:r>
              <w:t>Must be a value between 00:01 and 02:15 (maximum duration)</w:t>
            </w:r>
          </w:p>
        </w:tc>
      </w:tr>
      <w:tr w:rsidR="00083B67">
        <w:tc>
          <w:tcPr>
            <w:tcW w:w="2250" w:type="dxa"/>
            <w:tcBorders>
              <w:top w:val="single" w:sz="6" w:space="0" w:color="000000"/>
              <w:left w:val="single" w:sz="6" w:space="0" w:color="000000"/>
              <w:bottom w:val="single" w:sz="6" w:space="0" w:color="000000"/>
              <w:right w:val="single" w:sz="6" w:space="0" w:color="000000"/>
            </w:tcBorders>
          </w:tcPr>
          <w:p w:rsidR="00083B67" w:rsidRDefault="00062EAE">
            <w:r>
              <w:t>TILT</w:t>
            </w:r>
          </w:p>
        </w:tc>
        <w:tc>
          <w:tcPr>
            <w:tcW w:w="2775" w:type="dxa"/>
            <w:tcBorders>
              <w:top w:val="single" w:sz="6" w:space="0" w:color="000000"/>
              <w:left w:val="single" w:sz="6" w:space="0" w:color="000000"/>
              <w:bottom w:val="single" w:sz="6" w:space="0" w:color="000000"/>
              <w:right w:val="single" w:sz="6" w:space="0" w:color="000000"/>
            </w:tcBorders>
          </w:tcPr>
          <w:p w:rsidR="00083B67" w:rsidRDefault="00062EAE">
            <w:r>
              <w:t>Angle of the flame head</w:t>
            </w:r>
          </w:p>
        </w:tc>
        <w:tc>
          <w:tcPr>
            <w:tcW w:w="4500" w:type="dxa"/>
            <w:tcBorders>
              <w:top w:val="single" w:sz="6" w:space="0" w:color="000000"/>
              <w:left w:val="single" w:sz="6" w:space="0" w:color="000000"/>
              <w:bottom w:val="single" w:sz="6" w:space="0" w:color="000000"/>
              <w:right w:val="single" w:sz="6" w:space="0" w:color="000000"/>
            </w:tcBorders>
          </w:tcPr>
          <w:p w:rsidR="00083B67" w:rsidRDefault="00062EAE">
            <w:r>
              <w:t xml:space="preserve">0 degrees is horizontal right, 90 is up and 180 is horizontal left.  Negative values may be used between 0 and -180 to represent down (-90 </w:t>
            </w:r>
            <w:proofErr w:type="gramStart"/>
            <w:r>
              <w:t>is</w:t>
            </w:r>
            <w:proofErr w:type="gramEnd"/>
            <w:r>
              <w:t xml:space="preserve"> down).  </w:t>
            </w:r>
          </w:p>
          <w:p w:rsidR="00083B67" w:rsidRDefault="00062EAE">
            <w:r>
              <w:rPr>
                <w:noProof/>
              </w:rPr>
              <w:drawing>
                <wp:inline distT="0" distB="0" distL="0" distR="0">
                  <wp:extent cx="1790700" cy="1314450"/>
                  <wp:effectExtent l="0" t="0" r="0" b="0"/>
                  <wp:docPr id="92" name="Pic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2.jpg"/>
                          <pic:cNvPicPr/>
                        </pic:nvPicPr>
                        <pic:blipFill>
                          <a:blip r:embed="rId112" cstate="print"/>
                          <a:stretch>
                            <a:fillRect/>
                          </a:stretch>
                        </pic:blipFill>
                        <pic:spPr>
                          <a:xfrm>
                            <a:off x="0" y="0"/>
                            <a:ext cx="1790700" cy="1314450"/>
                          </a:xfrm>
                          <a:prstGeom prst="rect">
                            <a:avLst/>
                          </a:prstGeom>
                        </pic:spPr>
                      </pic:pic>
                    </a:graphicData>
                  </a:graphic>
                </wp:inline>
              </w:drawing>
            </w:r>
          </w:p>
        </w:tc>
      </w:tr>
      <w:tr w:rsidR="00083B67">
        <w:tc>
          <w:tcPr>
            <w:tcW w:w="2250" w:type="dxa"/>
            <w:tcBorders>
              <w:top w:val="single" w:sz="6" w:space="0" w:color="000000"/>
              <w:left w:val="single" w:sz="6" w:space="0" w:color="000000"/>
              <w:bottom w:val="single" w:sz="6" w:space="0" w:color="000000"/>
              <w:right w:val="single" w:sz="6" w:space="0" w:color="000000"/>
            </w:tcBorders>
          </w:tcPr>
          <w:p w:rsidR="00083B67" w:rsidRDefault="00062EAE">
            <w:r>
              <w:t>CUSTOM2</w:t>
            </w:r>
          </w:p>
        </w:tc>
        <w:tc>
          <w:tcPr>
            <w:tcW w:w="2775" w:type="dxa"/>
            <w:tcBorders>
              <w:top w:val="single" w:sz="6" w:space="0" w:color="000000"/>
              <w:left w:val="single" w:sz="6" w:space="0" w:color="000000"/>
              <w:bottom w:val="single" w:sz="6" w:space="0" w:color="000000"/>
              <w:right w:val="single" w:sz="6" w:space="0" w:color="000000"/>
            </w:tcBorders>
          </w:tcPr>
          <w:p w:rsidR="00083B67" w:rsidRDefault="00062EAE">
            <w:r>
              <w:t>Speed of flame head</w:t>
            </w:r>
          </w:p>
        </w:tc>
        <w:tc>
          <w:tcPr>
            <w:tcW w:w="4500" w:type="dxa"/>
            <w:tcBorders>
              <w:top w:val="single" w:sz="6" w:space="0" w:color="000000"/>
              <w:left w:val="single" w:sz="6" w:space="0" w:color="000000"/>
              <w:bottom w:val="single" w:sz="6" w:space="0" w:color="000000"/>
              <w:right w:val="single" w:sz="6" w:space="0" w:color="000000"/>
            </w:tcBorders>
          </w:tcPr>
          <w:p w:rsidR="00083B67" w:rsidRDefault="00062EAE">
            <w:r>
              <w:t>When the flame head changes positions, the speed at which if moves may be specified.  0 is stationary, 1 (slowest) to 255 (fastest).  Default movement is fastest.</w:t>
            </w:r>
          </w:p>
        </w:tc>
      </w:tr>
      <w:tr w:rsidR="00083B67">
        <w:tc>
          <w:tcPr>
            <w:tcW w:w="2250" w:type="dxa"/>
            <w:tcBorders>
              <w:top w:val="single" w:sz="6" w:space="0" w:color="000000"/>
              <w:left w:val="single" w:sz="6" w:space="0" w:color="000000"/>
              <w:bottom w:val="single" w:sz="6" w:space="0" w:color="000000"/>
              <w:right w:val="single" w:sz="6" w:space="0" w:color="000000"/>
            </w:tcBorders>
          </w:tcPr>
          <w:p w:rsidR="00083B67" w:rsidRDefault="00062EAE">
            <w:r>
              <w:t>REF</w:t>
            </w:r>
          </w:p>
        </w:tc>
        <w:tc>
          <w:tcPr>
            <w:tcW w:w="2775" w:type="dxa"/>
            <w:tcBorders>
              <w:top w:val="single" w:sz="6" w:space="0" w:color="000000"/>
              <w:left w:val="single" w:sz="6" w:space="0" w:color="000000"/>
              <w:bottom w:val="single" w:sz="6" w:space="0" w:color="000000"/>
              <w:right w:val="single" w:sz="6" w:space="0" w:color="000000"/>
            </w:tcBorders>
          </w:tcPr>
          <w:p w:rsidR="00083B67" w:rsidRDefault="00062EAE">
            <w:r>
              <w:t>Built-in X2 Wave sequences</w:t>
            </w:r>
          </w:p>
        </w:tc>
        <w:tc>
          <w:tcPr>
            <w:tcW w:w="4500" w:type="dxa"/>
            <w:tcBorders>
              <w:top w:val="single" w:sz="6" w:space="0" w:color="000000"/>
              <w:left w:val="single" w:sz="6" w:space="0" w:color="000000"/>
              <w:bottom w:val="single" w:sz="6" w:space="0" w:color="000000"/>
              <w:right w:val="single" w:sz="6" w:space="0" w:color="000000"/>
            </w:tcBorders>
          </w:tcPr>
          <w:p w:rsidR="00083B67" w:rsidRDefault="00062EAE">
            <w:r>
              <w:t>There are 70 built in sequences programmed into the X2 Wave.  See the X2 Wave user's manual for a full explanation of these sequences.</w:t>
            </w:r>
          </w:p>
        </w:tc>
      </w:tr>
    </w:tbl>
    <w:p w:rsidR="00083B67" w:rsidRDefault="00083B67"/>
    <w:p w:rsidR="00083B67" w:rsidRDefault="00062EAE">
      <w:r>
        <w:t>Here is an example SD script using the X2 Wave.  Assume we have two devices set to base channel 10 and 16 respectively.</w:t>
      </w:r>
    </w:p>
    <w:p w:rsidR="00083B67" w:rsidRDefault="00083B67"/>
    <w:tbl>
      <w:tblPr>
        <w:tblW w:w="10425" w:type="dxa"/>
        <w:tblInd w:w="-450" w:type="dxa"/>
        <w:tblLayout w:type="fixed"/>
        <w:tblCellMar>
          <w:left w:w="105" w:type="dxa"/>
          <w:right w:w="105" w:type="dxa"/>
        </w:tblCellMar>
        <w:tblLook w:val="04A0"/>
      </w:tblPr>
      <w:tblGrid>
        <w:gridCol w:w="542"/>
        <w:gridCol w:w="1254"/>
        <w:gridCol w:w="1531"/>
        <w:gridCol w:w="897"/>
        <w:gridCol w:w="804"/>
        <w:gridCol w:w="619"/>
        <w:gridCol w:w="541"/>
        <w:gridCol w:w="711"/>
        <w:gridCol w:w="897"/>
        <w:gridCol w:w="2629"/>
      </w:tblGrid>
      <w:tr w:rsidR="00083B67">
        <w:tc>
          <w:tcPr>
            <w:tcW w:w="525"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rPr>
                <w:sz w:val="16"/>
              </w:rPr>
              <w:t>CUE</w:t>
            </w:r>
          </w:p>
        </w:tc>
        <w:tc>
          <w:tcPr>
            <w:tcW w:w="1215"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rPr>
                <w:sz w:val="16"/>
              </w:rPr>
              <w:t>HH MM SS FF</w:t>
            </w:r>
          </w:p>
        </w:tc>
        <w:tc>
          <w:tcPr>
            <w:tcW w:w="1485"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rPr>
                <w:sz w:val="16"/>
              </w:rPr>
              <w:t>TYPE</w:t>
            </w:r>
          </w:p>
        </w:tc>
        <w:tc>
          <w:tcPr>
            <w:tcW w:w="87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rPr>
                <w:sz w:val="16"/>
              </w:rPr>
              <w:t>CONTROL</w:t>
            </w:r>
          </w:p>
        </w:tc>
        <w:tc>
          <w:tcPr>
            <w:tcW w:w="78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rPr>
                <w:sz w:val="16"/>
              </w:rPr>
              <w:t>MODULE</w:t>
            </w:r>
          </w:p>
        </w:tc>
        <w:tc>
          <w:tcPr>
            <w:tcW w:w="60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rPr>
                <w:sz w:val="16"/>
              </w:rPr>
              <w:t>DUR</w:t>
            </w:r>
          </w:p>
        </w:tc>
        <w:tc>
          <w:tcPr>
            <w:tcW w:w="525"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rPr>
                <w:sz w:val="16"/>
              </w:rPr>
              <w:t>REF</w:t>
            </w:r>
          </w:p>
        </w:tc>
        <w:tc>
          <w:tcPr>
            <w:tcW w:w="69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rPr>
                <w:sz w:val="16"/>
              </w:rPr>
              <w:t>TILT</w:t>
            </w:r>
          </w:p>
        </w:tc>
        <w:tc>
          <w:tcPr>
            <w:tcW w:w="87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rPr>
                <w:sz w:val="16"/>
              </w:rPr>
              <w:t>CUSTOM2</w:t>
            </w:r>
          </w:p>
        </w:tc>
        <w:tc>
          <w:tcPr>
            <w:tcW w:w="255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rPr>
                <w:sz w:val="16"/>
              </w:rPr>
              <w:t>Event Description</w:t>
            </w:r>
          </w:p>
        </w:tc>
      </w:tr>
      <w:tr w:rsidR="00083B67">
        <w:tc>
          <w:tcPr>
            <w:tcW w:w="525" w:type="dxa"/>
            <w:tcBorders>
              <w:top w:val="single" w:sz="6" w:space="0" w:color="000000"/>
              <w:left w:val="single" w:sz="6" w:space="0" w:color="000000"/>
              <w:bottom w:val="single" w:sz="6" w:space="0" w:color="000000"/>
              <w:right w:val="single" w:sz="6" w:space="0" w:color="000000"/>
            </w:tcBorders>
          </w:tcPr>
          <w:p w:rsidR="00083B67" w:rsidRDefault="00062EAE">
            <w:r>
              <w:rPr>
                <w:sz w:val="18"/>
              </w:rPr>
              <w:t>1</w:t>
            </w:r>
          </w:p>
        </w:tc>
        <w:tc>
          <w:tcPr>
            <w:tcW w:w="1215" w:type="dxa"/>
            <w:tcBorders>
              <w:top w:val="single" w:sz="6" w:space="0" w:color="000000"/>
              <w:left w:val="single" w:sz="6" w:space="0" w:color="000000"/>
              <w:bottom w:val="single" w:sz="6" w:space="0" w:color="000000"/>
              <w:right w:val="single" w:sz="6" w:space="0" w:color="000000"/>
            </w:tcBorders>
          </w:tcPr>
          <w:p w:rsidR="00083B67" w:rsidRDefault="00062EAE">
            <w:r>
              <w:rPr>
                <w:sz w:val="18"/>
              </w:rPr>
              <w:t xml:space="preserve">00  </w:t>
            </w:r>
            <w:proofErr w:type="spellStart"/>
            <w:r>
              <w:rPr>
                <w:sz w:val="18"/>
              </w:rPr>
              <w:t>00</w:t>
            </w:r>
            <w:proofErr w:type="spellEnd"/>
            <w:r>
              <w:rPr>
                <w:sz w:val="18"/>
              </w:rPr>
              <w:t xml:space="preserve">  </w:t>
            </w:r>
            <w:proofErr w:type="spellStart"/>
            <w:r>
              <w:rPr>
                <w:sz w:val="18"/>
              </w:rPr>
              <w:t>00</w:t>
            </w:r>
            <w:proofErr w:type="spellEnd"/>
            <w:r>
              <w:rPr>
                <w:sz w:val="18"/>
              </w:rPr>
              <w:t xml:space="preserve">  </w:t>
            </w:r>
            <w:proofErr w:type="spellStart"/>
            <w:r>
              <w:rPr>
                <w:sz w:val="18"/>
              </w:rPr>
              <w:t>00</w:t>
            </w:r>
            <w:proofErr w:type="spellEnd"/>
          </w:p>
        </w:tc>
        <w:tc>
          <w:tcPr>
            <w:tcW w:w="1485" w:type="dxa"/>
            <w:tcBorders>
              <w:top w:val="single" w:sz="6" w:space="0" w:color="000000"/>
              <w:left w:val="single" w:sz="6" w:space="0" w:color="000000"/>
              <w:bottom w:val="single" w:sz="6" w:space="0" w:color="000000"/>
              <w:right w:val="single" w:sz="6" w:space="0" w:color="000000"/>
            </w:tcBorders>
          </w:tcPr>
          <w:p w:rsidR="00083B67" w:rsidRDefault="00062EAE">
            <w:r>
              <w:rPr>
                <w:sz w:val="18"/>
              </w:rPr>
              <w:t>X2WaveSafetyOn</w:t>
            </w:r>
          </w:p>
        </w:tc>
        <w:tc>
          <w:tcPr>
            <w:tcW w:w="870" w:type="dxa"/>
            <w:tcBorders>
              <w:top w:val="single" w:sz="6" w:space="0" w:color="000000"/>
              <w:left w:val="single" w:sz="6" w:space="0" w:color="000000"/>
              <w:bottom w:val="single" w:sz="6" w:space="0" w:color="000000"/>
              <w:right w:val="single" w:sz="6" w:space="0" w:color="000000"/>
            </w:tcBorders>
          </w:tcPr>
          <w:p w:rsidR="00083B67" w:rsidRDefault="00062EAE">
            <w:r>
              <w:rPr>
                <w:sz w:val="18"/>
              </w:rPr>
              <w:t>DD1</w:t>
            </w:r>
          </w:p>
        </w:tc>
        <w:tc>
          <w:tcPr>
            <w:tcW w:w="780" w:type="dxa"/>
            <w:tcBorders>
              <w:top w:val="single" w:sz="6" w:space="0" w:color="000000"/>
              <w:left w:val="single" w:sz="6" w:space="0" w:color="000000"/>
              <w:bottom w:val="single" w:sz="6" w:space="0" w:color="000000"/>
              <w:right w:val="single" w:sz="6" w:space="0" w:color="000000"/>
            </w:tcBorders>
          </w:tcPr>
          <w:p w:rsidR="00083B67" w:rsidRDefault="00062EAE">
            <w:r>
              <w:rPr>
                <w:sz w:val="18"/>
              </w:rPr>
              <w:t>10</w:t>
            </w:r>
          </w:p>
        </w:tc>
        <w:tc>
          <w:tcPr>
            <w:tcW w:w="600" w:type="dxa"/>
            <w:tcBorders>
              <w:top w:val="single" w:sz="6" w:space="0" w:color="000000"/>
              <w:left w:val="single" w:sz="6" w:space="0" w:color="000000"/>
              <w:bottom w:val="single" w:sz="6" w:space="0" w:color="000000"/>
              <w:right w:val="single" w:sz="6" w:space="0" w:color="000000"/>
            </w:tcBorders>
          </w:tcPr>
          <w:p w:rsidR="00083B67" w:rsidRDefault="00062EAE">
            <w:r>
              <w:rPr>
                <w:sz w:val="18"/>
              </w:rPr>
              <w:t>00:00</w:t>
            </w:r>
          </w:p>
        </w:tc>
        <w:tc>
          <w:tcPr>
            <w:tcW w:w="525" w:type="dxa"/>
            <w:tcBorders>
              <w:top w:val="single" w:sz="6" w:space="0" w:color="000000"/>
              <w:left w:val="single" w:sz="6" w:space="0" w:color="000000"/>
              <w:bottom w:val="single" w:sz="6" w:space="0" w:color="000000"/>
              <w:right w:val="single" w:sz="6" w:space="0" w:color="000000"/>
            </w:tcBorders>
          </w:tcPr>
          <w:p w:rsidR="00083B67" w:rsidRDefault="00083B67"/>
        </w:tc>
        <w:tc>
          <w:tcPr>
            <w:tcW w:w="690" w:type="dxa"/>
            <w:tcBorders>
              <w:top w:val="single" w:sz="6" w:space="0" w:color="000000"/>
              <w:left w:val="single" w:sz="6" w:space="0" w:color="000000"/>
              <w:bottom w:val="single" w:sz="6" w:space="0" w:color="000000"/>
              <w:right w:val="single" w:sz="6" w:space="0" w:color="000000"/>
            </w:tcBorders>
          </w:tcPr>
          <w:p w:rsidR="00083B67" w:rsidRDefault="00083B67"/>
        </w:tc>
        <w:tc>
          <w:tcPr>
            <w:tcW w:w="870" w:type="dxa"/>
            <w:tcBorders>
              <w:top w:val="single" w:sz="6" w:space="0" w:color="000000"/>
              <w:left w:val="single" w:sz="6" w:space="0" w:color="000000"/>
              <w:bottom w:val="single" w:sz="6" w:space="0" w:color="000000"/>
              <w:right w:val="single" w:sz="6" w:space="0" w:color="000000"/>
            </w:tcBorders>
          </w:tcPr>
          <w:p w:rsidR="00083B67" w:rsidRDefault="00083B67"/>
        </w:tc>
        <w:tc>
          <w:tcPr>
            <w:tcW w:w="2550" w:type="dxa"/>
            <w:tcBorders>
              <w:top w:val="single" w:sz="6" w:space="0" w:color="000000"/>
              <w:left w:val="single" w:sz="6" w:space="0" w:color="000000"/>
              <w:bottom w:val="single" w:sz="6" w:space="0" w:color="000000"/>
              <w:right w:val="single" w:sz="6" w:space="0" w:color="000000"/>
            </w:tcBorders>
          </w:tcPr>
          <w:p w:rsidR="00083B67" w:rsidRDefault="00062EAE">
            <w:r>
              <w:rPr>
                <w:sz w:val="18"/>
              </w:rPr>
              <w:t>Set safety on for device 10</w:t>
            </w:r>
          </w:p>
        </w:tc>
      </w:tr>
      <w:tr w:rsidR="00083B67">
        <w:tc>
          <w:tcPr>
            <w:tcW w:w="525" w:type="dxa"/>
            <w:tcBorders>
              <w:top w:val="single" w:sz="6" w:space="0" w:color="000000"/>
              <w:left w:val="single" w:sz="6" w:space="0" w:color="000000"/>
              <w:bottom w:val="single" w:sz="6" w:space="0" w:color="000000"/>
              <w:right w:val="single" w:sz="6" w:space="0" w:color="000000"/>
            </w:tcBorders>
          </w:tcPr>
          <w:p w:rsidR="00083B67" w:rsidRDefault="00062EAE">
            <w:r>
              <w:rPr>
                <w:sz w:val="18"/>
              </w:rPr>
              <w:t>2</w:t>
            </w:r>
          </w:p>
        </w:tc>
        <w:tc>
          <w:tcPr>
            <w:tcW w:w="1215" w:type="dxa"/>
            <w:tcBorders>
              <w:top w:val="single" w:sz="6" w:space="0" w:color="000000"/>
              <w:left w:val="single" w:sz="6" w:space="0" w:color="000000"/>
              <w:bottom w:val="single" w:sz="6" w:space="0" w:color="000000"/>
              <w:right w:val="single" w:sz="6" w:space="0" w:color="000000"/>
            </w:tcBorders>
          </w:tcPr>
          <w:p w:rsidR="00083B67" w:rsidRDefault="00062EAE">
            <w:r>
              <w:rPr>
                <w:sz w:val="18"/>
              </w:rPr>
              <w:t xml:space="preserve">00  </w:t>
            </w:r>
            <w:proofErr w:type="spellStart"/>
            <w:r>
              <w:rPr>
                <w:sz w:val="18"/>
              </w:rPr>
              <w:t>00</w:t>
            </w:r>
            <w:proofErr w:type="spellEnd"/>
            <w:r>
              <w:rPr>
                <w:sz w:val="18"/>
              </w:rPr>
              <w:t xml:space="preserve">  </w:t>
            </w:r>
            <w:proofErr w:type="spellStart"/>
            <w:r>
              <w:rPr>
                <w:sz w:val="18"/>
              </w:rPr>
              <w:t>00</w:t>
            </w:r>
            <w:proofErr w:type="spellEnd"/>
            <w:r>
              <w:rPr>
                <w:sz w:val="18"/>
              </w:rPr>
              <w:t xml:space="preserve">  </w:t>
            </w:r>
            <w:proofErr w:type="spellStart"/>
            <w:r>
              <w:rPr>
                <w:sz w:val="18"/>
              </w:rPr>
              <w:t>00</w:t>
            </w:r>
            <w:proofErr w:type="spellEnd"/>
          </w:p>
        </w:tc>
        <w:tc>
          <w:tcPr>
            <w:tcW w:w="1485" w:type="dxa"/>
            <w:tcBorders>
              <w:top w:val="single" w:sz="6" w:space="0" w:color="000000"/>
              <w:left w:val="single" w:sz="6" w:space="0" w:color="000000"/>
              <w:bottom w:val="single" w:sz="6" w:space="0" w:color="000000"/>
              <w:right w:val="single" w:sz="6" w:space="0" w:color="000000"/>
            </w:tcBorders>
          </w:tcPr>
          <w:p w:rsidR="00083B67" w:rsidRDefault="00062EAE">
            <w:r>
              <w:rPr>
                <w:sz w:val="18"/>
              </w:rPr>
              <w:t>X2WaveSafetyOn</w:t>
            </w:r>
          </w:p>
        </w:tc>
        <w:tc>
          <w:tcPr>
            <w:tcW w:w="870" w:type="dxa"/>
            <w:tcBorders>
              <w:top w:val="single" w:sz="6" w:space="0" w:color="000000"/>
              <w:left w:val="single" w:sz="6" w:space="0" w:color="000000"/>
              <w:bottom w:val="single" w:sz="6" w:space="0" w:color="000000"/>
              <w:right w:val="single" w:sz="6" w:space="0" w:color="000000"/>
            </w:tcBorders>
          </w:tcPr>
          <w:p w:rsidR="00083B67" w:rsidRDefault="00062EAE">
            <w:r>
              <w:rPr>
                <w:sz w:val="18"/>
              </w:rPr>
              <w:t>DD1</w:t>
            </w:r>
          </w:p>
        </w:tc>
        <w:tc>
          <w:tcPr>
            <w:tcW w:w="780" w:type="dxa"/>
            <w:tcBorders>
              <w:top w:val="single" w:sz="6" w:space="0" w:color="000000"/>
              <w:left w:val="single" w:sz="6" w:space="0" w:color="000000"/>
              <w:bottom w:val="single" w:sz="6" w:space="0" w:color="000000"/>
              <w:right w:val="single" w:sz="6" w:space="0" w:color="000000"/>
            </w:tcBorders>
          </w:tcPr>
          <w:p w:rsidR="00083B67" w:rsidRDefault="00062EAE">
            <w:r>
              <w:rPr>
                <w:sz w:val="18"/>
              </w:rPr>
              <w:t>16</w:t>
            </w:r>
          </w:p>
        </w:tc>
        <w:tc>
          <w:tcPr>
            <w:tcW w:w="600" w:type="dxa"/>
            <w:tcBorders>
              <w:top w:val="single" w:sz="6" w:space="0" w:color="000000"/>
              <w:left w:val="single" w:sz="6" w:space="0" w:color="000000"/>
              <w:bottom w:val="single" w:sz="6" w:space="0" w:color="000000"/>
              <w:right w:val="single" w:sz="6" w:space="0" w:color="000000"/>
            </w:tcBorders>
          </w:tcPr>
          <w:p w:rsidR="00083B67" w:rsidRDefault="00062EAE">
            <w:r>
              <w:rPr>
                <w:sz w:val="18"/>
              </w:rPr>
              <w:t>00:00</w:t>
            </w:r>
          </w:p>
        </w:tc>
        <w:tc>
          <w:tcPr>
            <w:tcW w:w="525" w:type="dxa"/>
            <w:tcBorders>
              <w:top w:val="single" w:sz="6" w:space="0" w:color="000000"/>
              <w:left w:val="single" w:sz="6" w:space="0" w:color="000000"/>
              <w:bottom w:val="single" w:sz="6" w:space="0" w:color="000000"/>
              <w:right w:val="single" w:sz="6" w:space="0" w:color="000000"/>
            </w:tcBorders>
          </w:tcPr>
          <w:p w:rsidR="00083B67" w:rsidRDefault="00083B67"/>
        </w:tc>
        <w:tc>
          <w:tcPr>
            <w:tcW w:w="690" w:type="dxa"/>
            <w:tcBorders>
              <w:top w:val="single" w:sz="6" w:space="0" w:color="000000"/>
              <w:left w:val="single" w:sz="6" w:space="0" w:color="000000"/>
              <w:bottom w:val="single" w:sz="6" w:space="0" w:color="000000"/>
              <w:right w:val="single" w:sz="6" w:space="0" w:color="000000"/>
            </w:tcBorders>
          </w:tcPr>
          <w:p w:rsidR="00083B67" w:rsidRDefault="00083B67"/>
        </w:tc>
        <w:tc>
          <w:tcPr>
            <w:tcW w:w="870" w:type="dxa"/>
            <w:tcBorders>
              <w:top w:val="single" w:sz="6" w:space="0" w:color="000000"/>
              <w:left w:val="single" w:sz="6" w:space="0" w:color="000000"/>
              <w:bottom w:val="single" w:sz="6" w:space="0" w:color="000000"/>
              <w:right w:val="single" w:sz="6" w:space="0" w:color="000000"/>
            </w:tcBorders>
          </w:tcPr>
          <w:p w:rsidR="00083B67" w:rsidRDefault="00083B67"/>
        </w:tc>
        <w:tc>
          <w:tcPr>
            <w:tcW w:w="2550" w:type="dxa"/>
            <w:tcBorders>
              <w:top w:val="single" w:sz="6" w:space="0" w:color="000000"/>
              <w:left w:val="single" w:sz="6" w:space="0" w:color="000000"/>
              <w:bottom w:val="single" w:sz="6" w:space="0" w:color="000000"/>
              <w:right w:val="single" w:sz="6" w:space="0" w:color="000000"/>
            </w:tcBorders>
          </w:tcPr>
          <w:p w:rsidR="00083B67" w:rsidRDefault="00062EAE">
            <w:r>
              <w:rPr>
                <w:sz w:val="18"/>
              </w:rPr>
              <w:t>Set safety on for device 16</w:t>
            </w:r>
          </w:p>
        </w:tc>
      </w:tr>
      <w:tr w:rsidR="00083B67">
        <w:tc>
          <w:tcPr>
            <w:tcW w:w="525" w:type="dxa"/>
            <w:tcBorders>
              <w:top w:val="single" w:sz="6" w:space="0" w:color="000000"/>
              <w:left w:val="single" w:sz="6" w:space="0" w:color="000000"/>
              <w:bottom w:val="single" w:sz="6" w:space="0" w:color="000000"/>
              <w:right w:val="single" w:sz="6" w:space="0" w:color="000000"/>
            </w:tcBorders>
          </w:tcPr>
          <w:p w:rsidR="00083B67" w:rsidRDefault="00062EAE">
            <w:r>
              <w:rPr>
                <w:sz w:val="18"/>
              </w:rPr>
              <w:t>3</w:t>
            </w:r>
          </w:p>
        </w:tc>
        <w:tc>
          <w:tcPr>
            <w:tcW w:w="1215" w:type="dxa"/>
            <w:tcBorders>
              <w:top w:val="single" w:sz="6" w:space="0" w:color="000000"/>
              <w:left w:val="single" w:sz="6" w:space="0" w:color="000000"/>
              <w:bottom w:val="single" w:sz="6" w:space="0" w:color="000000"/>
              <w:right w:val="single" w:sz="6" w:space="0" w:color="000000"/>
            </w:tcBorders>
          </w:tcPr>
          <w:p w:rsidR="00083B67" w:rsidRDefault="00062EAE">
            <w:r>
              <w:rPr>
                <w:sz w:val="18"/>
              </w:rPr>
              <w:t xml:space="preserve">00  </w:t>
            </w:r>
            <w:proofErr w:type="spellStart"/>
            <w:r>
              <w:rPr>
                <w:sz w:val="18"/>
              </w:rPr>
              <w:t>00</w:t>
            </w:r>
            <w:proofErr w:type="spellEnd"/>
            <w:r>
              <w:rPr>
                <w:sz w:val="18"/>
              </w:rPr>
              <w:t xml:space="preserve">  10  00</w:t>
            </w:r>
          </w:p>
        </w:tc>
        <w:tc>
          <w:tcPr>
            <w:tcW w:w="1485" w:type="dxa"/>
            <w:tcBorders>
              <w:top w:val="single" w:sz="6" w:space="0" w:color="000000"/>
              <w:left w:val="single" w:sz="6" w:space="0" w:color="000000"/>
              <w:bottom w:val="single" w:sz="6" w:space="0" w:color="000000"/>
              <w:right w:val="single" w:sz="6" w:space="0" w:color="000000"/>
            </w:tcBorders>
          </w:tcPr>
          <w:p w:rsidR="00083B67" w:rsidRDefault="00062EAE">
            <w:r>
              <w:rPr>
                <w:sz w:val="18"/>
              </w:rPr>
              <w:t>X2WaveTrigger</w:t>
            </w:r>
          </w:p>
        </w:tc>
        <w:tc>
          <w:tcPr>
            <w:tcW w:w="870" w:type="dxa"/>
            <w:tcBorders>
              <w:top w:val="single" w:sz="6" w:space="0" w:color="000000"/>
              <w:left w:val="single" w:sz="6" w:space="0" w:color="000000"/>
              <w:bottom w:val="single" w:sz="6" w:space="0" w:color="000000"/>
              <w:right w:val="single" w:sz="6" w:space="0" w:color="000000"/>
            </w:tcBorders>
          </w:tcPr>
          <w:p w:rsidR="00083B67" w:rsidRDefault="00062EAE">
            <w:r>
              <w:rPr>
                <w:sz w:val="18"/>
              </w:rPr>
              <w:t>DD1</w:t>
            </w:r>
          </w:p>
        </w:tc>
        <w:tc>
          <w:tcPr>
            <w:tcW w:w="780" w:type="dxa"/>
            <w:tcBorders>
              <w:top w:val="single" w:sz="6" w:space="0" w:color="000000"/>
              <w:left w:val="single" w:sz="6" w:space="0" w:color="000000"/>
              <w:bottom w:val="single" w:sz="6" w:space="0" w:color="000000"/>
              <w:right w:val="single" w:sz="6" w:space="0" w:color="000000"/>
            </w:tcBorders>
          </w:tcPr>
          <w:p w:rsidR="00083B67" w:rsidRDefault="00062EAE">
            <w:r>
              <w:rPr>
                <w:sz w:val="18"/>
              </w:rPr>
              <w:t>10</w:t>
            </w:r>
          </w:p>
        </w:tc>
        <w:tc>
          <w:tcPr>
            <w:tcW w:w="600" w:type="dxa"/>
            <w:tcBorders>
              <w:top w:val="single" w:sz="6" w:space="0" w:color="000000"/>
              <w:left w:val="single" w:sz="6" w:space="0" w:color="000000"/>
              <w:bottom w:val="single" w:sz="6" w:space="0" w:color="000000"/>
              <w:right w:val="single" w:sz="6" w:space="0" w:color="000000"/>
            </w:tcBorders>
          </w:tcPr>
          <w:p w:rsidR="00083B67" w:rsidRDefault="00062EAE">
            <w:r>
              <w:rPr>
                <w:sz w:val="18"/>
              </w:rPr>
              <w:t>00:15</w:t>
            </w:r>
          </w:p>
        </w:tc>
        <w:tc>
          <w:tcPr>
            <w:tcW w:w="525" w:type="dxa"/>
            <w:tcBorders>
              <w:top w:val="single" w:sz="6" w:space="0" w:color="000000"/>
              <w:left w:val="single" w:sz="6" w:space="0" w:color="000000"/>
              <w:bottom w:val="single" w:sz="6" w:space="0" w:color="000000"/>
              <w:right w:val="single" w:sz="6" w:space="0" w:color="000000"/>
            </w:tcBorders>
          </w:tcPr>
          <w:p w:rsidR="00083B67" w:rsidRDefault="00083B67"/>
        </w:tc>
        <w:tc>
          <w:tcPr>
            <w:tcW w:w="690" w:type="dxa"/>
            <w:tcBorders>
              <w:top w:val="single" w:sz="6" w:space="0" w:color="000000"/>
              <w:left w:val="single" w:sz="6" w:space="0" w:color="000000"/>
              <w:bottom w:val="single" w:sz="6" w:space="0" w:color="000000"/>
              <w:right w:val="single" w:sz="6" w:space="0" w:color="000000"/>
            </w:tcBorders>
          </w:tcPr>
          <w:p w:rsidR="00083B67" w:rsidRDefault="00083B67"/>
        </w:tc>
        <w:tc>
          <w:tcPr>
            <w:tcW w:w="870" w:type="dxa"/>
            <w:tcBorders>
              <w:top w:val="single" w:sz="6" w:space="0" w:color="000000"/>
              <w:left w:val="single" w:sz="6" w:space="0" w:color="000000"/>
              <w:bottom w:val="single" w:sz="6" w:space="0" w:color="000000"/>
              <w:right w:val="single" w:sz="6" w:space="0" w:color="000000"/>
            </w:tcBorders>
          </w:tcPr>
          <w:p w:rsidR="00083B67" w:rsidRDefault="00083B67"/>
        </w:tc>
        <w:tc>
          <w:tcPr>
            <w:tcW w:w="2550" w:type="dxa"/>
            <w:tcBorders>
              <w:top w:val="single" w:sz="6" w:space="0" w:color="000000"/>
              <w:left w:val="single" w:sz="6" w:space="0" w:color="000000"/>
              <w:bottom w:val="single" w:sz="6" w:space="0" w:color="000000"/>
              <w:right w:val="single" w:sz="6" w:space="0" w:color="000000"/>
            </w:tcBorders>
          </w:tcPr>
          <w:p w:rsidR="00083B67" w:rsidRDefault="00062EAE">
            <w:r>
              <w:rPr>
                <w:sz w:val="18"/>
              </w:rPr>
              <w:t>Flame on device 10 for half sec</w:t>
            </w:r>
          </w:p>
        </w:tc>
      </w:tr>
      <w:tr w:rsidR="00083B67">
        <w:tc>
          <w:tcPr>
            <w:tcW w:w="525" w:type="dxa"/>
            <w:tcBorders>
              <w:top w:val="single" w:sz="6" w:space="0" w:color="000000"/>
              <w:left w:val="single" w:sz="6" w:space="0" w:color="000000"/>
              <w:bottom w:val="single" w:sz="6" w:space="0" w:color="000000"/>
              <w:right w:val="single" w:sz="6" w:space="0" w:color="000000"/>
            </w:tcBorders>
          </w:tcPr>
          <w:p w:rsidR="00083B67" w:rsidRDefault="00062EAE">
            <w:r>
              <w:rPr>
                <w:sz w:val="18"/>
              </w:rPr>
              <w:t>4</w:t>
            </w:r>
          </w:p>
        </w:tc>
        <w:tc>
          <w:tcPr>
            <w:tcW w:w="1215" w:type="dxa"/>
            <w:tcBorders>
              <w:top w:val="single" w:sz="6" w:space="0" w:color="000000"/>
              <w:left w:val="single" w:sz="6" w:space="0" w:color="000000"/>
              <w:bottom w:val="single" w:sz="6" w:space="0" w:color="000000"/>
              <w:right w:val="single" w:sz="6" w:space="0" w:color="000000"/>
            </w:tcBorders>
          </w:tcPr>
          <w:p w:rsidR="00083B67" w:rsidRDefault="00062EAE">
            <w:r>
              <w:rPr>
                <w:sz w:val="18"/>
              </w:rPr>
              <w:t xml:space="preserve">00  </w:t>
            </w:r>
            <w:proofErr w:type="spellStart"/>
            <w:r>
              <w:rPr>
                <w:sz w:val="18"/>
              </w:rPr>
              <w:t>00</w:t>
            </w:r>
            <w:proofErr w:type="spellEnd"/>
            <w:r>
              <w:rPr>
                <w:sz w:val="18"/>
              </w:rPr>
              <w:t xml:space="preserve">  10  00</w:t>
            </w:r>
          </w:p>
        </w:tc>
        <w:tc>
          <w:tcPr>
            <w:tcW w:w="1485" w:type="dxa"/>
            <w:tcBorders>
              <w:top w:val="single" w:sz="6" w:space="0" w:color="000000"/>
              <w:left w:val="single" w:sz="6" w:space="0" w:color="000000"/>
              <w:bottom w:val="single" w:sz="6" w:space="0" w:color="000000"/>
              <w:right w:val="single" w:sz="6" w:space="0" w:color="000000"/>
            </w:tcBorders>
          </w:tcPr>
          <w:p w:rsidR="00083B67" w:rsidRDefault="00062EAE">
            <w:r>
              <w:rPr>
                <w:sz w:val="18"/>
              </w:rPr>
              <w:t>X2WaveTrigger</w:t>
            </w:r>
          </w:p>
        </w:tc>
        <w:tc>
          <w:tcPr>
            <w:tcW w:w="870" w:type="dxa"/>
            <w:tcBorders>
              <w:top w:val="single" w:sz="6" w:space="0" w:color="000000"/>
              <w:left w:val="single" w:sz="6" w:space="0" w:color="000000"/>
              <w:bottom w:val="single" w:sz="6" w:space="0" w:color="000000"/>
              <w:right w:val="single" w:sz="6" w:space="0" w:color="000000"/>
            </w:tcBorders>
          </w:tcPr>
          <w:p w:rsidR="00083B67" w:rsidRDefault="00062EAE">
            <w:r>
              <w:rPr>
                <w:sz w:val="18"/>
              </w:rPr>
              <w:t>DD1</w:t>
            </w:r>
          </w:p>
        </w:tc>
        <w:tc>
          <w:tcPr>
            <w:tcW w:w="780" w:type="dxa"/>
            <w:tcBorders>
              <w:top w:val="single" w:sz="6" w:space="0" w:color="000000"/>
              <w:left w:val="single" w:sz="6" w:space="0" w:color="000000"/>
              <w:bottom w:val="single" w:sz="6" w:space="0" w:color="000000"/>
              <w:right w:val="single" w:sz="6" w:space="0" w:color="000000"/>
            </w:tcBorders>
          </w:tcPr>
          <w:p w:rsidR="00083B67" w:rsidRDefault="00062EAE">
            <w:r>
              <w:rPr>
                <w:sz w:val="18"/>
              </w:rPr>
              <w:t>16</w:t>
            </w:r>
          </w:p>
        </w:tc>
        <w:tc>
          <w:tcPr>
            <w:tcW w:w="600" w:type="dxa"/>
            <w:tcBorders>
              <w:top w:val="single" w:sz="6" w:space="0" w:color="000000"/>
              <w:left w:val="single" w:sz="6" w:space="0" w:color="000000"/>
              <w:bottom w:val="single" w:sz="6" w:space="0" w:color="000000"/>
              <w:right w:val="single" w:sz="6" w:space="0" w:color="000000"/>
            </w:tcBorders>
          </w:tcPr>
          <w:p w:rsidR="00083B67" w:rsidRDefault="00062EAE">
            <w:r>
              <w:rPr>
                <w:sz w:val="18"/>
              </w:rPr>
              <w:t>00:15</w:t>
            </w:r>
          </w:p>
        </w:tc>
        <w:tc>
          <w:tcPr>
            <w:tcW w:w="525" w:type="dxa"/>
            <w:tcBorders>
              <w:top w:val="single" w:sz="6" w:space="0" w:color="000000"/>
              <w:left w:val="single" w:sz="6" w:space="0" w:color="000000"/>
              <w:bottom w:val="single" w:sz="6" w:space="0" w:color="000000"/>
              <w:right w:val="single" w:sz="6" w:space="0" w:color="000000"/>
            </w:tcBorders>
          </w:tcPr>
          <w:p w:rsidR="00083B67" w:rsidRDefault="00083B67"/>
        </w:tc>
        <w:tc>
          <w:tcPr>
            <w:tcW w:w="690" w:type="dxa"/>
            <w:tcBorders>
              <w:top w:val="single" w:sz="6" w:space="0" w:color="000000"/>
              <w:left w:val="single" w:sz="6" w:space="0" w:color="000000"/>
              <w:bottom w:val="single" w:sz="6" w:space="0" w:color="000000"/>
              <w:right w:val="single" w:sz="6" w:space="0" w:color="000000"/>
            </w:tcBorders>
          </w:tcPr>
          <w:p w:rsidR="00083B67" w:rsidRDefault="00083B67"/>
        </w:tc>
        <w:tc>
          <w:tcPr>
            <w:tcW w:w="870" w:type="dxa"/>
            <w:tcBorders>
              <w:top w:val="single" w:sz="6" w:space="0" w:color="000000"/>
              <w:left w:val="single" w:sz="6" w:space="0" w:color="000000"/>
              <w:bottom w:val="single" w:sz="6" w:space="0" w:color="000000"/>
              <w:right w:val="single" w:sz="6" w:space="0" w:color="000000"/>
            </w:tcBorders>
          </w:tcPr>
          <w:p w:rsidR="00083B67" w:rsidRDefault="00083B67"/>
        </w:tc>
        <w:tc>
          <w:tcPr>
            <w:tcW w:w="2550" w:type="dxa"/>
            <w:tcBorders>
              <w:top w:val="single" w:sz="6" w:space="0" w:color="000000"/>
              <w:left w:val="single" w:sz="6" w:space="0" w:color="000000"/>
              <w:bottom w:val="single" w:sz="6" w:space="0" w:color="000000"/>
              <w:right w:val="single" w:sz="6" w:space="0" w:color="000000"/>
            </w:tcBorders>
          </w:tcPr>
          <w:p w:rsidR="00083B67" w:rsidRDefault="00062EAE">
            <w:r>
              <w:rPr>
                <w:sz w:val="18"/>
              </w:rPr>
              <w:t>Also start device 16 for same</w:t>
            </w:r>
          </w:p>
        </w:tc>
      </w:tr>
      <w:tr w:rsidR="00083B67">
        <w:tc>
          <w:tcPr>
            <w:tcW w:w="525" w:type="dxa"/>
            <w:tcBorders>
              <w:top w:val="single" w:sz="6" w:space="0" w:color="000000"/>
              <w:left w:val="single" w:sz="6" w:space="0" w:color="000000"/>
              <w:bottom w:val="single" w:sz="6" w:space="0" w:color="000000"/>
              <w:right w:val="single" w:sz="6" w:space="0" w:color="000000"/>
            </w:tcBorders>
          </w:tcPr>
          <w:p w:rsidR="00083B67" w:rsidRDefault="00062EAE">
            <w:r>
              <w:rPr>
                <w:sz w:val="18"/>
              </w:rPr>
              <w:t>5</w:t>
            </w:r>
          </w:p>
        </w:tc>
        <w:tc>
          <w:tcPr>
            <w:tcW w:w="1215" w:type="dxa"/>
            <w:tcBorders>
              <w:top w:val="single" w:sz="6" w:space="0" w:color="000000"/>
              <w:left w:val="single" w:sz="6" w:space="0" w:color="000000"/>
              <w:bottom w:val="single" w:sz="6" w:space="0" w:color="000000"/>
              <w:right w:val="single" w:sz="6" w:space="0" w:color="000000"/>
            </w:tcBorders>
          </w:tcPr>
          <w:p w:rsidR="00083B67" w:rsidRDefault="00062EAE">
            <w:r>
              <w:rPr>
                <w:sz w:val="18"/>
              </w:rPr>
              <w:t xml:space="preserve">00  01  00  </w:t>
            </w:r>
            <w:proofErr w:type="spellStart"/>
            <w:r>
              <w:rPr>
                <w:sz w:val="18"/>
              </w:rPr>
              <w:t>00</w:t>
            </w:r>
            <w:proofErr w:type="spellEnd"/>
          </w:p>
        </w:tc>
        <w:tc>
          <w:tcPr>
            <w:tcW w:w="1485" w:type="dxa"/>
            <w:tcBorders>
              <w:top w:val="single" w:sz="6" w:space="0" w:color="000000"/>
              <w:left w:val="single" w:sz="6" w:space="0" w:color="000000"/>
              <w:bottom w:val="single" w:sz="6" w:space="0" w:color="000000"/>
              <w:right w:val="single" w:sz="6" w:space="0" w:color="000000"/>
            </w:tcBorders>
          </w:tcPr>
          <w:p w:rsidR="00083B67" w:rsidRDefault="00062EAE">
            <w:r>
              <w:rPr>
                <w:sz w:val="18"/>
              </w:rPr>
              <w:t>X2WaveTrigger</w:t>
            </w:r>
          </w:p>
        </w:tc>
        <w:tc>
          <w:tcPr>
            <w:tcW w:w="870" w:type="dxa"/>
            <w:tcBorders>
              <w:top w:val="single" w:sz="6" w:space="0" w:color="000000"/>
              <w:left w:val="single" w:sz="6" w:space="0" w:color="000000"/>
              <w:bottom w:val="single" w:sz="6" w:space="0" w:color="000000"/>
              <w:right w:val="single" w:sz="6" w:space="0" w:color="000000"/>
            </w:tcBorders>
          </w:tcPr>
          <w:p w:rsidR="00083B67" w:rsidRDefault="00062EAE">
            <w:r>
              <w:rPr>
                <w:sz w:val="18"/>
              </w:rPr>
              <w:t>DD1</w:t>
            </w:r>
          </w:p>
        </w:tc>
        <w:tc>
          <w:tcPr>
            <w:tcW w:w="780" w:type="dxa"/>
            <w:tcBorders>
              <w:top w:val="single" w:sz="6" w:space="0" w:color="000000"/>
              <w:left w:val="single" w:sz="6" w:space="0" w:color="000000"/>
              <w:bottom w:val="single" w:sz="6" w:space="0" w:color="000000"/>
              <w:right w:val="single" w:sz="6" w:space="0" w:color="000000"/>
            </w:tcBorders>
          </w:tcPr>
          <w:p w:rsidR="00083B67" w:rsidRDefault="00062EAE">
            <w:r>
              <w:rPr>
                <w:sz w:val="18"/>
              </w:rPr>
              <w:t>10</w:t>
            </w:r>
          </w:p>
        </w:tc>
        <w:tc>
          <w:tcPr>
            <w:tcW w:w="600" w:type="dxa"/>
            <w:tcBorders>
              <w:top w:val="single" w:sz="6" w:space="0" w:color="000000"/>
              <w:left w:val="single" w:sz="6" w:space="0" w:color="000000"/>
              <w:bottom w:val="single" w:sz="6" w:space="0" w:color="000000"/>
              <w:right w:val="single" w:sz="6" w:space="0" w:color="000000"/>
            </w:tcBorders>
          </w:tcPr>
          <w:p w:rsidR="00083B67" w:rsidRDefault="00062EAE">
            <w:r>
              <w:rPr>
                <w:sz w:val="18"/>
              </w:rPr>
              <w:t>02:00</w:t>
            </w:r>
          </w:p>
        </w:tc>
        <w:tc>
          <w:tcPr>
            <w:tcW w:w="525" w:type="dxa"/>
            <w:tcBorders>
              <w:top w:val="single" w:sz="6" w:space="0" w:color="000000"/>
              <w:left w:val="single" w:sz="6" w:space="0" w:color="000000"/>
              <w:bottom w:val="single" w:sz="6" w:space="0" w:color="000000"/>
              <w:right w:val="single" w:sz="6" w:space="0" w:color="000000"/>
            </w:tcBorders>
          </w:tcPr>
          <w:p w:rsidR="00083B67" w:rsidRDefault="00083B67"/>
        </w:tc>
        <w:tc>
          <w:tcPr>
            <w:tcW w:w="690" w:type="dxa"/>
            <w:tcBorders>
              <w:top w:val="single" w:sz="6" w:space="0" w:color="000000"/>
              <w:left w:val="single" w:sz="6" w:space="0" w:color="000000"/>
              <w:bottom w:val="single" w:sz="6" w:space="0" w:color="000000"/>
              <w:right w:val="single" w:sz="6" w:space="0" w:color="000000"/>
            </w:tcBorders>
          </w:tcPr>
          <w:p w:rsidR="00083B67" w:rsidRDefault="00083B67"/>
        </w:tc>
        <w:tc>
          <w:tcPr>
            <w:tcW w:w="870" w:type="dxa"/>
            <w:tcBorders>
              <w:top w:val="single" w:sz="6" w:space="0" w:color="000000"/>
              <w:left w:val="single" w:sz="6" w:space="0" w:color="000000"/>
              <w:bottom w:val="single" w:sz="6" w:space="0" w:color="000000"/>
              <w:right w:val="single" w:sz="6" w:space="0" w:color="000000"/>
            </w:tcBorders>
          </w:tcPr>
          <w:p w:rsidR="00083B67" w:rsidRDefault="00083B67"/>
        </w:tc>
        <w:tc>
          <w:tcPr>
            <w:tcW w:w="2550" w:type="dxa"/>
            <w:tcBorders>
              <w:top w:val="single" w:sz="6" w:space="0" w:color="000000"/>
              <w:left w:val="single" w:sz="6" w:space="0" w:color="000000"/>
              <w:bottom w:val="single" w:sz="6" w:space="0" w:color="000000"/>
              <w:right w:val="single" w:sz="6" w:space="0" w:color="000000"/>
            </w:tcBorders>
          </w:tcPr>
          <w:p w:rsidR="00083B67" w:rsidRDefault="00062EAE">
            <w:r>
              <w:rPr>
                <w:sz w:val="18"/>
              </w:rPr>
              <w:t>Flame on device 10 for 2 sec</w:t>
            </w:r>
          </w:p>
        </w:tc>
      </w:tr>
      <w:tr w:rsidR="00083B67">
        <w:tc>
          <w:tcPr>
            <w:tcW w:w="525" w:type="dxa"/>
            <w:tcBorders>
              <w:top w:val="single" w:sz="6" w:space="0" w:color="000000"/>
              <w:left w:val="single" w:sz="6" w:space="0" w:color="000000"/>
              <w:bottom w:val="single" w:sz="6" w:space="0" w:color="000000"/>
              <w:right w:val="single" w:sz="6" w:space="0" w:color="000000"/>
            </w:tcBorders>
          </w:tcPr>
          <w:p w:rsidR="00083B67" w:rsidRDefault="00062EAE">
            <w:r>
              <w:rPr>
                <w:sz w:val="18"/>
              </w:rPr>
              <w:t>6</w:t>
            </w:r>
          </w:p>
        </w:tc>
        <w:tc>
          <w:tcPr>
            <w:tcW w:w="1215" w:type="dxa"/>
            <w:tcBorders>
              <w:top w:val="single" w:sz="6" w:space="0" w:color="000000"/>
              <w:left w:val="single" w:sz="6" w:space="0" w:color="000000"/>
              <w:bottom w:val="single" w:sz="6" w:space="0" w:color="000000"/>
              <w:right w:val="single" w:sz="6" w:space="0" w:color="000000"/>
            </w:tcBorders>
          </w:tcPr>
          <w:p w:rsidR="00083B67" w:rsidRDefault="00062EAE">
            <w:r>
              <w:rPr>
                <w:sz w:val="18"/>
              </w:rPr>
              <w:t>00  01  30  00</w:t>
            </w:r>
          </w:p>
        </w:tc>
        <w:tc>
          <w:tcPr>
            <w:tcW w:w="1485" w:type="dxa"/>
            <w:tcBorders>
              <w:top w:val="single" w:sz="6" w:space="0" w:color="000000"/>
              <w:left w:val="single" w:sz="6" w:space="0" w:color="000000"/>
              <w:bottom w:val="single" w:sz="6" w:space="0" w:color="000000"/>
              <w:right w:val="single" w:sz="6" w:space="0" w:color="000000"/>
            </w:tcBorders>
          </w:tcPr>
          <w:p w:rsidR="00083B67" w:rsidRDefault="00062EAE">
            <w:r>
              <w:rPr>
                <w:sz w:val="18"/>
              </w:rPr>
              <w:t>X2WaveTrigger</w:t>
            </w:r>
          </w:p>
        </w:tc>
        <w:tc>
          <w:tcPr>
            <w:tcW w:w="870" w:type="dxa"/>
            <w:tcBorders>
              <w:top w:val="single" w:sz="6" w:space="0" w:color="000000"/>
              <w:left w:val="single" w:sz="6" w:space="0" w:color="000000"/>
              <w:bottom w:val="single" w:sz="6" w:space="0" w:color="000000"/>
              <w:right w:val="single" w:sz="6" w:space="0" w:color="000000"/>
            </w:tcBorders>
          </w:tcPr>
          <w:p w:rsidR="00083B67" w:rsidRDefault="00062EAE">
            <w:r>
              <w:rPr>
                <w:sz w:val="18"/>
              </w:rPr>
              <w:t>DD1</w:t>
            </w:r>
          </w:p>
        </w:tc>
        <w:tc>
          <w:tcPr>
            <w:tcW w:w="780" w:type="dxa"/>
            <w:tcBorders>
              <w:top w:val="single" w:sz="6" w:space="0" w:color="000000"/>
              <w:left w:val="single" w:sz="6" w:space="0" w:color="000000"/>
              <w:bottom w:val="single" w:sz="6" w:space="0" w:color="000000"/>
              <w:right w:val="single" w:sz="6" w:space="0" w:color="000000"/>
            </w:tcBorders>
          </w:tcPr>
          <w:p w:rsidR="00083B67" w:rsidRDefault="00062EAE">
            <w:r>
              <w:rPr>
                <w:sz w:val="18"/>
              </w:rPr>
              <w:t>10</w:t>
            </w:r>
          </w:p>
        </w:tc>
        <w:tc>
          <w:tcPr>
            <w:tcW w:w="600" w:type="dxa"/>
            <w:tcBorders>
              <w:top w:val="single" w:sz="6" w:space="0" w:color="000000"/>
              <w:left w:val="single" w:sz="6" w:space="0" w:color="000000"/>
              <w:bottom w:val="single" w:sz="6" w:space="0" w:color="000000"/>
              <w:right w:val="single" w:sz="6" w:space="0" w:color="000000"/>
            </w:tcBorders>
          </w:tcPr>
          <w:p w:rsidR="00083B67" w:rsidRDefault="00062EAE">
            <w:r>
              <w:rPr>
                <w:sz w:val="18"/>
              </w:rPr>
              <w:t>00:00</w:t>
            </w:r>
          </w:p>
        </w:tc>
        <w:tc>
          <w:tcPr>
            <w:tcW w:w="525" w:type="dxa"/>
            <w:tcBorders>
              <w:top w:val="single" w:sz="6" w:space="0" w:color="000000"/>
              <w:left w:val="single" w:sz="6" w:space="0" w:color="000000"/>
              <w:bottom w:val="single" w:sz="6" w:space="0" w:color="000000"/>
              <w:right w:val="single" w:sz="6" w:space="0" w:color="000000"/>
            </w:tcBorders>
          </w:tcPr>
          <w:p w:rsidR="00083B67" w:rsidRDefault="00083B67"/>
        </w:tc>
        <w:tc>
          <w:tcPr>
            <w:tcW w:w="690" w:type="dxa"/>
            <w:tcBorders>
              <w:top w:val="single" w:sz="6" w:space="0" w:color="000000"/>
              <w:left w:val="single" w:sz="6" w:space="0" w:color="000000"/>
              <w:bottom w:val="single" w:sz="6" w:space="0" w:color="000000"/>
              <w:right w:val="single" w:sz="6" w:space="0" w:color="000000"/>
            </w:tcBorders>
          </w:tcPr>
          <w:p w:rsidR="00083B67" w:rsidRDefault="00062EAE">
            <w:r>
              <w:rPr>
                <w:sz w:val="18"/>
              </w:rPr>
              <w:t>135</w:t>
            </w:r>
          </w:p>
        </w:tc>
        <w:tc>
          <w:tcPr>
            <w:tcW w:w="870" w:type="dxa"/>
            <w:tcBorders>
              <w:top w:val="single" w:sz="6" w:space="0" w:color="000000"/>
              <w:left w:val="single" w:sz="6" w:space="0" w:color="000000"/>
              <w:bottom w:val="single" w:sz="6" w:space="0" w:color="000000"/>
              <w:right w:val="single" w:sz="6" w:space="0" w:color="000000"/>
            </w:tcBorders>
          </w:tcPr>
          <w:p w:rsidR="00083B67" w:rsidRDefault="00062EAE">
            <w:r>
              <w:rPr>
                <w:sz w:val="18"/>
              </w:rPr>
              <w:t>255</w:t>
            </w:r>
          </w:p>
        </w:tc>
        <w:tc>
          <w:tcPr>
            <w:tcW w:w="2550" w:type="dxa"/>
            <w:tcBorders>
              <w:top w:val="single" w:sz="6" w:space="0" w:color="000000"/>
              <w:left w:val="single" w:sz="6" w:space="0" w:color="000000"/>
              <w:bottom w:val="single" w:sz="6" w:space="0" w:color="000000"/>
              <w:right w:val="single" w:sz="6" w:space="0" w:color="000000"/>
            </w:tcBorders>
          </w:tcPr>
          <w:p w:rsidR="00083B67" w:rsidRDefault="00062EAE">
            <w:r>
              <w:rPr>
                <w:sz w:val="18"/>
              </w:rPr>
              <w:t>Flame off, move head to 45 left</w:t>
            </w:r>
          </w:p>
        </w:tc>
      </w:tr>
      <w:tr w:rsidR="00083B67">
        <w:tc>
          <w:tcPr>
            <w:tcW w:w="525" w:type="dxa"/>
            <w:tcBorders>
              <w:top w:val="single" w:sz="6" w:space="0" w:color="000000"/>
              <w:left w:val="single" w:sz="6" w:space="0" w:color="000000"/>
              <w:bottom w:val="single" w:sz="6" w:space="0" w:color="000000"/>
              <w:right w:val="single" w:sz="6" w:space="0" w:color="000000"/>
            </w:tcBorders>
          </w:tcPr>
          <w:p w:rsidR="00083B67" w:rsidRDefault="00062EAE">
            <w:r>
              <w:rPr>
                <w:sz w:val="18"/>
              </w:rPr>
              <w:t>7</w:t>
            </w:r>
          </w:p>
        </w:tc>
        <w:tc>
          <w:tcPr>
            <w:tcW w:w="1215" w:type="dxa"/>
            <w:tcBorders>
              <w:top w:val="single" w:sz="6" w:space="0" w:color="000000"/>
              <w:left w:val="single" w:sz="6" w:space="0" w:color="000000"/>
              <w:bottom w:val="single" w:sz="6" w:space="0" w:color="000000"/>
              <w:right w:val="single" w:sz="6" w:space="0" w:color="000000"/>
            </w:tcBorders>
          </w:tcPr>
          <w:p w:rsidR="00083B67" w:rsidRDefault="00062EAE">
            <w:r>
              <w:rPr>
                <w:sz w:val="18"/>
              </w:rPr>
              <w:t xml:space="preserve">00  01  00  </w:t>
            </w:r>
            <w:proofErr w:type="spellStart"/>
            <w:r>
              <w:rPr>
                <w:sz w:val="18"/>
              </w:rPr>
              <w:t>00</w:t>
            </w:r>
            <w:proofErr w:type="spellEnd"/>
          </w:p>
        </w:tc>
        <w:tc>
          <w:tcPr>
            <w:tcW w:w="1485" w:type="dxa"/>
            <w:tcBorders>
              <w:top w:val="single" w:sz="6" w:space="0" w:color="000000"/>
              <w:left w:val="single" w:sz="6" w:space="0" w:color="000000"/>
              <w:bottom w:val="single" w:sz="6" w:space="0" w:color="000000"/>
              <w:right w:val="single" w:sz="6" w:space="0" w:color="000000"/>
            </w:tcBorders>
          </w:tcPr>
          <w:p w:rsidR="00083B67" w:rsidRDefault="00062EAE">
            <w:r>
              <w:rPr>
                <w:sz w:val="18"/>
              </w:rPr>
              <w:t>X2WaveTrigger</w:t>
            </w:r>
          </w:p>
        </w:tc>
        <w:tc>
          <w:tcPr>
            <w:tcW w:w="870" w:type="dxa"/>
            <w:tcBorders>
              <w:top w:val="single" w:sz="6" w:space="0" w:color="000000"/>
              <w:left w:val="single" w:sz="6" w:space="0" w:color="000000"/>
              <w:bottom w:val="single" w:sz="6" w:space="0" w:color="000000"/>
              <w:right w:val="single" w:sz="6" w:space="0" w:color="000000"/>
            </w:tcBorders>
          </w:tcPr>
          <w:p w:rsidR="00083B67" w:rsidRDefault="00062EAE">
            <w:r>
              <w:rPr>
                <w:sz w:val="18"/>
              </w:rPr>
              <w:t>DD1</w:t>
            </w:r>
          </w:p>
        </w:tc>
        <w:tc>
          <w:tcPr>
            <w:tcW w:w="780" w:type="dxa"/>
            <w:tcBorders>
              <w:top w:val="single" w:sz="6" w:space="0" w:color="000000"/>
              <w:left w:val="single" w:sz="6" w:space="0" w:color="000000"/>
              <w:bottom w:val="single" w:sz="6" w:space="0" w:color="000000"/>
              <w:right w:val="single" w:sz="6" w:space="0" w:color="000000"/>
            </w:tcBorders>
          </w:tcPr>
          <w:p w:rsidR="00083B67" w:rsidRDefault="00062EAE">
            <w:r>
              <w:rPr>
                <w:sz w:val="18"/>
              </w:rPr>
              <w:t>10</w:t>
            </w:r>
          </w:p>
        </w:tc>
        <w:tc>
          <w:tcPr>
            <w:tcW w:w="600" w:type="dxa"/>
            <w:tcBorders>
              <w:top w:val="single" w:sz="6" w:space="0" w:color="000000"/>
              <w:left w:val="single" w:sz="6" w:space="0" w:color="000000"/>
              <w:bottom w:val="single" w:sz="6" w:space="0" w:color="000000"/>
              <w:right w:val="single" w:sz="6" w:space="0" w:color="000000"/>
            </w:tcBorders>
          </w:tcPr>
          <w:p w:rsidR="00083B67" w:rsidRDefault="00062EAE">
            <w:r>
              <w:rPr>
                <w:sz w:val="18"/>
              </w:rPr>
              <w:t>02:15</w:t>
            </w:r>
          </w:p>
        </w:tc>
        <w:tc>
          <w:tcPr>
            <w:tcW w:w="525" w:type="dxa"/>
            <w:tcBorders>
              <w:top w:val="single" w:sz="6" w:space="0" w:color="000000"/>
              <w:left w:val="single" w:sz="6" w:space="0" w:color="000000"/>
              <w:bottom w:val="single" w:sz="6" w:space="0" w:color="000000"/>
              <w:right w:val="single" w:sz="6" w:space="0" w:color="000000"/>
            </w:tcBorders>
          </w:tcPr>
          <w:p w:rsidR="00083B67" w:rsidRDefault="00083B67"/>
        </w:tc>
        <w:tc>
          <w:tcPr>
            <w:tcW w:w="690" w:type="dxa"/>
            <w:tcBorders>
              <w:top w:val="single" w:sz="6" w:space="0" w:color="000000"/>
              <w:left w:val="single" w:sz="6" w:space="0" w:color="000000"/>
              <w:bottom w:val="single" w:sz="6" w:space="0" w:color="000000"/>
              <w:right w:val="single" w:sz="6" w:space="0" w:color="000000"/>
            </w:tcBorders>
          </w:tcPr>
          <w:p w:rsidR="00083B67" w:rsidRDefault="00062EAE">
            <w:r>
              <w:rPr>
                <w:sz w:val="18"/>
              </w:rPr>
              <w:t>45</w:t>
            </w:r>
          </w:p>
        </w:tc>
        <w:tc>
          <w:tcPr>
            <w:tcW w:w="870" w:type="dxa"/>
            <w:tcBorders>
              <w:top w:val="single" w:sz="6" w:space="0" w:color="000000"/>
              <w:left w:val="single" w:sz="6" w:space="0" w:color="000000"/>
              <w:bottom w:val="single" w:sz="6" w:space="0" w:color="000000"/>
              <w:right w:val="single" w:sz="6" w:space="0" w:color="000000"/>
            </w:tcBorders>
          </w:tcPr>
          <w:p w:rsidR="00083B67" w:rsidRDefault="00062EAE">
            <w:r>
              <w:rPr>
                <w:sz w:val="18"/>
              </w:rPr>
              <w:t>127</w:t>
            </w:r>
          </w:p>
        </w:tc>
        <w:tc>
          <w:tcPr>
            <w:tcW w:w="2550" w:type="dxa"/>
            <w:tcBorders>
              <w:top w:val="single" w:sz="6" w:space="0" w:color="000000"/>
              <w:left w:val="single" w:sz="6" w:space="0" w:color="000000"/>
              <w:bottom w:val="single" w:sz="6" w:space="0" w:color="000000"/>
              <w:right w:val="single" w:sz="6" w:space="0" w:color="000000"/>
            </w:tcBorders>
          </w:tcPr>
          <w:p w:rsidR="00083B67" w:rsidRDefault="00062EAE">
            <w:r>
              <w:rPr>
                <w:sz w:val="18"/>
              </w:rPr>
              <w:t>Flame on med wave to 45 right</w:t>
            </w:r>
          </w:p>
        </w:tc>
      </w:tr>
      <w:tr w:rsidR="00083B67">
        <w:tc>
          <w:tcPr>
            <w:tcW w:w="525" w:type="dxa"/>
            <w:tcBorders>
              <w:top w:val="single" w:sz="6" w:space="0" w:color="000000"/>
              <w:left w:val="single" w:sz="6" w:space="0" w:color="000000"/>
              <w:bottom w:val="single" w:sz="6" w:space="0" w:color="000000"/>
              <w:right w:val="single" w:sz="6" w:space="0" w:color="000000"/>
            </w:tcBorders>
          </w:tcPr>
          <w:p w:rsidR="00083B67" w:rsidRDefault="00062EAE">
            <w:r>
              <w:rPr>
                <w:sz w:val="18"/>
              </w:rPr>
              <w:t>8</w:t>
            </w:r>
          </w:p>
        </w:tc>
        <w:tc>
          <w:tcPr>
            <w:tcW w:w="1215" w:type="dxa"/>
            <w:tcBorders>
              <w:top w:val="single" w:sz="6" w:space="0" w:color="000000"/>
              <w:left w:val="single" w:sz="6" w:space="0" w:color="000000"/>
              <w:bottom w:val="single" w:sz="6" w:space="0" w:color="000000"/>
              <w:right w:val="single" w:sz="6" w:space="0" w:color="000000"/>
            </w:tcBorders>
          </w:tcPr>
          <w:p w:rsidR="00083B67" w:rsidRDefault="00062EAE">
            <w:r>
              <w:rPr>
                <w:sz w:val="18"/>
              </w:rPr>
              <w:t xml:space="preserve">00  01  00  </w:t>
            </w:r>
            <w:proofErr w:type="spellStart"/>
            <w:r>
              <w:rPr>
                <w:sz w:val="18"/>
              </w:rPr>
              <w:t>00</w:t>
            </w:r>
            <w:proofErr w:type="spellEnd"/>
          </w:p>
        </w:tc>
        <w:tc>
          <w:tcPr>
            <w:tcW w:w="1485" w:type="dxa"/>
            <w:tcBorders>
              <w:top w:val="single" w:sz="6" w:space="0" w:color="000000"/>
              <w:left w:val="single" w:sz="6" w:space="0" w:color="000000"/>
              <w:bottom w:val="single" w:sz="6" w:space="0" w:color="000000"/>
              <w:right w:val="single" w:sz="6" w:space="0" w:color="000000"/>
            </w:tcBorders>
          </w:tcPr>
          <w:p w:rsidR="00083B67" w:rsidRDefault="00062EAE">
            <w:r>
              <w:rPr>
                <w:sz w:val="18"/>
              </w:rPr>
              <w:t>X2WaveTrigger</w:t>
            </w:r>
          </w:p>
        </w:tc>
        <w:tc>
          <w:tcPr>
            <w:tcW w:w="870" w:type="dxa"/>
            <w:tcBorders>
              <w:top w:val="single" w:sz="6" w:space="0" w:color="000000"/>
              <w:left w:val="single" w:sz="6" w:space="0" w:color="000000"/>
              <w:bottom w:val="single" w:sz="6" w:space="0" w:color="000000"/>
              <w:right w:val="single" w:sz="6" w:space="0" w:color="000000"/>
            </w:tcBorders>
          </w:tcPr>
          <w:p w:rsidR="00083B67" w:rsidRDefault="00062EAE">
            <w:r>
              <w:rPr>
                <w:sz w:val="18"/>
              </w:rPr>
              <w:t>DD1</w:t>
            </w:r>
          </w:p>
        </w:tc>
        <w:tc>
          <w:tcPr>
            <w:tcW w:w="780" w:type="dxa"/>
            <w:tcBorders>
              <w:top w:val="single" w:sz="6" w:space="0" w:color="000000"/>
              <w:left w:val="single" w:sz="6" w:space="0" w:color="000000"/>
              <w:bottom w:val="single" w:sz="6" w:space="0" w:color="000000"/>
              <w:right w:val="single" w:sz="6" w:space="0" w:color="000000"/>
            </w:tcBorders>
          </w:tcPr>
          <w:p w:rsidR="00083B67" w:rsidRDefault="00062EAE">
            <w:r>
              <w:rPr>
                <w:sz w:val="18"/>
              </w:rPr>
              <w:t>10</w:t>
            </w:r>
          </w:p>
        </w:tc>
        <w:tc>
          <w:tcPr>
            <w:tcW w:w="600" w:type="dxa"/>
            <w:tcBorders>
              <w:top w:val="single" w:sz="6" w:space="0" w:color="000000"/>
              <w:left w:val="single" w:sz="6" w:space="0" w:color="000000"/>
              <w:bottom w:val="single" w:sz="6" w:space="0" w:color="000000"/>
              <w:right w:val="single" w:sz="6" w:space="0" w:color="000000"/>
            </w:tcBorders>
          </w:tcPr>
          <w:p w:rsidR="00083B67" w:rsidRDefault="00062EAE">
            <w:r>
              <w:rPr>
                <w:sz w:val="18"/>
              </w:rPr>
              <w:t>00:00</w:t>
            </w:r>
          </w:p>
        </w:tc>
        <w:tc>
          <w:tcPr>
            <w:tcW w:w="525" w:type="dxa"/>
            <w:tcBorders>
              <w:top w:val="single" w:sz="6" w:space="0" w:color="000000"/>
              <w:left w:val="single" w:sz="6" w:space="0" w:color="000000"/>
              <w:bottom w:val="single" w:sz="6" w:space="0" w:color="000000"/>
              <w:right w:val="single" w:sz="6" w:space="0" w:color="000000"/>
            </w:tcBorders>
          </w:tcPr>
          <w:p w:rsidR="00083B67" w:rsidRDefault="00083B67"/>
        </w:tc>
        <w:tc>
          <w:tcPr>
            <w:tcW w:w="690" w:type="dxa"/>
            <w:tcBorders>
              <w:top w:val="single" w:sz="6" w:space="0" w:color="000000"/>
              <w:left w:val="single" w:sz="6" w:space="0" w:color="000000"/>
              <w:bottom w:val="single" w:sz="6" w:space="0" w:color="000000"/>
              <w:right w:val="single" w:sz="6" w:space="0" w:color="000000"/>
            </w:tcBorders>
          </w:tcPr>
          <w:p w:rsidR="00083B67" w:rsidRDefault="00062EAE">
            <w:r>
              <w:rPr>
                <w:sz w:val="18"/>
              </w:rPr>
              <w:t>90</w:t>
            </w:r>
          </w:p>
        </w:tc>
        <w:tc>
          <w:tcPr>
            <w:tcW w:w="870" w:type="dxa"/>
            <w:tcBorders>
              <w:top w:val="single" w:sz="6" w:space="0" w:color="000000"/>
              <w:left w:val="single" w:sz="6" w:space="0" w:color="000000"/>
              <w:bottom w:val="single" w:sz="6" w:space="0" w:color="000000"/>
              <w:right w:val="single" w:sz="6" w:space="0" w:color="000000"/>
            </w:tcBorders>
          </w:tcPr>
          <w:p w:rsidR="00083B67" w:rsidRDefault="00062EAE">
            <w:r>
              <w:rPr>
                <w:sz w:val="18"/>
              </w:rPr>
              <w:t>255</w:t>
            </w:r>
          </w:p>
        </w:tc>
        <w:tc>
          <w:tcPr>
            <w:tcW w:w="2550" w:type="dxa"/>
            <w:tcBorders>
              <w:top w:val="single" w:sz="6" w:space="0" w:color="000000"/>
              <w:left w:val="single" w:sz="6" w:space="0" w:color="000000"/>
              <w:bottom w:val="single" w:sz="6" w:space="0" w:color="000000"/>
              <w:right w:val="single" w:sz="6" w:space="0" w:color="000000"/>
            </w:tcBorders>
          </w:tcPr>
          <w:p w:rsidR="00083B67" w:rsidRDefault="00062EAE">
            <w:r>
              <w:rPr>
                <w:sz w:val="18"/>
              </w:rPr>
              <w:t>Flame off move to up</w:t>
            </w:r>
          </w:p>
        </w:tc>
      </w:tr>
      <w:tr w:rsidR="00083B67">
        <w:tc>
          <w:tcPr>
            <w:tcW w:w="525" w:type="dxa"/>
            <w:tcBorders>
              <w:top w:val="single" w:sz="6" w:space="0" w:color="000000"/>
              <w:left w:val="single" w:sz="6" w:space="0" w:color="000000"/>
              <w:bottom w:val="single" w:sz="6" w:space="0" w:color="000000"/>
              <w:right w:val="single" w:sz="6" w:space="0" w:color="000000"/>
            </w:tcBorders>
          </w:tcPr>
          <w:p w:rsidR="00083B67" w:rsidRDefault="00062EAE">
            <w:r>
              <w:rPr>
                <w:sz w:val="18"/>
              </w:rPr>
              <w:t>9</w:t>
            </w:r>
          </w:p>
        </w:tc>
        <w:tc>
          <w:tcPr>
            <w:tcW w:w="1215" w:type="dxa"/>
            <w:tcBorders>
              <w:top w:val="single" w:sz="6" w:space="0" w:color="000000"/>
              <w:left w:val="single" w:sz="6" w:space="0" w:color="000000"/>
              <w:bottom w:val="single" w:sz="6" w:space="0" w:color="000000"/>
              <w:right w:val="single" w:sz="6" w:space="0" w:color="000000"/>
            </w:tcBorders>
          </w:tcPr>
          <w:p w:rsidR="00083B67" w:rsidRDefault="00062EAE">
            <w:r>
              <w:rPr>
                <w:sz w:val="18"/>
              </w:rPr>
              <w:t xml:space="preserve">00  01  00  </w:t>
            </w:r>
            <w:proofErr w:type="spellStart"/>
            <w:r>
              <w:rPr>
                <w:sz w:val="18"/>
              </w:rPr>
              <w:t>00</w:t>
            </w:r>
            <w:proofErr w:type="spellEnd"/>
          </w:p>
        </w:tc>
        <w:tc>
          <w:tcPr>
            <w:tcW w:w="1485" w:type="dxa"/>
            <w:tcBorders>
              <w:top w:val="single" w:sz="6" w:space="0" w:color="000000"/>
              <w:left w:val="single" w:sz="6" w:space="0" w:color="000000"/>
              <w:bottom w:val="single" w:sz="6" w:space="0" w:color="000000"/>
              <w:right w:val="single" w:sz="6" w:space="0" w:color="000000"/>
            </w:tcBorders>
          </w:tcPr>
          <w:p w:rsidR="00083B67" w:rsidRDefault="00062EAE">
            <w:r>
              <w:rPr>
                <w:sz w:val="18"/>
              </w:rPr>
              <w:t>X2WaveTrigger</w:t>
            </w:r>
          </w:p>
        </w:tc>
        <w:tc>
          <w:tcPr>
            <w:tcW w:w="870" w:type="dxa"/>
            <w:tcBorders>
              <w:top w:val="single" w:sz="6" w:space="0" w:color="000000"/>
              <w:left w:val="single" w:sz="6" w:space="0" w:color="000000"/>
              <w:bottom w:val="single" w:sz="6" w:space="0" w:color="000000"/>
              <w:right w:val="single" w:sz="6" w:space="0" w:color="000000"/>
            </w:tcBorders>
          </w:tcPr>
          <w:p w:rsidR="00083B67" w:rsidRDefault="00062EAE">
            <w:r>
              <w:rPr>
                <w:sz w:val="18"/>
              </w:rPr>
              <w:t>DD1</w:t>
            </w:r>
          </w:p>
        </w:tc>
        <w:tc>
          <w:tcPr>
            <w:tcW w:w="780" w:type="dxa"/>
            <w:tcBorders>
              <w:top w:val="single" w:sz="6" w:space="0" w:color="000000"/>
              <w:left w:val="single" w:sz="6" w:space="0" w:color="000000"/>
              <w:bottom w:val="single" w:sz="6" w:space="0" w:color="000000"/>
              <w:right w:val="single" w:sz="6" w:space="0" w:color="000000"/>
            </w:tcBorders>
          </w:tcPr>
          <w:p w:rsidR="00083B67" w:rsidRDefault="00062EAE">
            <w:r>
              <w:rPr>
                <w:sz w:val="18"/>
              </w:rPr>
              <w:t>10</w:t>
            </w:r>
          </w:p>
        </w:tc>
        <w:tc>
          <w:tcPr>
            <w:tcW w:w="600" w:type="dxa"/>
            <w:tcBorders>
              <w:top w:val="single" w:sz="6" w:space="0" w:color="000000"/>
              <w:left w:val="single" w:sz="6" w:space="0" w:color="000000"/>
              <w:bottom w:val="single" w:sz="6" w:space="0" w:color="000000"/>
              <w:right w:val="single" w:sz="6" w:space="0" w:color="000000"/>
            </w:tcBorders>
          </w:tcPr>
          <w:p w:rsidR="00083B67" w:rsidRDefault="00062EAE">
            <w:r>
              <w:rPr>
                <w:sz w:val="18"/>
              </w:rPr>
              <w:t>02:00</w:t>
            </w:r>
          </w:p>
        </w:tc>
        <w:tc>
          <w:tcPr>
            <w:tcW w:w="525" w:type="dxa"/>
            <w:tcBorders>
              <w:top w:val="single" w:sz="6" w:space="0" w:color="000000"/>
              <w:left w:val="single" w:sz="6" w:space="0" w:color="000000"/>
              <w:bottom w:val="single" w:sz="6" w:space="0" w:color="000000"/>
              <w:right w:val="single" w:sz="6" w:space="0" w:color="000000"/>
            </w:tcBorders>
          </w:tcPr>
          <w:p w:rsidR="00083B67" w:rsidRDefault="00083B67"/>
        </w:tc>
        <w:tc>
          <w:tcPr>
            <w:tcW w:w="690" w:type="dxa"/>
            <w:tcBorders>
              <w:top w:val="single" w:sz="6" w:space="0" w:color="000000"/>
              <w:left w:val="single" w:sz="6" w:space="0" w:color="000000"/>
              <w:bottom w:val="single" w:sz="6" w:space="0" w:color="000000"/>
              <w:right w:val="single" w:sz="6" w:space="0" w:color="000000"/>
            </w:tcBorders>
          </w:tcPr>
          <w:p w:rsidR="00083B67" w:rsidRDefault="00083B67"/>
        </w:tc>
        <w:tc>
          <w:tcPr>
            <w:tcW w:w="870" w:type="dxa"/>
            <w:tcBorders>
              <w:top w:val="single" w:sz="6" w:space="0" w:color="000000"/>
              <w:left w:val="single" w:sz="6" w:space="0" w:color="000000"/>
              <w:bottom w:val="single" w:sz="6" w:space="0" w:color="000000"/>
              <w:right w:val="single" w:sz="6" w:space="0" w:color="000000"/>
            </w:tcBorders>
          </w:tcPr>
          <w:p w:rsidR="00083B67" w:rsidRDefault="00083B67"/>
        </w:tc>
        <w:tc>
          <w:tcPr>
            <w:tcW w:w="2550" w:type="dxa"/>
            <w:tcBorders>
              <w:top w:val="single" w:sz="6" w:space="0" w:color="000000"/>
              <w:left w:val="single" w:sz="6" w:space="0" w:color="000000"/>
              <w:bottom w:val="single" w:sz="6" w:space="0" w:color="000000"/>
              <w:right w:val="single" w:sz="6" w:space="0" w:color="000000"/>
            </w:tcBorders>
          </w:tcPr>
          <w:p w:rsidR="00083B67" w:rsidRDefault="00062EAE">
            <w:r>
              <w:rPr>
                <w:sz w:val="18"/>
              </w:rPr>
              <w:t>Flame on device 10 for 2 sec</w:t>
            </w:r>
          </w:p>
        </w:tc>
      </w:tr>
      <w:tr w:rsidR="00083B67">
        <w:tc>
          <w:tcPr>
            <w:tcW w:w="525" w:type="dxa"/>
            <w:tcBorders>
              <w:top w:val="single" w:sz="6" w:space="0" w:color="000000"/>
              <w:left w:val="single" w:sz="6" w:space="0" w:color="000000"/>
              <w:bottom w:val="single" w:sz="6" w:space="0" w:color="000000"/>
              <w:right w:val="single" w:sz="6" w:space="0" w:color="000000"/>
            </w:tcBorders>
          </w:tcPr>
          <w:p w:rsidR="00083B67" w:rsidRDefault="00062EAE">
            <w:r>
              <w:rPr>
                <w:sz w:val="18"/>
              </w:rPr>
              <w:lastRenderedPageBreak/>
              <w:t>10</w:t>
            </w:r>
          </w:p>
        </w:tc>
        <w:tc>
          <w:tcPr>
            <w:tcW w:w="1215" w:type="dxa"/>
            <w:tcBorders>
              <w:top w:val="single" w:sz="6" w:space="0" w:color="000000"/>
              <w:left w:val="single" w:sz="6" w:space="0" w:color="000000"/>
              <w:bottom w:val="single" w:sz="6" w:space="0" w:color="000000"/>
              <w:right w:val="single" w:sz="6" w:space="0" w:color="000000"/>
            </w:tcBorders>
          </w:tcPr>
          <w:p w:rsidR="00083B67" w:rsidRDefault="00062EAE">
            <w:r>
              <w:rPr>
                <w:sz w:val="18"/>
              </w:rPr>
              <w:t xml:space="preserve">00  01  00  </w:t>
            </w:r>
            <w:proofErr w:type="spellStart"/>
            <w:r>
              <w:rPr>
                <w:sz w:val="18"/>
              </w:rPr>
              <w:t>00</w:t>
            </w:r>
            <w:proofErr w:type="spellEnd"/>
          </w:p>
        </w:tc>
        <w:tc>
          <w:tcPr>
            <w:tcW w:w="1485" w:type="dxa"/>
            <w:tcBorders>
              <w:top w:val="single" w:sz="6" w:space="0" w:color="000000"/>
              <w:left w:val="single" w:sz="6" w:space="0" w:color="000000"/>
              <w:bottom w:val="single" w:sz="6" w:space="0" w:color="000000"/>
              <w:right w:val="single" w:sz="6" w:space="0" w:color="000000"/>
            </w:tcBorders>
          </w:tcPr>
          <w:p w:rsidR="00083B67" w:rsidRDefault="00062EAE">
            <w:r>
              <w:rPr>
                <w:sz w:val="18"/>
              </w:rPr>
              <w:t>X2WaveSeq</w:t>
            </w:r>
          </w:p>
        </w:tc>
        <w:tc>
          <w:tcPr>
            <w:tcW w:w="870" w:type="dxa"/>
            <w:tcBorders>
              <w:top w:val="single" w:sz="6" w:space="0" w:color="000000"/>
              <w:left w:val="single" w:sz="6" w:space="0" w:color="000000"/>
              <w:bottom w:val="single" w:sz="6" w:space="0" w:color="000000"/>
              <w:right w:val="single" w:sz="6" w:space="0" w:color="000000"/>
            </w:tcBorders>
          </w:tcPr>
          <w:p w:rsidR="00083B67" w:rsidRDefault="00062EAE">
            <w:r>
              <w:rPr>
                <w:sz w:val="18"/>
              </w:rPr>
              <w:t>DD1</w:t>
            </w:r>
          </w:p>
        </w:tc>
        <w:tc>
          <w:tcPr>
            <w:tcW w:w="780" w:type="dxa"/>
            <w:tcBorders>
              <w:top w:val="single" w:sz="6" w:space="0" w:color="000000"/>
              <w:left w:val="single" w:sz="6" w:space="0" w:color="000000"/>
              <w:bottom w:val="single" w:sz="6" w:space="0" w:color="000000"/>
              <w:right w:val="single" w:sz="6" w:space="0" w:color="000000"/>
            </w:tcBorders>
          </w:tcPr>
          <w:p w:rsidR="00083B67" w:rsidRDefault="00062EAE">
            <w:r>
              <w:rPr>
                <w:sz w:val="18"/>
              </w:rPr>
              <w:t>10</w:t>
            </w:r>
          </w:p>
        </w:tc>
        <w:tc>
          <w:tcPr>
            <w:tcW w:w="600" w:type="dxa"/>
            <w:tcBorders>
              <w:top w:val="single" w:sz="6" w:space="0" w:color="000000"/>
              <w:left w:val="single" w:sz="6" w:space="0" w:color="000000"/>
              <w:bottom w:val="single" w:sz="6" w:space="0" w:color="000000"/>
              <w:right w:val="single" w:sz="6" w:space="0" w:color="000000"/>
            </w:tcBorders>
          </w:tcPr>
          <w:p w:rsidR="00083B67" w:rsidRDefault="00062EAE">
            <w:r>
              <w:rPr>
                <w:sz w:val="18"/>
              </w:rPr>
              <w:t>00:00</w:t>
            </w:r>
          </w:p>
        </w:tc>
        <w:tc>
          <w:tcPr>
            <w:tcW w:w="525" w:type="dxa"/>
            <w:tcBorders>
              <w:top w:val="single" w:sz="6" w:space="0" w:color="000000"/>
              <w:left w:val="single" w:sz="6" w:space="0" w:color="000000"/>
              <w:bottom w:val="single" w:sz="6" w:space="0" w:color="000000"/>
              <w:right w:val="single" w:sz="6" w:space="0" w:color="000000"/>
            </w:tcBorders>
          </w:tcPr>
          <w:p w:rsidR="00083B67" w:rsidRDefault="00062EAE">
            <w:r>
              <w:rPr>
                <w:sz w:val="18"/>
              </w:rPr>
              <w:t>51</w:t>
            </w:r>
          </w:p>
        </w:tc>
        <w:tc>
          <w:tcPr>
            <w:tcW w:w="690" w:type="dxa"/>
            <w:tcBorders>
              <w:top w:val="single" w:sz="6" w:space="0" w:color="000000"/>
              <w:left w:val="single" w:sz="6" w:space="0" w:color="000000"/>
              <w:bottom w:val="single" w:sz="6" w:space="0" w:color="000000"/>
              <w:right w:val="single" w:sz="6" w:space="0" w:color="000000"/>
            </w:tcBorders>
          </w:tcPr>
          <w:p w:rsidR="00083B67" w:rsidRDefault="00083B67"/>
        </w:tc>
        <w:tc>
          <w:tcPr>
            <w:tcW w:w="870" w:type="dxa"/>
            <w:tcBorders>
              <w:top w:val="single" w:sz="6" w:space="0" w:color="000000"/>
              <w:left w:val="single" w:sz="6" w:space="0" w:color="000000"/>
              <w:bottom w:val="single" w:sz="6" w:space="0" w:color="000000"/>
              <w:right w:val="single" w:sz="6" w:space="0" w:color="000000"/>
            </w:tcBorders>
          </w:tcPr>
          <w:p w:rsidR="00083B67" w:rsidRDefault="00083B67"/>
        </w:tc>
        <w:tc>
          <w:tcPr>
            <w:tcW w:w="2550"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rPr>
                <w:sz w:val="18"/>
              </w:rPr>
              <w:t>Seq</w:t>
            </w:r>
            <w:proofErr w:type="spellEnd"/>
            <w:r>
              <w:rPr>
                <w:sz w:val="18"/>
              </w:rPr>
              <w:t xml:space="preserve"> med wave 45 left to 45 right</w:t>
            </w:r>
          </w:p>
        </w:tc>
      </w:tr>
      <w:tr w:rsidR="00083B67">
        <w:tc>
          <w:tcPr>
            <w:tcW w:w="525" w:type="dxa"/>
            <w:tcBorders>
              <w:top w:val="single" w:sz="6" w:space="0" w:color="000000"/>
              <w:left w:val="single" w:sz="6" w:space="0" w:color="000000"/>
              <w:bottom w:val="single" w:sz="6" w:space="0" w:color="000000"/>
              <w:right w:val="single" w:sz="6" w:space="0" w:color="000000"/>
            </w:tcBorders>
          </w:tcPr>
          <w:p w:rsidR="00083B67" w:rsidRDefault="00062EAE">
            <w:r>
              <w:rPr>
                <w:sz w:val="18"/>
              </w:rPr>
              <w:t>11</w:t>
            </w:r>
          </w:p>
        </w:tc>
        <w:tc>
          <w:tcPr>
            <w:tcW w:w="1215" w:type="dxa"/>
            <w:tcBorders>
              <w:top w:val="single" w:sz="6" w:space="0" w:color="000000"/>
              <w:left w:val="single" w:sz="6" w:space="0" w:color="000000"/>
              <w:bottom w:val="single" w:sz="6" w:space="0" w:color="000000"/>
              <w:right w:val="single" w:sz="6" w:space="0" w:color="000000"/>
            </w:tcBorders>
          </w:tcPr>
          <w:p w:rsidR="00083B67" w:rsidRDefault="00062EAE">
            <w:r>
              <w:rPr>
                <w:sz w:val="18"/>
              </w:rPr>
              <w:t xml:space="preserve">00  01  00  </w:t>
            </w:r>
            <w:proofErr w:type="spellStart"/>
            <w:r>
              <w:rPr>
                <w:sz w:val="18"/>
              </w:rPr>
              <w:t>00</w:t>
            </w:r>
            <w:proofErr w:type="spellEnd"/>
          </w:p>
        </w:tc>
        <w:tc>
          <w:tcPr>
            <w:tcW w:w="1485" w:type="dxa"/>
            <w:tcBorders>
              <w:top w:val="single" w:sz="6" w:space="0" w:color="000000"/>
              <w:left w:val="single" w:sz="6" w:space="0" w:color="000000"/>
              <w:bottom w:val="single" w:sz="6" w:space="0" w:color="000000"/>
              <w:right w:val="single" w:sz="6" w:space="0" w:color="000000"/>
            </w:tcBorders>
          </w:tcPr>
          <w:p w:rsidR="00083B67" w:rsidRDefault="00062EAE">
            <w:r>
              <w:rPr>
                <w:sz w:val="18"/>
              </w:rPr>
              <w:t>X2WaveSeq</w:t>
            </w:r>
          </w:p>
        </w:tc>
        <w:tc>
          <w:tcPr>
            <w:tcW w:w="870" w:type="dxa"/>
            <w:tcBorders>
              <w:top w:val="single" w:sz="6" w:space="0" w:color="000000"/>
              <w:left w:val="single" w:sz="6" w:space="0" w:color="000000"/>
              <w:bottom w:val="single" w:sz="6" w:space="0" w:color="000000"/>
              <w:right w:val="single" w:sz="6" w:space="0" w:color="000000"/>
            </w:tcBorders>
          </w:tcPr>
          <w:p w:rsidR="00083B67" w:rsidRDefault="00062EAE">
            <w:r>
              <w:rPr>
                <w:sz w:val="18"/>
              </w:rPr>
              <w:t>DD1</w:t>
            </w:r>
          </w:p>
        </w:tc>
        <w:tc>
          <w:tcPr>
            <w:tcW w:w="780" w:type="dxa"/>
            <w:tcBorders>
              <w:top w:val="single" w:sz="6" w:space="0" w:color="000000"/>
              <w:left w:val="single" w:sz="6" w:space="0" w:color="000000"/>
              <w:bottom w:val="single" w:sz="6" w:space="0" w:color="000000"/>
              <w:right w:val="single" w:sz="6" w:space="0" w:color="000000"/>
            </w:tcBorders>
          </w:tcPr>
          <w:p w:rsidR="00083B67" w:rsidRDefault="00062EAE">
            <w:r>
              <w:rPr>
                <w:sz w:val="18"/>
              </w:rPr>
              <w:t>16</w:t>
            </w:r>
          </w:p>
        </w:tc>
        <w:tc>
          <w:tcPr>
            <w:tcW w:w="600" w:type="dxa"/>
            <w:tcBorders>
              <w:top w:val="single" w:sz="6" w:space="0" w:color="000000"/>
              <w:left w:val="single" w:sz="6" w:space="0" w:color="000000"/>
              <w:bottom w:val="single" w:sz="6" w:space="0" w:color="000000"/>
              <w:right w:val="single" w:sz="6" w:space="0" w:color="000000"/>
            </w:tcBorders>
          </w:tcPr>
          <w:p w:rsidR="00083B67" w:rsidRDefault="00062EAE">
            <w:r>
              <w:rPr>
                <w:sz w:val="18"/>
              </w:rPr>
              <w:t>00:00</w:t>
            </w:r>
          </w:p>
        </w:tc>
        <w:tc>
          <w:tcPr>
            <w:tcW w:w="525" w:type="dxa"/>
            <w:tcBorders>
              <w:top w:val="single" w:sz="6" w:space="0" w:color="000000"/>
              <w:left w:val="single" w:sz="6" w:space="0" w:color="000000"/>
              <w:bottom w:val="single" w:sz="6" w:space="0" w:color="000000"/>
              <w:right w:val="single" w:sz="6" w:space="0" w:color="000000"/>
            </w:tcBorders>
          </w:tcPr>
          <w:p w:rsidR="00083B67" w:rsidRDefault="00062EAE">
            <w:r>
              <w:rPr>
                <w:sz w:val="18"/>
              </w:rPr>
              <w:t>52</w:t>
            </w:r>
          </w:p>
        </w:tc>
        <w:tc>
          <w:tcPr>
            <w:tcW w:w="690" w:type="dxa"/>
            <w:tcBorders>
              <w:top w:val="single" w:sz="6" w:space="0" w:color="000000"/>
              <w:left w:val="single" w:sz="6" w:space="0" w:color="000000"/>
              <w:bottom w:val="single" w:sz="6" w:space="0" w:color="000000"/>
              <w:right w:val="single" w:sz="6" w:space="0" w:color="000000"/>
            </w:tcBorders>
          </w:tcPr>
          <w:p w:rsidR="00083B67" w:rsidRDefault="00083B67"/>
        </w:tc>
        <w:tc>
          <w:tcPr>
            <w:tcW w:w="870" w:type="dxa"/>
            <w:tcBorders>
              <w:top w:val="single" w:sz="6" w:space="0" w:color="000000"/>
              <w:left w:val="single" w:sz="6" w:space="0" w:color="000000"/>
              <w:bottom w:val="single" w:sz="6" w:space="0" w:color="000000"/>
              <w:right w:val="single" w:sz="6" w:space="0" w:color="000000"/>
            </w:tcBorders>
          </w:tcPr>
          <w:p w:rsidR="00083B67" w:rsidRDefault="00083B67"/>
        </w:tc>
        <w:tc>
          <w:tcPr>
            <w:tcW w:w="2550"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rPr>
                <w:sz w:val="18"/>
              </w:rPr>
              <w:t>Seq</w:t>
            </w:r>
            <w:proofErr w:type="spellEnd"/>
            <w:r>
              <w:rPr>
                <w:sz w:val="18"/>
              </w:rPr>
              <w:t xml:space="preserve"> med wave 45 right to 45 left</w:t>
            </w:r>
          </w:p>
        </w:tc>
      </w:tr>
      <w:tr w:rsidR="00083B67">
        <w:tc>
          <w:tcPr>
            <w:tcW w:w="525" w:type="dxa"/>
            <w:tcBorders>
              <w:top w:val="single" w:sz="6" w:space="0" w:color="000000"/>
              <w:left w:val="single" w:sz="6" w:space="0" w:color="000000"/>
              <w:bottom w:val="single" w:sz="6" w:space="0" w:color="000000"/>
              <w:right w:val="single" w:sz="6" w:space="0" w:color="000000"/>
            </w:tcBorders>
          </w:tcPr>
          <w:p w:rsidR="00083B67" w:rsidRDefault="00062EAE">
            <w:r>
              <w:rPr>
                <w:sz w:val="18"/>
              </w:rPr>
              <w:t>12</w:t>
            </w:r>
          </w:p>
        </w:tc>
        <w:tc>
          <w:tcPr>
            <w:tcW w:w="1215" w:type="dxa"/>
            <w:tcBorders>
              <w:top w:val="single" w:sz="6" w:space="0" w:color="000000"/>
              <w:left w:val="single" w:sz="6" w:space="0" w:color="000000"/>
              <w:bottom w:val="single" w:sz="6" w:space="0" w:color="000000"/>
              <w:right w:val="single" w:sz="6" w:space="0" w:color="000000"/>
            </w:tcBorders>
          </w:tcPr>
          <w:p w:rsidR="00083B67" w:rsidRDefault="00062EAE">
            <w:r>
              <w:rPr>
                <w:sz w:val="18"/>
              </w:rPr>
              <w:t xml:space="preserve">00  05  00  </w:t>
            </w:r>
            <w:proofErr w:type="spellStart"/>
            <w:r>
              <w:rPr>
                <w:sz w:val="18"/>
              </w:rPr>
              <w:t>00</w:t>
            </w:r>
            <w:proofErr w:type="spellEnd"/>
            <w:r>
              <w:rPr>
                <w:sz w:val="18"/>
              </w:rPr>
              <w:t xml:space="preserve"> </w:t>
            </w:r>
          </w:p>
        </w:tc>
        <w:tc>
          <w:tcPr>
            <w:tcW w:w="1485" w:type="dxa"/>
            <w:tcBorders>
              <w:top w:val="single" w:sz="6" w:space="0" w:color="000000"/>
              <w:left w:val="single" w:sz="6" w:space="0" w:color="000000"/>
              <w:bottom w:val="single" w:sz="6" w:space="0" w:color="000000"/>
              <w:right w:val="single" w:sz="6" w:space="0" w:color="000000"/>
            </w:tcBorders>
          </w:tcPr>
          <w:p w:rsidR="00083B67" w:rsidRDefault="00062EAE">
            <w:r>
              <w:rPr>
                <w:sz w:val="18"/>
              </w:rPr>
              <w:t>X2WaveSafetyOn</w:t>
            </w:r>
          </w:p>
        </w:tc>
        <w:tc>
          <w:tcPr>
            <w:tcW w:w="870" w:type="dxa"/>
            <w:tcBorders>
              <w:top w:val="single" w:sz="6" w:space="0" w:color="000000"/>
              <w:left w:val="single" w:sz="6" w:space="0" w:color="000000"/>
              <w:bottom w:val="single" w:sz="6" w:space="0" w:color="000000"/>
              <w:right w:val="single" w:sz="6" w:space="0" w:color="000000"/>
            </w:tcBorders>
          </w:tcPr>
          <w:p w:rsidR="00083B67" w:rsidRDefault="00062EAE">
            <w:r>
              <w:rPr>
                <w:sz w:val="18"/>
              </w:rPr>
              <w:t>DD1</w:t>
            </w:r>
          </w:p>
        </w:tc>
        <w:tc>
          <w:tcPr>
            <w:tcW w:w="780" w:type="dxa"/>
            <w:tcBorders>
              <w:top w:val="single" w:sz="6" w:space="0" w:color="000000"/>
              <w:left w:val="single" w:sz="6" w:space="0" w:color="000000"/>
              <w:bottom w:val="single" w:sz="6" w:space="0" w:color="000000"/>
              <w:right w:val="single" w:sz="6" w:space="0" w:color="000000"/>
            </w:tcBorders>
          </w:tcPr>
          <w:p w:rsidR="00083B67" w:rsidRDefault="00062EAE">
            <w:r>
              <w:rPr>
                <w:sz w:val="18"/>
              </w:rPr>
              <w:t>10</w:t>
            </w:r>
          </w:p>
        </w:tc>
        <w:tc>
          <w:tcPr>
            <w:tcW w:w="600" w:type="dxa"/>
            <w:tcBorders>
              <w:top w:val="single" w:sz="6" w:space="0" w:color="000000"/>
              <w:left w:val="single" w:sz="6" w:space="0" w:color="000000"/>
              <w:bottom w:val="single" w:sz="6" w:space="0" w:color="000000"/>
              <w:right w:val="single" w:sz="6" w:space="0" w:color="000000"/>
            </w:tcBorders>
          </w:tcPr>
          <w:p w:rsidR="00083B67" w:rsidRDefault="00062EAE">
            <w:r>
              <w:rPr>
                <w:sz w:val="18"/>
              </w:rPr>
              <w:t>00:00</w:t>
            </w:r>
          </w:p>
        </w:tc>
        <w:tc>
          <w:tcPr>
            <w:tcW w:w="525" w:type="dxa"/>
            <w:tcBorders>
              <w:top w:val="single" w:sz="6" w:space="0" w:color="000000"/>
              <w:left w:val="single" w:sz="6" w:space="0" w:color="000000"/>
              <w:bottom w:val="single" w:sz="6" w:space="0" w:color="000000"/>
              <w:right w:val="single" w:sz="6" w:space="0" w:color="000000"/>
            </w:tcBorders>
          </w:tcPr>
          <w:p w:rsidR="00083B67" w:rsidRDefault="00083B67"/>
        </w:tc>
        <w:tc>
          <w:tcPr>
            <w:tcW w:w="690" w:type="dxa"/>
            <w:tcBorders>
              <w:top w:val="single" w:sz="6" w:space="0" w:color="000000"/>
              <w:left w:val="single" w:sz="6" w:space="0" w:color="000000"/>
              <w:bottom w:val="single" w:sz="6" w:space="0" w:color="000000"/>
              <w:right w:val="single" w:sz="6" w:space="0" w:color="000000"/>
            </w:tcBorders>
          </w:tcPr>
          <w:p w:rsidR="00083B67" w:rsidRDefault="00083B67"/>
        </w:tc>
        <w:tc>
          <w:tcPr>
            <w:tcW w:w="870" w:type="dxa"/>
            <w:tcBorders>
              <w:top w:val="single" w:sz="6" w:space="0" w:color="000000"/>
              <w:left w:val="single" w:sz="6" w:space="0" w:color="000000"/>
              <w:bottom w:val="single" w:sz="6" w:space="0" w:color="000000"/>
              <w:right w:val="single" w:sz="6" w:space="0" w:color="000000"/>
            </w:tcBorders>
          </w:tcPr>
          <w:p w:rsidR="00083B67" w:rsidRDefault="00083B67"/>
        </w:tc>
        <w:tc>
          <w:tcPr>
            <w:tcW w:w="2550" w:type="dxa"/>
            <w:tcBorders>
              <w:top w:val="single" w:sz="6" w:space="0" w:color="000000"/>
              <w:left w:val="single" w:sz="6" w:space="0" w:color="000000"/>
              <w:bottom w:val="single" w:sz="6" w:space="0" w:color="000000"/>
              <w:right w:val="single" w:sz="6" w:space="0" w:color="000000"/>
            </w:tcBorders>
          </w:tcPr>
          <w:p w:rsidR="00083B67" w:rsidRDefault="00062EAE">
            <w:r>
              <w:rPr>
                <w:sz w:val="18"/>
              </w:rPr>
              <w:t>Disable device 10</w:t>
            </w:r>
          </w:p>
        </w:tc>
      </w:tr>
      <w:tr w:rsidR="00083B67">
        <w:tc>
          <w:tcPr>
            <w:tcW w:w="525" w:type="dxa"/>
            <w:tcBorders>
              <w:top w:val="single" w:sz="6" w:space="0" w:color="000000"/>
              <w:left w:val="single" w:sz="6" w:space="0" w:color="000000"/>
              <w:bottom w:val="single" w:sz="6" w:space="0" w:color="000000"/>
              <w:right w:val="single" w:sz="6" w:space="0" w:color="000000"/>
            </w:tcBorders>
          </w:tcPr>
          <w:p w:rsidR="00083B67" w:rsidRDefault="00062EAE">
            <w:r>
              <w:rPr>
                <w:sz w:val="18"/>
              </w:rPr>
              <w:t>13</w:t>
            </w:r>
          </w:p>
        </w:tc>
        <w:tc>
          <w:tcPr>
            <w:tcW w:w="1215" w:type="dxa"/>
            <w:tcBorders>
              <w:top w:val="single" w:sz="6" w:space="0" w:color="000000"/>
              <w:left w:val="single" w:sz="6" w:space="0" w:color="000000"/>
              <w:bottom w:val="single" w:sz="6" w:space="0" w:color="000000"/>
              <w:right w:val="single" w:sz="6" w:space="0" w:color="000000"/>
            </w:tcBorders>
          </w:tcPr>
          <w:p w:rsidR="00083B67" w:rsidRDefault="00062EAE">
            <w:r>
              <w:rPr>
                <w:sz w:val="18"/>
              </w:rPr>
              <w:t xml:space="preserve">00  05  00  </w:t>
            </w:r>
            <w:proofErr w:type="spellStart"/>
            <w:r>
              <w:rPr>
                <w:sz w:val="18"/>
              </w:rPr>
              <w:t>00</w:t>
            </w:r>
            <w:proofErr w:type="spellEnd"/>
            <w:r>
              <w:rPr>
                <w:sz w:val="18"/>
              </w:rPr>
              <w:t xml:space="preserve"> </w:t>
            </w:r>
          </w:p>
        </w:tc>
        <w:tc>
          <w:tcPr>
            <w:tcW w:w="1485" w:type="dxa"/>
            <w:tcBorders>
              <w:top w:val="single" w:sz="6" w:space="0" w:color="000000"/>
              <w:left w:val="single" w:sz="6" w:space="0" w:color="000000"/>
              <w:bottom w:val="single" w:sz="6" w:space="0" w:color="000000"/>
              <w:right w:val="single" w:sz="6" w:space="0" w:color="000000"/>
            </w:tcBorders>
          </w:tcPr>
          <w:p w:rsidR="00083B67" w:rsidRDefault="00062EAE">
            <w:r>
              <w:rPr>
                <w:sz w:val="18"/>
              </w:rPr>
              <w:t>X2WaveSafetyOn</w:t>
            </w:r>
          </w:p>
        </w:tc>
        <w:tc>
          <w:tcPr>
            <w:tcW w:w="870" w:type="dxa"/>
            <w:tcBorders>
              <w:top w:val="single" w:sz="6" w:space="0" w:color="000000"/>
              <w:left w:val="single" w:sz="6" w:space="0" w:color="000000"/>
              <w:bottom w:val="single" w:sz="6" w:space="0" w:color="000000"/>
              <w:right w:val="single" w:sz="6" w:space="0" w:color="000000"/>
            </w:tcBorders>
          </w:tcPr>
          <w:p w:rsidR="00083B67" w:rsidRDefault="00062EAE">
            <w:r>
              <w:rPr>
                <w:sz w:val="18"/>
              </w:rPr>
              <w:t>DD1</w:t>
            </w:r>
          </w:p>
        </w:tc>
        <w:tc>
          <w:tcPr>
            <w:tcW w:w="780" w:type="dxa"/>
            <w:tcBorders>
              <w:top w:val="single" w:sz="6" w:space="0" w:color="000000"/>
              <w:left w:val="single" w:sz="6" w:space="0" w:color="000000"/>
              <w:bottom w:val="single" w:sz="6" w:space="0" w:color="000000"/>
              <w:right w:val="single" w:sz="6" w:space="0" w:color="000000"/>
            </w:tcBorders>
          </w:tcPr>
          <w:p w:rsidR="00083B67" w:rsidRDefault="00062EAE">
            <w:r>
              <w:rPr>
                <w:sz w:val="18"/>
              </w:rPr>
              <w:t>16</w:t>
            </w:r>
          </w:p>
        </w:tc>
        <w:tc>
          <w:tcPr>
            <w:tcW w:w="600" w:type="dxa"/>
            <w:tcBorders>
              <w:top w:val="single" w:sz="6" w:space="0" w:color="000000"/>
              <w:left w:val="single" w:sz="6" w:space="0" w:color="000000"/>
              <w:bottom w:val="single" w:sz="6" w:space="0" w:color="000000"/>
              <w:right w:val="single" w:sz="6" w:space="0" w:color="000000"/>
            </w:tcBorders>
          </w:tcPr>
          <w:p w:rsidR="00083B67" w:rsidRDefault="00062EAE">
            <w:r>
              <w:rPr>
                <w:sz w:val="18"/>
              </w:rPr>
              <w:t>00:00</w:t>
            </w:r>
          </w:p>
        </w:tc>
        <w:tc>
          <w:tcPr>
            <w:tcW w:w="525" w:type="dxa"/>
            <w:tcBorders>
              <w:top w:val="single" w:sz="6" w:space="0" w:color="000000"/>
              <w:left w:val="single" w:sz="6" w:space="0" w:color="000000"/>
              <w:bottom w:val="single" w:sz="6" w:space="0" w:color="000000"/>
              <w:right w:val="single" w:sz="6" w:space="0" w:color="000000"/>
            </w:tcBorders>
          </w:tcPr>
          <w:p w:rsidR="00083B67" w:rsidRDefault="00083B67"/>
        </w:tc>
        <w:tc>
          <w:tcPr>
            <w:tcW w:w="690" w:type="dxa"/>
            <w:tcBorders>
              <w:top w:val="single" w:sz="6" w:space="0" w:color="000000"/>
              <w:left w:val="single" w:sz="6" w:space="0" w:color="000000"/>
              <w:bottom w:val="single" w:sz="6" w:space="0" w:color="000000"/>
              <w:right w:val="single" w:sz="6" w:space="0" w:color="000000"/>
            </w:tcBorders>
          </w:tcPr>
          <w:p w:rsidR="00083B67" w:rsidRDefault="00083B67"/>
        </w:tc>
        <w:tc>
          <w:tcPr>
            <w:tcW w:w="870" w:type="dxa"/>
            <w:tcBorders>
              <w:top w:val="single" w:sz="6" w:space="0" w:color="000000"/>
              <w:left w:val="single" w:sz="6" w:space="0" w:color="000000"/>
              <w:bottom w:val="single" w:sz="6" w:space="0" w:color="000000"/>
              <w:right w:val="single" w:sz="6" w:space="0" w:color="000000"/>
            </w:tcBorders>
          </w:tcPr>
          <w:p w:rsidR="00083B67" w:rsidRDefault="00083B67"/>
        </w:tc>
        <w:tc>
          <w:tcPr>
            <w:tcW w:w="2550" w:type="dxa"/>
            <w:tcBorders>
              <w:top w:val="single" w:sz="6" w:space="0" w:color="000000"/>
              <w:left w:val="single" w:sz="6" w:space="0" w:color="000000"/>
              <w:bottom w:val="single" w:sz="6" w:space="0" w:color="000000"/>
              <w:right w:val="single" w:sz="6" w:space="0" w:color="000000"/>
            </w:tcBorders>
          </w:tcPr>
          <w:p w:rsidR="00083B67" w:rsidRDefault="00062EAE">
            <w:r>
              <w:rPr>
                <w:sz w:val="18"/>
              </w:rPr>
              <w:t>Disable device 16</w:t>
            </w:r>
          </w:p>
        </w:tc>
      </w:tr>
    </w:tbl>
    <w:p w:rsidR="00083B67" w:rsidRDefault="00083B67"/>
    <w:p w:rsidR="00083B67" w:rsidRDefault="00062EAE">
      <w:r>
        <w:t>The build in sequences in the X2 Wave are nice in that cue 10 does the same thing as cues 6,7 and the duration of the flame is regulated by the sequence, not by the script writers estimation.</w:t>
      </w:r>
    </w:p>
    <w:p w:rsidR="00083B67" w:rsidRPr="002C5F99" w:rsidRDefault="00062EAE">
      <w:pPr>
        <w:pStyle w:val="Heading3"/>
        <w:rPr>
          <w:color w:val="0070C0"/>
        </w:rPr>
      </w:pPr>
      <w:proofErr w:type="spellStart"/>
      <w:r w:rsidRPr="002C5F99">
        <w:rPr>
          <w:color w:val="0070C0"/>
        </w:rPr>
        <w:t>SafeX</w:t>
      </w:r>
      <w:proofErr w:type="spellEnd"/>
      <w:r w:rsidRPr="002C5F99">
        <w:rPr>
          <w:color w:val="0070C0"/>
        </w:rPr>
        <w:t xml:space="preserve"> Flame Jet Flame Box</w:t>
      </w:r>
    </w:p>
    <w:p w:rsidR="00083B67" w:rsidRDefault="00062EAE">
      <w:r>
        <w:t xml:space="preserve">The </w:t>
      </w:r>
      <w:proofErr w:type="spellStart"/>
      <w:r>
        <w:t>SafeX</w:t>
      </w:r>
      <w:proofErr w:type="spellEnd"/>
      <w:r>
        <w:t xml:space="preserve"> Flame Jet flame box is another SD supported DMX device.  Like all flame boxes it has a safety channel and a trigger channel.  In order for the flame box to operate, the safety channel must be turned on before any trigger commands will activate.  For safety reasons we must also turn the safety channel back off at the end of the script.  The safety and triggers may be turned on or off any number of times as long as the safety is on before any trigger cues are executed.  The Flame Jet has three commands for this: </w:t>
      </w:r>
      <w:proofErr w:type="spellStart"/>
      <w:r>
        <w:t>FlameJetSafetyOn</w:t>
      </w:r>
      <w:proofErr w:type="spellEnd"/>
      <w:r>
        <w:t xml:space="preserve">, </w:t>
      </w:r>
      <w:proofErr w:type="spellStart"/>
      <w:r>
        <w:t>FlameJetTrigger</w:t>
      </w:r>
      <w:proofErr w:type="spellEnd"/>
      <w:r>
        <w:t xml:space="preserve"> and </w:t>
      </w:r>
      <w:proofErr w:type="spellStart"/>
      <w:r>
        <w:t>FlameJetSafetyOff</w:t>
      </w:r>
      <w:proofErr w:type="spellEnd"/>
      <w:r>
        <w:t>.  Note that multiple Flame Jet devices may use the same safety channel.</w:t>
      </w:r>
    </w:p>
    <w:p w:rsidR="00083B67" w:rsidRDefault="00083B67"/>
    <w:tbl>
      <w:tblPr>
        <w:tblW w:w="9630" w:type="dxa"/>
        <w:tblInd w:w="-105" w:type="dxa"/>
        <w:tblLayout w:type="fixed"/>
        <w:tblCellMar>
          <w:left w:w="105" w:type="dxa"/>
          <w:right w:w="105" w:type="dxa"/>
        </w:tblCellMar>
        <w:tblLook w:val="04A0"/>
      </w:tblPr>
      <w:tblGrid>
        <w:gridCol w:w="2365"/>
        <w:gridCol w:w="2806"/>
        <w:gridCol w:w="4459"/>
      </w:tblGrid>
      <w:tr w:rsidR="00083B67">
        <w:tc>
          <w:tcPr>
            <w:tcW w:w="2340" w:type="dxa"/>
            <w:tcBorders>
              <w:top w:val="single" w:sz="6" w:space="0" w:color="000000"/>
              <w:left w:val="single" w:sz="6" w:space="0" w:color="000000"/>
              <w:bottom w:val="single" w:sz="6" w:space="0" w:color="000000"/>
              <w:right w:val="single" w:sz="6" w:space="0" w:color="000000"/>
            </w:tcBorders>
            <w:shd w:val="clear" w:color="auto" w:fill="C6D9F1"/>
          </w:tcPr>
          <w:p w:rsidR="00083B67" w:rsidRDefault="00062EAE">
            <w:r>
              <w:t>SD Column Name</w:t>
            </w:r>
          </w:p>
        </w:tc>
        <w:tc>
          <w:tcPr>
            <w:tcW w:w="2775" w:type="dxa"/>
            <w:tcBorders>
              <w:top w:val="single" w:sz="6" w:space="0" w:color="000000"/>
              <w:left w:val="single" w:sz="6" w:space="0" w:color="000000"/>
              <w:bottom w:val="single" w:sz="6" w:space="0" w:color="000000"/>
              <w:right w:val="single" w:sz="6" w:space="0" w:color="000000"/>
            </w:tcBorders>
            <w:shd w:val="clear" w:color="auto" w:fill="C6D9F1"/>
          </w:tcPr>
          <w:p w:rsidR="00083B67" w:rsidRDefault="00062EAE">
            <w:r>
              <w:t>DMX</w:t>
            </w:r>
          </w:p>
        </w:tc>
        <w:tc>
          <w:tcPr>
            <w:tcW w:w="4410" w:type="dxa"/>
            <w:tcBorders>
              <w:top w:val="single" w:sz="6" w:space="0" w:color="000000"/>
              <w:left w:val="single" w:sz="6" w:space="0" w:color="000000"/>
              <w:bottom w:val="single" w:sz="6" w:space="0" w:color="000000"/>
              <w:right w:val="single" w:sz="6" w:space="0" w:color="000000"/>
            </w:tcBorders>
            <w:shd w:val="clear" w:color="auto" w:fill="C6D9F1"/>
          </w:tcPr>
          <w:p w:rsidR="00083B67" w:rsidRDefault="00062EAE">
            <w:r>
              <w:t>Note</w:t>
            </w:r>
          </w:p>
        </w:tc>
      </w:tr>
      <w:tr w:rsidR="00083B67">
        <w:tc>
          <w:tcPr>
            <w:tcW w:w="2340" w:type="dxa"/>
            <w:tcBorders>
              <w:top w:val="single" w:sz="6" w:space="0" w:color="000000"/>
              <w:left w:val="single" w:sz="6" w:space="0" w:color="000000"/>
              <w:bottom w:val="single" w:sz="6" w:space="0" w:color="000000"/>
              <w:right w:val="single" w:sz="6" w:space="0" w:color="000000"/>
            </w:tcBorders>
            <w:shd w:val="clear" w:color="auto" w:fill="FFFFFF"/>
          </w:tcPr>
          <w:p w:rsidR="00083B67" w:rsidRDefault="00062EAE">
            <w:r>
              <w:t>TYPE</w:t>
            </w:r>
          </w:p>
        </w:tc>
        <w:tc>
          <w:tcPr>
            <w:tcW w:w="2775" w:type="dxa"/>
            <w:tcBorders>
              <w:top w:val="single" w:sz="6" w:space="0" w:color="000000"/>
              <w:left w:val="single" w:sz="6" w:space="0" w:color="000000"/>
              <w:bottom w:val="single" w:sz="6" w:space="0" w:color="000000"/>
              <w:right w:val="single" w:sz="6" w:space="0" w:color="000000"/>
            </w:tcBorders>
            <w:shd w:val="clear" w:color="auto" w:fill="FFFFFF"/>
          </w:tcPr>
          <w:p w:rsidR="00083B67" w:rsidRDefault="00083B67"/>
        </w:tc>
        <w:tc>
          <w:tcPr>
            <w:tcW w:w="4410" w:type="dxa"/>
            <w:tcBorders>
              <w:top w:val="single" w:sz="6" w:space="0" w:color="000000"/>
              <w:left w:val="single" w:sz="6" w:space="0" w:color="000000"/>
              <w:bottom w:val="single" w:sz="6" w:space="0" w:color="000000"/>
              <w:right w:val="single" w:sz="6" w:space="0" w:color="000000"/>
            </w:tcBorders>
            <w:shd w:val="clear" w:color="auto" w:fill="FFFFFF"/>
          </w:tcPr>
          <w:p w:rsidR="00083B67" w:rsidRDefault="00062EAE">
            <w:r>
              <w:t>One of the Flame Jet commands listed below</w:t>
            </w:r>
          </w:p>
        </w:tc>
      </w:tr>
      <w:tr w:rsidR="00083B67">
        <w:tc>
          <w:tcPr>
            <w:tcW w:w="2340" w:type="dxa"/>
            <w:tcBorders>
              <w:top w:val="single" w:sz="6" w:space="0" w:color="000000"/>
              <w:left w:val="single" w:sz="6" w:space="0" w:color="000000"/>
              <w:bottom w:val="single" w:sz="6" w:space="0" w:color="000000"/>
              <w:right w:val="single" w:sz="6" w:space="0" w:color="000000"/>
            </w:tcBorders>
          </w:tcPr>
          <w:p w:rsidR="00083B67" w:rsidRDefault="00062EAE">
            <w:r>
              <w:t>CONTROL</w:t>
            </w:r>
          </w:p>
        </w:tc>
        <w:tc>
          <w:tcPr>
            <w:tcW w:w="2775" w:type="dxa"/>
            <w:tcBorders>
              <w:top w:val="single" w:sz="6" w:space="0" w:color="000000"/>
              <w:left w:val="single" w:sz="6" w:space="0" w:color="000000"/>
              <w:bottom w:val="single" w:sz="6" w:space="0" w:color="000000"/>
              <w:right w:val="single" w:sz="6" w:space="0" w:color="000000"/>
            </w:tcBorders>
          </w:tcPr>
          <w:p w:rsidR="00083B67" w:rsidRDefault="00062EAE">
            <w:r>
              <w:t>Controller</w:t>
            </w:r>
          </w:p>
        </w:tc>
        <w:tc>
          <w:tcPr>
            <w:tcW w:w="4410" w:type="dxa"/>
            <w:tcBorders>
              <w:top w:val="single" w:sz="6" w:space="0" w:color="000000"/>
              <w:left w:val="single" w:sz="6" w:space="0" w:color="000000"/>
              <w:bottom w:val="single" w:sz="6" w:space="0" w:color="000000"/>
              <w:right w:val="single" w:sz="6" w:space="0" w:color="000000"/>
            </w:tcBorders>
          </w:tcPr>
          <w:p w:rsidR="00083B67" w:rsidRDefault="00062EAE">
            <w:r>
              <w:t>One DMX controller universe per serial USB connection</w:t>
            </w:r>
          </w:p>
        </w:tc>
      </w:tr>
      <w:tr w:rsidR="00083B67">
        <w:tc>
          <w:tcPr>
            <w:tcW w:w="2340" w:type="dxa"/>
            <w:tcBorders>
              <w:top w:val="single" w:sz="6" w:space="0" w:color="000000"/>
              <w:left w:val="single" w:sz="6" w:space="0" w:color="000000"/>
              <w:bottom w:val="single" w:sz="6" w:space="0" w:color="000000"/>
              <w:right w:val="single" w:sz="6" w:space="0" w:color="000000"/>
            </w:tcBorders>
          </w:tcPr>
          <w:p w:rsidR="00083B67" w:rsidRDefault="00062EAE">
            <w:r>
              <w:t>MODULE</w:t>
            </w:r>
          </w:p>
        </w:tc>
        <w:tc>
          <w:tcPr>
            <w:tcW w:w="2775" w:type="dxa"/>
            <w:tcBorders>
              <w:top w:val="single" w:sz="6" w:space="0" w:color="000000"/>
              <w:left w:val="single" w:sz="6" w:space="0" w:color="000000"/>
              <w:bottom w:val="single" w:sz="6" w:space="0" w:color="000000"/>
              <w:right w:val="single" w:sz="6" w:space="0" w:color="000000"/>
            </w:tcBorders>
          </w:tcPr>
          <w:p w:rsidR="00083B67" w:rsidRDefault="00062EAE">
            <w:r>
              <w:t>Channel</w:t>
            </w:r>
          </w:p>
        </w:tc>
        <w:tc>
          <w:tcPr>
            <w:tcW w:w="4410" w:type="dxa"/>
            <w:tcBorders>
              <w:top w:val="single" w:sz="6" w:space="0" w:color="000000"/>
              <w:left w:val="single" w:sz="6" w:space="0" w:color="000000"/>
              <w:bottom w:val="single" w:sz="6" w:space="0" w:color="000000"/>
              <w:right w:val="single" w:sz="6" w:space="0" w:color="000000"/>
            </w:tcBorders>
          </w:tcPr>
          <w:p w:rsidR="00083B67" w:rsidRDefault="00062EAE">
            <w:r>
              <w:t>Values 1 to 512 are allowed</w:t>
            </w:r>
          </w:p>
        </w:tc>
      </w:tr>
      <w:tr w:rsidR="00083B67">
        <w:tc>
          <w:tcPr>
            <w:tcW w:w="2340" w:type="dxa"/>
            <w:tcBorders>
              <w:top w:val="single" w:sz="6" w:space="0" w:color="000000"/>
              <w:left w:val="single" w:sz="6" w:space="0" w:color="000000"/>
              <w:bottom w:val="single" w:sz="6" w:space="0" w:color="000000"/>
              <w:right w:val="single" w:sz="6" w:space="0" w:color="000000"/>
            </w:tcBorders>
          </w:tcPr>
          <w:p w:rsidR="00083B67" w:rsidRDefault="00062EAE">
            <w:r>
              <w:t>DUR</w:t>
            </w:r>
          </w:p>
        </w:tc>
        <w:tc>
          <w:tcPr>
            <w:tcW w:w="2775" w:type="dxa"/>
            <w:tcBorders>
              <w:top w:val="single" w:sz="6" w:space="0" w:color="000000"/>
              <w:left w:val="single" w:sz="6" w:space="0" w:color="000000"/>
              <w:bottom w:val="single" w:sz="6" w:space="0" w:color="000000"/>
              <w:right w:val="single" w:sz="6" w:space="0" w:color="000000"/>
            </w:tcBorders>
          </w:tcPr>
          <w:p w:rsidR="00083B67" w:rsidRDefault="00062EAE">
            <w:r>
              <w:t>The duration of this flame</w:t>
            </w:r>
          </w:p>
        </w:tc>
        <w:tc>
          <w:tcPr>
            <w:tcW w:w="4410" w:type="dxa"/>
            <w:tcBorders>
              <w:top w:val="single" w:sz="6" w:space="0" w:color="000000"/>
              <w:left w:val="single" w:sz="6" w:space="0" w:color="000000"/>
              <w:bottom w:val="single" w:sz="6" w:space="0" w:color="000000"/>
              <w:right w:val="single" w:sz="6" w:space="0" w:color="000000"/>
            </w:tcBorders>
          </w:tcPr>
          <w:p w:rsidR="00083B67" w:rsidRDefault="00062EAE">
            <w:r>
              <w:t>Must be a value between 00:01 and 10:00 (maximum duration)</w:t>
            </w:r>
          </w:p>
        </w:tc>
      </w:tr>
    </w:tbl>
    <w:p w:rsidR="00083B67" w:rsidRDefault="00083B67"/>
    <w:p w:rsidR="00083B67" w:rsidRDefault="00062EAE">
      <w:r>
        <w:t>Assuming two Flame Jet boxes are configured with safety channel 33 and trigger channel 2 and 17 respectively:</w:t>
      </w:r>
    </w:p>
    <w:p w:rsidR="00083B67" w:rsidRDefault="00083B67"/>
    <w:tbl>
      <w:tblPr>
        <w:tblW w:w="9825" w:type="dxa"/>
        <w:tblInd w:w="-105" w:type="dxa"/>
        <w:tblLayout w:type="fixed"/>
        <w:tblCellMar>
          <w:left w:w="105" w:type="dxa"/>
          <w:right w:w="105" w:type="dxa"/>
        </w:tblCellMar>
        <w:tblLook w:val="04A0"/>
      </w:tblPr>
      <w:tblGrid>
        <w:gridCol w:w="582"/>
        <w:gridCol w:w="1320"/>
        <w:gridCol w:w="1704"/>
        <w:gridCol w:w="1075"/>
        <w:gridCol w:w="983"/>
        <w:gridCol w:w="814"/>
        <w:gridCol w:w="3347"/>
      </w:tblGrid>
      <w:tr w:rsidR="00083B67">
        <w:tc>
          <w:tcPr>
            <w:tcW w:w="57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CUE</w:t>
            </w:r>
          </w:p>
        </w:tc>
        <w:tc>
          <w:tcPr>
            <w:tcW w:w="129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HH MM SS FF</w:t>
            </w:r>
          </w:p>
        </w:tc>
        <w:tc>
          <w:tcPr>
            <w:tcW w:w="1665"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TYPE</w:t>
            </w:r>
          </w:p>
        </w:tc>
        <w:tc>
          <w:tcPr>
            <w:tcW w:w="105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CONTROL</w:t>
            </w:r>
          </w:p>
        </w:tc>
        <w:tc>
          <w:tcPr>
            <w:tcW w:w="96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MODULE</w:t>
            </w:r>
          </w:p>
        </w:tc>
        <w:tc>
          <w:tcPr>
            <w:tcW w:w="795"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DUR</w:t>
            </w:r>
          </w:p>
        </w:tc>
        <w:tc>
          <w:tcPr>
            <w:tcW w:w="327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Event Description</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1</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w:t>
            </w:r>
            <w:proofErr w:type="spellStart"/>
            <w:r>
              <w:t>00</w:t>
            </w:r>
            <w:proofErr w:type="spellEnd"/>
            <w:r>
              <w:t xml:space="preserve">  </w:t>
            </w:r>
            <w:proofErr w:type="spellStart"/>
            <w:r>
              <w:t>00</w:t>
            </w:r>
            <w:proofErr w:type="spellEnd"/>
            <w:r>
              <w:t xml:space="preserve">  </w:t>
            </w:r>
            <w:proofErr w:type="spellStart"/>
            <w:r>
              <w:t>00</w:t>
            </w:r>
            <w:proofErr w:type="spellEnd"/>
          </w:p>
        </w:tc>
        <w:tc>
          <w:tcPr>
            <w:tcW w:w="1665"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FlameJetSafetyOn</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G2</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33</w:t>
            </w:r>
          </w:p>
        </w:tc>
        <w:tc>
          <w:tcPr>
            <w:tcW w:w="795" w:type="dxa"/>
            <w:tcBorders>
              <w:top w:val="single" w:sz="6" w:space="0" w:color="000000"/>
              <w:left w:val="single" w:sz="6" w:space="0" w:color="000000"/>
              <w:bottom w:val="single" w:sz="6" w:space="0" w:color="000000"/>
              <w:right w:val="single" w:sz="6" w:space="0" w:color="000000"/>
            </w:tcBorders>
          </w:tcPr>
          <w:p w:rsidR="00083B67" w:rsidRDefault="00062EAE">
            <w:r>
              <w:t>00:00</w:t>
            </w:r>
          </w:p>
        </w:tc>
        <w:tc>
          <w:tcPr>
            <w:tcW w:w="3270" w:type="dxa"/>
            <w:tcBorders>
              <w:top w:val="single" w:sz="6" w:space="0" w:color="000000"/>
              <w:left w:val="single" w:sz="6" w:space="0" w:color="000000"/>
              <w:bottom w:val="single" w:sz="6" w:space="0" w:color="000000"/>
              <w:right w:val="single" w:sz="6" w:space="0" w:color="000000"/>
            </w:tcBorders>
          </w:tcPr>
          <w:p w:rsidR="00083B67" w:rsidRDefault="00062EAE">
            <w:r>
              <w:t xml:space="preserve">Set channel 33 to </w:t>
            </w:r>
            <w:proofErr w:type="spellStart"/>
            <w:r>
              <w:t>FlameJet</w:t>
            </w:r>
            <w:proofErr w:type="spellEnd"/>
            <w:r>
              <w:t xml:space="preserve"> safety</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2</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w:t>
            </w:r>
            <w:proofErr w:type="spellStart"/>
            <w:r>
              <w:t>00</w:t>
            </w:r>
            <w:proofErr w:type="spellEnd"/>
            <w:r>
              <w:t xml:space="preserve">  05  00</w:t>
            </w:r>
          </w:p>
        </w:tc>
        <w:tc>
          <w:tcPr>
            <w:tcW w:w="1665"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FlameJetTrigger</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G2</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2</w:t>
            </w:r>
          </w:p>
        </w:tc>
        <w:tc>
          <w:tcPr>
            <w:tcW w:w="795" w:type="dxa"/>
            <w:tcBorders>
              <w:top w:val="single" w:sz="6" w:space="0" w:color="000000"/>
              <w:left w:val="single" w:sz="6" w:space="0" w:color="000000"/>
              <w:bottom w:val="single" w:sz="6" w:space="0" w:color="000000"/>
              <w:right w:val="single" w:sz="6" w:space="0" w:color="000000"/>
            </w:tcBorders>
          </w:tcPr>
          <w:p w:rsidR="00083B67" w:rsidRDefault="00062EAE">
            <w:r>
              <w:t>00:15</w:t>
            </w:r>
          </w:p>
        </w:tc>
        <w:tc>
          <w:tcPr>
            <w:tcW w:w="3270" w:type="dxa"/>
            <w:tcBorders>
              <w:top w:val="single" w:sz="6" w:space="0" w:color="000000"/>
              <w:left w:val="single" w:sz="6" w:space="0" w:color="000000"/>
              <w:bottom w:val="single" w:sz="6" w:space="0" w:color="000000"/>
              <w:right w:val="single" w:sz="6" w:space="0" w:color="000000"/>
            </w:tcBorders>
          </w:tcPr>
          <w:p w:rsidR="00083B67" w:rsidRDefault="00062EAE">
            <w:r>
              <w:t>Flame on device 2 for half sec</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3</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w:t>
            </w:r>
            <w:proofErr w:type="spellStart"/>
            <w:r>
              <w:t>00</w:t>
            </w:r>
            <w:proofErr w:type="spellEnd"/>
            <w:r>
              <w:t xml:space="preserve">  05  00</w:t>
            </w:r>
          </w:p>
        </w:tc>
        <w:tc>
          <w:tcPr>
            <w:tcW w:w="1665"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FlameJetTrigger</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G2</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17</w:t>
            </w:r>
          </w:p>
        </w:tc>
        <w:tc>
          <w:tcPr>
            <w:tcW w:w="795" w:type="dxa"/>
            <w:tcBorders>
              <w:top w:val="single" w:sz="6" w:space="0" w:color="000000"/>
              <w:left w:val="single" w:sz="6" w:space="0" w:color="000000"/>
              <w:bottom w:val="single" w:sz="6" w:space="0" w:color="000000"/>
              <w:right w:val="single" w:sz="6" w:space="0" w:color="000000"/>
            </w:tcBorders>
          </w:tcPr>
          <w:p w:rsidR="00083B67" w:rsidRDefault="00062EAE">
            <w:r>
              <w:t>00:15</w:t>
            </w:r>
          </w:p>
        </w:tc>
        <w:tc>
          <w:tcPr>
            <w:tcW w:w="3270" w:type="dxa"/>
            <w:tcBorders>
              <w:top w:val="single" w:sz="6" w:space="0" w:color="000000"/>
              <w:left w:val="single" w:sz="6" w:space="0" w:color="000000"/>
              <w:bottom w:val="single" w:sz="6" w:space="0" w:color="000000"/>
              <w:right w:val="single" w:sz="6" w:space="0" w:color="000000"/>
            </w:tcBorders>
          </w:tcPr>
          <w:p w:rsidR="00083B67" w:rsidRDefault="00062EAE">
            <w:r>
              <w:t>Also start device 17 for same</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4</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00  01  00  </w:t>
            </w:r>
            <w:proofErr w:type="spellStart"/>
            <w:r>
              <w:t>00</w:t>
            </w:r>
            <w:proofErr w:type="spellEnd"/>
          </w:p>
        </w:tc>
        <w:tc>
          <w:tcPr>
            <w:tcW w:w="1665"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FlameJetTrigger</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G2</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2</w:t>
            </w:r>
          </w:p>
        </w:tc>
        <w:tc>
          <w:tcPr>
            <w:tcW w:w="795" w:type="dxa"/>
            <w:tcBorders>
              <w:top w:val="single" w:sz="6" w:space="0" w:color="000000"/>
              <w:left w:val="single" w:sz="6" w:space="0" w:color="000000"/>
              <w:bottom w:val="single" w:sz="6" w:space="0" w:color="000000"/>
              <w:right w:val="single" w:sz="6" w:space="0" w:color="000000"/>
            </w:tcBorders>
          </w:tcPr>
          <w:p w:rsidR="00083B67" w:rsidRDefault="00062EAE">
            <w:r>
              <w:t>05:00</w:t>
            </w:r>
          </w:p>
        </w:tc>
        <w:tc>
          <w:tcPr>
            <w:tcW w:w="3270" w:type="dxa"/>
            <w:tcBorders>
              <w:top w:val="single" w:sz="6" w:space="0" w:color="000000"/>
              <w:left w:val="single" w:sz="6" w:space="0" w:color="000000"/>
              <w:bottom w:val="single" w:sz="6" w:space="0" w:color="000000"/>
              <w:right w:val="single" w:sz="6" w:space="0" w:color="000000"/>
            </w:tcBorders>
          </w:tcPr>
          <w:p w:rsidR="00083B67" w:rsidRDefault="00062EAE">
            <w:r>
              <w:t>Flame on device 2 for 5 sec</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5</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00  05  00  </w:t>
            </w:r>
            <w:proofErr w:type="spellStart"/>
            <w:r>
              <w:t>00</w:t>
            </w:r>
            <w:proofErr w:type="spellEnd"/>
            <w:r>
              <w:t xml:space="preserve"> </w:t>
            </w:r>
          </w:p>
        </w:tc>
        <w:tc>
          <w:tcPr>
            <w:tcW w:w="1665"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FlameJetSafetyOff</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G2</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33</w:t>
            </w:r>
          </w:p>
        </w:tc>
        <w:tc>
          <w:tcPr>
            <w:tcW w:w="795" w:type="dxa"/>
            <w:tcBorders>
              <w:top w:val="single" w:sz="6" w:space="0" w:color="000000"/>
              <w:left w:val="single" w:sz="6" w:space="0" w:color="000000"/>
              <w:bottom w:val="single" w:sz="6" w:space="0" w:color="000000"/>
              <w:right w:val="single" w:sz="6" w:space="0" w:color="000000"/>
            </w:tcBorders>
          </w:tcPr>
          <w:p w:rsidR="00083B67" w:rsidRDefault="00062EAE">
            <w:r>
              <w:t>00:00</w:t>
            </w:r>
          </w:p>
        </w:tc>
        <w:tc>
          <w:tcPr>
            <w:tcW w:w="3270" w:type="dxa"/>
            <w:tcBorders>
              <w:top w:val="single" w:sz="6" w:space="0" w:color="000000"/>
              <w:left w:val="single" w:sz="6" w:space="0" w:color="000000"/>
              <w:bottom w:val="single" w:sz="6" w:space="0" w:color="000000"/>
              <w:right w:val="single" w:sz="6" w:space="0" w:color="000000"/>
            </w:tcBorders>
          </w:tcPr>
          <w:p w:rsidR="00083B67" w:rsidRDefault="00062EAE">
            <w:r>
              <w:t>Disable both 2 and 17</w:t>
            </w:r>
          </w:p>
        </w:tc>
      </w:tr>
    </w:tbl>
    <w:p w:rsidR="00083B67" w:rsidRDefault="00083B67"/>
    <w:p w:rsidR="00083B67" w:rsidRDefault="00062EAE">
      <w:r>
        <w:t>You should always turn the Flame Jet safety on for at least 1 second before any trigger events in order to give the flame box time to get activated.</w:t>
      </w:r>
    </w:p>
    <w:p w:rsidR="00083B67" w:rsidRPr="002C5F99" w:rsidRDefault="00062EAE">
      <w:pPr>
        <w:pStyle w:val="Heading3"/>
        <w:rPr>
          <w:color w:val="0070C0"/>
        </w:rPr>
      </w:pPr>
      <w:proofErr w:type="spellStart"/>
      <w:r w:rsidRPr="002C5F99">
        <w:rPr>
          <w:color w:val="0070C0"/>
        </w:rPr>
        <w:t>CRGBLight</w:t>
      </w:r>
      <w:proofErr w:type="spellEnd"/>
    </w:p>
    <w:p w:rsidR="00083B67" w:rsidRDefault="00062EAE">
      <w:r>
        <w:t xml:space="preserve">A very common DMX controlled light is one with four channels that does Red, Green and Blue colors.  Show Director Control has provided a TYPE for this light.  The Control for the light is in the PIN (or CUSTOM1) column and is light specific as to how values control the light.  Typically 0 turns the light off and 255 will use the values of Red, Green and Blue to set color and intensity.  Your lamp may have other features that are controlled using the PIN column.  Consult your manual.  To specify a color, you need to have the start of the Effect Description have a '#RRGGBB' hexadecimal value.  These values are two hex characters each for red, green and blue.  So, for example, #FF0000 would be full red.  #00FF00 would be full </w:t>
      </w:r>
      <w:proofErr w:type="gramStart"/>
      <w:r>
        <w:t>Blue</w:t>
      </w:r>
      <w:proofErr w:type="gramEnd"/>
      <w:r>
        <w:t xml:space="preserve">, etc.  #7F0000 would be half intensity red.  #00FFFF would be bright cyan.  If you provide </w:t>
      </w:r>
      <w:proofErr w:type="gramStart"/>
      <w:r>
        <w:t>a duration</w:t>
      </w:r>
      <w:proofErr w:type="gramEnd"/>
      <w:r>
        <w:t>, the light will turn on for than amount of time and then turn itself off.</w:t>
      </w:r>
    </w:p>
    <w:p w:rsidR="00083B67" w:rsidRDefault="00083B67"/>
    <w:tbl>
      <w:tblPr>
        <w:tblW w:w="9630" w:type="dxa"/>
        <w:tblInd w:w="-105" w:type="dxa"/>
        <w:tblLayout w:type="fixed"/>
        <w:tblCellMar>
          <w:left w:w="105" w:type="dxa"/>
          <w:right w:w="105" w:type="dxa"/>
        </w:tblCellMar>
        <w:tblLook w:val="04A0"/>
      </w:tblPr>
      <w:tblGrid>
        <w:gridCol w:w="2092"/>
        <w:gridCol w:w="3352"/>
        <w:gridCol w:w="4186"/>
      </w:tblGrid>
      <w:tr w:rsidR="00083B67">
        <w:tc>
          <w:tcPr>
            <w:tcW w:w="2070" w:type="dxa"/>
            <w:tcBorders>
              <w:top w:val="single" w:sz="6" w:space="0" w:color="000000"/>
              <w:left w:val="single" w:sz="6" w:space="0" w:color="000000"/>
              <w:bottom w:val="single" w:sz="6" w:space="0" w:color="000000"/>
              <w:right w:val="single" w:sz="6" w:space="0" w:color="000000"/>
            </w:tcBorders>
            <w:shd w:val="clear" w:color="auto" w:fill="C6D9F1"/>
          </w:tcPr>
          <w:p w:rsidR="00083B67" w:rsidRDefault="00062EAE">
            <w:r>
              <w:t>SD Column Name</w:t>
            </w:r>
          </w:p>
        </w:tc>
        <w:tc>
          <w:tcPr>
            <w:tcW w:w="3315" w:type="dxa"/>
            <w:tcBorders>
              <w:top w:val="single" w:sz="6" w:space="0" w:color="000000"/>
              <w:left w:val="single" w:sz="6" w:space="0" w:color="000000"/>
              <w:bottom w:val="single" w:sz="6" w:space="0" w:color="000000"/>
              <w:right w:val="single" w:sz="6" w:space="0" w:color="000000"/>
            </w:tcBorders>
            <w:shd w:val="clear" w:color="auto" w:fill="C6D9F1"/>
          </w:tcPr>
          <w:p w:rsidR="00083B67" w:rsidRDefault="00062EAE">
            <w:r>
              <w:t>DMX</w:t>
            </w:r>
          </w:p>
        </w:tc>
        <w:tc>
          <w:tcPr>
            <w:tcW w:w="4140" w:type="dxa"/>
            <w:tcBorders>
              <w:top w:val="single" w:sz="6" w:space="0" w:color="000000"/>
              <w:left w:val="single" w:sz="6" w:space="0" w:color="000000"/>
              <w:bottom w:val="single" w:sz="6" w:space="0" w:color="000000"/>
              <w:right w:val="single" w:sz="6" w:space="0" w:color="000000"/>
            </w:tcBorders>
            <w:shd w:val="clear" w:color="auto" w:fill="C6D9F1"/>
          </w:tcPr>
          <w:p w:rsidR="00083B67" w:rsidRDefault="00062EAE">
            <w:r>
              <w:t>Note</w:t>
            </w:r>
          </w:p>
        </w:tc>
      </w:tr>
      <w:tr w:rsidR="00083B67">
        <w:tc>
          <w:tcPr>
            <w:tcW w:w="2070" w:type="dxa"/>
            <w:tcBorders>
              <w:top w:val="single" w:sz="6" w:space="0" w:color="000000"/>
              <w:left w:val="single" w:sz="6" w:space="0" w:color="000000"/>
              <w:bottom w:val="single" w:sz="6" w:space="0" w:color="000000"/>
              <w:right w:val="single" w:sz="6" w:space="0" w:color="000000"/>
            </w:tcBorders>
            <w:shd w:val="clear" w:color="auto" w:fill="FFFFFF"/>
          </w:tcPr>
          <w:p w:rsidR="00083B67" w:rsidRDefault="00062EAE">
            <w:r>
              <w:t>TYPE</w:t>
            </w:r>
          </w:p>
        </w:tc>
        <w:tc>
          <w:tcPr>
            <w:tcW w:w="3315" w:type="dxa"/>
            <w:tcBorders>
              <w:top w:val="single" w:sz="6" w:space="0" w:color="000000"/>
              <w:left w:val="single" w:sz="6" w:space="0" w:color="000000"/>
              <w:bottom w:val="single" w:sz="6" w:space="0" w:color="000000"/>
              <w:right w:val="single" w:sz="6" w:space="0" w:color="000000"/>
            </w:tcBorders>
            <w:shd w:val="clear" w:color="auto" w:fill="FFFFFF"/>
          </w:tcPr>
          <w:p w:rsidR="00083B67" w:rsidRDefault="00083B67"/>
        </w:tc>
        <w:tc>
          <w:tcPr>
            <w:tcW w:w="4140" w:type="dxa"/>
            <w:tcBorders>
              <w:top w:val="single" w:sz="6" w:space="0" w:color="000000"/>
              <w:left w:val="single" w:sz="6" w:space="0" w:color="000000"/>
              <w:bottom w:val="single" w:sz="6" w:space="0" w:color="000000"/>
              <w:right w:val="single" w:sz="6" w:space="0" w:color="000000"/>
            </w:tcBorders>
            <w:shd w:val="clear" w:color="auto" w:fill="FFFFFF"/>
          </w:tcPr>
          <w:p w:rsidR="00083B67" w:rsidRDefault="00062EAE">
            <w:r>
              <w:t>Must be "</w:t>
            </w:r>
            <w:proofErr w:type="spellStart"/>
            <w:r>
              <w:t>CRGBLight</w:t>
            </w:r>
            <w:proofErr w:type="spellEnd"/>
            <w:r>
              <w:t>"</w:t>
            </w:r>
          </w:p>
        </w:tc>
      </w:tr>
      <w:tr w:rsidR="00083B67">
        <w:tc>
          <w:tcPr>
            <w:tcW w:w="2070" w:type="dxa"/>
            <w:tcBorders>
              <w:top w:val="single" w:sz="6" w:space="0" w:color="000000"/>
              <w:left w:val="single" w:sz="6" w:space="0" w:color="000000"/>
              <w:bottom w:val="single" w:sz="6" w:space="0" w:color="000000"/>
              <w:right w:val="single" w:sz="6" w:space="0" w:color="000000"/>
            </w:tcBorders>
          </w:tcPr>
          <w:p w:rsidR="00083B67" w:rsidRDefault="00062EAE">
            <w:r>
              <w:lastRenderedPageBreak/>
              <w:t>CONTROL</w:t>
            </w:r>
          </w:p>
        </w:tc>
        <w:tc>
          <w:tcPr>
            <w:tcW w:w="3315" w:type="dxa"/>
            <w:tcBorders>
              <w:top w:val="single" w:sz="6" w:space="0" w:color="000000"/>
              <w:left w:val="single" w:sz="6" w:space="0" w:color="000000"/>
              <w:bottom w:val="single" w:sz="6" w:space="0" w:color="000000"/>
              <w:right w:val="single" w:sz="6" w:space="0" w:color="000000"/>
            </w:tcBorders>
          </w:tcPr>
          <w:p w:rsidR="00083B67" w:rsidRDefault="00062EAE">
            <w:r>
              <w:t>Controller</w:t>
            </w:r>
          </w:p>
        </w:tc>
        <w:tc>
          <w:tcPr>
            <w:tcW w:w="4140" w:type="dxa"/>
            <w:tcBorders>
              <w:top w:val="single" w:sz="6" w:space="0" w:color="000000"/>
              <w:left w:val="single" w:sz="6" w:space="0" w:color="000000"/>
              <w:bottom w:val="single" w:sz="6" w:space="0" w:color="000000"/>
              <w:right w:val="single" w:sz="6" w:space="0" w:color="000000"/>
            </w:tcBorders>
          </w:tcPr>
          <w:p w:rsidR="00083B67" w:rsidRDefault="00062EAE">
            <w:r>
              <w:t>One DMX controller universe per serial USB connection</w:t>
            </w:r>
          </w:p>
        </w:tc>
      </w:tr>
      <w:tr w:rsidR="00083B67">
        <w:tc>
          <w:tcPr>
            <w:tcW w:w="2070" w:type="dxa"/>
            <w:tcBorders>
              <w:top w:val="single" w:sz="6" w:space="0" w:color="000000"/>
              <w:left w:val="single" w:sz="6" w:space="0" w:color="000000"/>
              <w:bottom w:val="single" w:sz="6" w:space="0" w:color="000000"/>
              <w:right w:val="single" w:sz="6" w:space="0" w:color="000000"/>
            </w:tcBorders>
          </w:tcPr>
          <w:p w:rsidR="00083B67" w:rsidRDefault="00062EAE">
            <w:r>
              <w:t>MODULE</w:t>
            </w:r>
          </w:p>
        </w:tc>
        <w:tc>
          <w:tcPr>
            <w:tcW w:w="3315" w:type="dxa"/>
            <w:tcBorders>
              <w:top w:val="single" w:sz="6" w:space="0" w:color="000000"/>
              <w:left w:val="single" w:sz="6" w:space="0" w:color="000000"/>
              <w:bottom w:val="single" w:sz="6" w:space="0" w:color="000000"/>
              <w:right w:val="single" w:sz="6" w:space="0" w:color="000000"/>
            </w:tcBorders>
          </w:tcPr>
          <w:p w:rsidR="00083B67" w:rsidRDefault="00062EAE">
            <w:r>
              <w:t>Channel</w:t>
            </w:r>
          </w:p>
        </w:tc>
        <w:tc>
          <w:tcPr>
            <w:tcW w:w="4140" w:type="dxa"/>
            <w:tcBorders>
              <w:top w:val="single" w:sz="6" w:space="0" w:color="000000"/>
              <w:left w:val="single" w:sz="6" w:space="0" w:color="000000"/>
              <w:bottom w:val="single" w:sz="6" w:space="0" w:color="000000"/>
              <w:right w:val="single" w:sz="6" w:space="0" w:color="000000"/>
            </w:tcBorders>
          </w:tcPr>
          <w:p w:rsidR="00083B67" w:rsidRDefault="00062EAE">
            <w:r>
              <w:t xml:space="preserve">Values 1 to 512 are allowed.  Each </w:t>
            </w:r>
            <w:proofErr w:type="spellStart"/>
            <w:r>
              <w:t>CRGBLight</w:t>
            </w:r>
            <w:proofErr w:type="spellEnd"/>
            <w:r>
              <w:t xml:space="preserve"> uses 4 contiguous channels.  Next device must be 4 higher than the value used here.</w:t>
            </w:r>
          </w:p>
        </w:tc>
      </w:tr>
      <w:tr w:rsidR="00083B67">
        <w:tc>
          <w:tcPr>
            <w:tcW w:w="2070" w:type="dxa"/>
            <w:tcBorders>
              <w:top w:val="single" w:sz="6" w:space="0" w:color="000000"/>
              <w:left w:val="single" w:sz="6" w:space="0" w:color="000000"/>
              <w:bottom w:val="single" w:sz="6" w:space="0" w:color="000000"/>
              <w:right w:val="single" w:sz="6" w:space="0" w:color="000000"/>
            </w:tcBorders>
          </w:tcPr>
          <w:p w:rsidR="00083B67" w:rsidRDefault="00062EAE">
            <w:r>
              <w:t>DUR</w:t>
            </w:r>
          </w:p>
        </w:tc>
        <w:tc>
          <w:tcPr>
            <w:tcW w:w="3315" w:type="dxa"/>
            <w:tcBorders>
              <w:top w:val="single" w:sz="6" w:space="0" w:color="000000"/>
              <w:left w:val="single" w:sz="6" w:space="0" w:color="000000"/>
              <w:bottom w:val="single" w:sz="6" w:space="0" w:color="000000"/>
              <w:right w:val="single" w:sz="6" w:space="0" w:color="000000"/>
            </w:tcBorders>
          </w:tcPr>
          <w:p w:rsidR="00083B67" w:rsidRDefault="00062EAE">
            <w:r>
              <w:t>The duration that this channel will have this value before returning to zero</w:t>
            </w:r>
          </w:p>
        </w:tc>
        <w:tc>
          <w:tcPr>
            <w:tcW w:w="4140" w:type="dxa"/>
            <w:tcBorders>
              <w:top w:val="single" w:sz="6" w:space="0" w:color="000000"/>
              <w:left w:val="single" w:sz="6" w:space="0" w:color="000000"/>
              <w:bottom w:val="single" w:sz="6" w:space="0" w:color="000000"/>
              <w:right w:val="single" w:sz="6" w:space="0" w:color="000000"/>
            </w:tcBorders>
          </w:tcPr>
          <w:p w:rsidR="00083B67" w:rsidRDefault="00062EAE">
            <w:r>
              <w:t>If duration is zero (00:00) then the channel is set to value permanently, otherwise max duration is 99 seconds</w:t>
            </w:r>
          </w:p>
        </w:tc>
      </w:tr>
      <w:tr w:rsidR="00083B67">
        <w:tc>
          <w:tcPr>
            <w:tcW w:w="2070" w:type="dxa"/>
            <w:tcBorders>
              <w:top w:val="single" w:sz="6" w:space="0" w:color="000000"/>
              <w:left w:val="single" w:sz="6" w:space="0" w:color="000000"/>
              <w:bottom w:val="single" w:sz="6" w:space="0" w:color="000000"/>
              <w:right w:val="single" w:sz="6" w:space="0" w:color="000000"/>
            </w:tcBorders>
          </w:tcPr>
          <w:p w:rsidR="00083B67" w:rsidRDefault="00062EAE">
            <w:r>
              <w:t>PIN or CUSTOM1</w:t>
            </w:r>
          </w:p>
        </w:tc>
        <w:tc>
          <w:tcPr>
            <w:tcW w:w="3315" w:type="dxa"/>
            <w:tcBorders>
              <w:top w:val="single" w:sz="6" w:space="0" w:color="000000"/>
              <w:left w:val="single" w:sz="6" w:space="0" w:color="000000"/>
              <w:bottom w:val="single" w:sz="6" w:space="0" w:color="000000"/>
              <w:right w:val="single" w:sz="6" w:space="0" w:color="000000"/>
            </w:tcBorders>
          </w:tcPr>
          <w:p w:rsidR="00083B67" w:rsidRDefault="00062EAE">
            <w:r>
              <w:t>Control value to place on the Channel</w:t>
            </w:r>
          </w:p>
        </w:tc>
        <w:tc>
          <w:tcPr>
            <w:tcW w:w="4140" w:type="dxa"/>
            <w:tcBorders>
              <w:top w:val="single" w:sz="6" w:space="0" w:color="000000"/>
              <w:left w:val="single" w:sz="6" w:space="0" w:color="000000"/>
              <w:bottom w:val="single" w:sz="6" w:space="0" w:color="000000"/>
              <w:right w:val="single" w:sz="6" w:space="0" w:color="000000"/>
            </w:tcBorders>
          </w:tcPr>
          <w:p w:rsidR="00083B67" w:rsidRDefault="00062EAE">
            <w:r>
              <w:t xml:space="preserve">Values 0 to 255 are allowed.  Typically 0 is off and 255 </w:t>
            </w:r>
            <w:proofErr w:type="gramStart"/>
            <w:r>
              <w:t>uses</w:t>
            </w:r>
            <w:proofErr w:type="gramEnd"/>
            <w:r>
              <w:t xml:space="preserve"> the color and intensity provided.  Other values are light specific features like blinking and fade.</w:t>
            </w:r>
          </w:p>
        </w:tc>
      </w:tr>
      <w:tr w:rsidR="00083B67">
        <w:tc>
          <w:tcPr>
            <w:tcW w:w="2070" w:type="dxa"/>
            <w:tcBorders>
              <w:top w:val="single" w:sz="6" w:space="0" w:color="000000"/>
              <w:left w:val="single" w:sz="6" w:space="0" w:color="000000"/>
              <w:bottom w:val="single" w:sz="6" w:space="0" w:color="000000"/>
              <w:right w:val="single" w:sz="6" w:space="0" w:color="000000"/>
            </w:tcBorders>
          </w:tcPr>
          <w:p w:rsidR="00083B67" w:rsidRDefault="00062EAE">
            <w:r>
              <w:t>Effect Description</w:t>
            </w:r>
          </w:p>
        </w:tc>
        <w:tc>
          <w:tcPr>
            <w:tcW w:w="3315" w:type="dxa"/>
            <w:tcBorders>
              <w:top w:val="single" w:sz="6" w:space="0" w:color="000000"/>
              <w:left w:val="single" w:sz="6" w:space="0" w:color="000000"/>
              <w:bottom w:val="single" w:sz="6" w:space="0" w:color="000000"/>
              <w:right w:val="single" w:sz="6" w:space="0" w:color="000000"/>
            </w:tcBorders>
          </w:tcPr>
          <w:p w:rsidR="00083B67" w:rsidRDefault="00062EAE">
            <w:r>
              <w:t>Color and Intensity of the light</w:t>
            </w:r>
          </w:p>
        </w:tc>
        <w:tc>
          <w:tcPr>
            <w:tcW w:w="4140" w:type="dxa"/>
            <w:tcBorders>
              <w:top w:val="single" w:sz="6" w:space="0" w:color="000000"/>
              <w:left w:val="single" w:sz="6" w:space="0" w:color="000000"/>
              <w:bottom w:val="single" w:sz="6" w:space="0" w:color="000000"/>
              <w:right w:val="single" w:sz="6" w:space="0" w:color="000000"/>
            </w:tcBorders>
          </w:tcPr>
          <w:p w:rsidR="00083B67" w:rsidRDefault="00062EAE">
            <w:r>
              <w:t>Values #000000 to #FFFFFF are allowed</w:t>
            </w:r>
          </w:p>
        </w:tc>
      </w:tr>
    </w:tbl>
    <w:p w:rsidR="00083B67" w:rsidRDefault="00083B67"/>
    <w:p w:rsidR="00083B67" w:rsidRDefault="00062EAE">
      <w:r>
        <w:t xml:space="preserve">Here is an example of what a SD script might look like using </w:t>
      </w:r>
      <w:proofErr w:type="spellStart"/>
      <w:r>
        <w:t>CRGBLight</w:t>
      </w:r>
      <w:proofErr w:type="spellEnd"/>
      <w:r>
        <w:t xml:space="preserve"> commands:</w:t>
      </w:r>
    </w:p>
    <w:tbl>
      <w:tblPr>
        <w:tblW w:w="9645" w:type="dxa"/>
        <w:tblInd w:w="-105" w:type="dxa"/>
        <w:tblLayout w:type="fixed"/>
        <w:tblCellMar>
          <w:left w:w="105" w:type="dxa"/>
          <w:right w:w="105" w:type="dxa"/>
        </w:tblCellMar>
        <w:tblLook w:val="04A0"/>
      </w:tblPr>
      <w:tblGrid>
        <w:gridCol w:w="585"/>
        <w:gridCol w:w="1325"/>
        <w:gridCol w:w="1263"/>
        <w:gridCol w:w="1079"/>
        <w:gridCol w:w="986"/>
        <w:gridCol w:w="801"/>
        <w:gridCol w:w="1079"/>
        <w:gridCol w:w="2527"/>
      </w:tblGrid>
      <w:tr w:rsidR="00083B67">
        <w:tc>
          <w:tcPr>
            <w:tcW w:w="57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CUE</w:t>
            </w:r>
          </w:p>
        </w:tc>
        <w:tc>
          <w:tcPr>
            <w:tcW w:w="129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HH MM SS FF</w:t>
            </w:r>
          </w:p>
        </w:tc>
        <w:tc>
          <w:tcPr>
            <w:tcW w:w="123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TYPE</w:t>
            </w:r>
          </w:p>
        </w:tc>
        <w:tc>
          <w:tcPr>
            <w:tcW w:w="105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CONTROL</w:t>
            </w:r>
          </w:p>
        </w:tc>
        <w:tc>
          <w:tcPr>
            <w:tcW w:w="96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MODULE</w:t>
            </w:r>
          </w:p>
        </w:tc>
        <w:tc>
          <w:tcPr>
            <w:tcW w:w="78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DUR</w:t>
            </w:r>
          </w:p>
        </w:tc>
        <w:tc>
          <w:tcPr>
            <w:tcW w:w="105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PIN</w:t>
            </w:r>
          </w:p>
        </w:tc>
        <w:tc>
          <w:tcPr>
            <w:tcW w:w="2460" w:type="dxa"/>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t>Event Description</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1</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w:t>
            </w:r>
            <w:proofErr w:type="spellStart"/>
            <w:r>
              <w:t>00</w:t>
            </w:r>
            <w:proofErr w:type="spellEnd"/>
            <w:r>
              <w:t xml:space="preserve">  </w:t>
            </w:r>
            <w:proofErr w:type="spellStart"/>
            <w:r>
              <w:t>00</w:t>
            </w:r>
            <w:proofErr w:type="spellEnd"/>
            <w:r>
              <w:t xml:space="preserve">  </w:t>
            </w:r>
            <w:proofErr w:type="spellStart"/>
            <w:r>
              <w:t>00</w:t>
            </w:r>
            <w:proofErr w:type="spellEnd"/>
          </w:p>
        </w:tc>
        <w:tc>
          <w:tcPr>
            <w:tcW w:w="1230"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CRGBLight</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C1</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1</w:t>
            </w:r>
          </w:p>
        </w:tc>
        <w:tc>
          <w:tcPr>
            <w:tcW w:w="780" w:type="dxa"/>
            <w:tcBorders>
              <w:top w:val="single" w:sz="6" w:space="0" w:color="000000"/>
              <w:left w:val="single" w:sz="6" w:space="0" w:color="000000"/>
              <w:bottom w:val="single" w:sz="6" w:space="0" w:color="000000"/>
              <w:right w:val="single" w:sz="6" w:space="0" w:color="000000"/>
            </w:tcBorders>
          </w:tcPr>
          <w:p w:rsidR="00083B67" w:rsidRDefault="00062EAE">
            <w:r>
              <w:t>01:15</w:t>
            </w:r>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255</w:t>
            </w:r>
          </w:p>
        </w:tc>
        <w:tc>
          <w:tcPr>
            <w:tcW w:w="2460" w:type="dxa"/>
            <w:tcBorders>
              <w:top w:val="single" w:sz="6" w:space="0" w:color="000000"/>
              <w:left w:val="single" w:sz="6" w:space="0" w:color="000000"/>
              <w:bottom w:val="single" w:sz="6" w:space="0" w:color="000000"/>
              <w:right w:val="single" w:sz="6" w:space="0" w:color="000000"/>
            </w:tcBorders>
          </w:tcPr>
          <w:p w:rsidR="00083B67" w:rsidRDefault="00062EAE">
            <w:r>
              <w:t>#FFFFFF bright white for 1.5 seconds</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2</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w:t>
            </w:r>
            <w:proofErr w:type="spellStart"/>
            <w:r>
              <w:t>00</w:t>
            </w:r>
            <w:proofErr w:type="spellEnd"/>
            <w:r>
              <w:t xml:space="preserve">  05  00</w:t>
            </w:r>
          </w:p>
        </w:tc>
        <w:tc>
          <w:tcPr>
            <w:tcW w:w="1230"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CRGBLight</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C1</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1</w:t>
            </w:r>
          </w:p>
        </w:tc>
        <w:tc>
          <w:tcPr>
            <w:tcW w:w="780" w:type="dxa"/>
            <w:tcBorders>
              <w:top w:val="single" w:sz="6" w:space="0" w:color="000000"/>
              <w:left w:val="single" w:sz="6" w:space="0" w:color="000000"/>
              <w:bottom w:val="single" w:sz="6" w:space="0" w:color="000000"/>
              <w:right w:val="single" w:sz="6" w:space="0" w:color="000000"/>
            </w:tcBorders>
          </w:tcPr>
          <w:p w:rsidR="00083B67" w:rsidRDefault="00062EAE">
            <w:r>
              <w:t>00:00</w:t>
            </w:r>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255</w:t>
            </w:r>
          </w:p>
        </w:tc>
        <w:tc>
          <w:tcPr>
            <w:tcW w:w="2460" w:type="dxa"/>
            <w:tcBorders>
              <w:top w:val="single" w:sz="6" w:space="0" w:color="000000"/>
              <w:left w:val="single" w:sz="6" w:space="0" w:color="000000"/>
              <w:bottom w:val="single" w:sz="6" w:space="0" w:color="000000"/>
              <w:right w:val="single" w:sz="6" w:space="0" w:color="000000"/>
            </w:tcBorders>
          </w:tcPr>
          <w:p w:rsidR="00083B67" w:rsidRDefault="00062EAE">
            <w:r>
              <w:t>#FF0000 full red on</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3</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w:t>
            </w:r>
            <w:proofErr w:type="spellStart"/>
            <w:r>
              <w:t>00</w:t>
            </w:r>
            <w:proofErr w:type="spellEnd"/>
            <w:r>
              <w:t xml:space="preserve">  10  15</w:t>
            </w:r>
          </w:p>
        </w:tc>
        <w:tc>
          <w:tcPr>
            <w:tcW w:w="1230"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CRGBLight</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C1</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1</w:t>
            </w:r>
          </w:p>
        </w:tc>
        <w:tc>
          <w:tcPr>
            <w:tcW w:w="780" w:type="dxa"/>
            <w:tcBorders>
              <w:top w:val="single" w:sz="6" w:space="0" w:color="000000"/>
              <w:left w:val="single" w:sz="6" w:space="0" w:color="000000"/>
              <w:bottom w:val="single" w:sz="6" w:space="0" w:color="000000"/>
              <w:right w:val="single" w:sz="6" w:space="0" w:color="000000"/>
            </w:tcBorders>
          </w:tcPr>
          <w:p w:rsidR="00083B67" w:rsidRDefault="00062EAE">
            <w:r>
              <w:t>00:00</w:t>
            </w:r>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255</w:t>
            </w:r>
          </w:p>
        </w:tc>
        <w:tc>
          <w:tcPr>
            <w:tcW w:w="2460" w:type="dxa"/>
            <w:tcBorders>
              <w:top w:val="single" w:sz="6" w:space="0" w:color="000000"/>
              <w:left w:val="single" w:sz="6" w:space="0" w:color="000000"/>
              <w:bottom w:val="single" w:sz="6" w:space="0" w:color="000000"/>
              <w:right w:val="single" w:sz="6" w:space="0" w:color="000000"/>
            </w:tcBorders>
          </w:tcPr>
          <w:p w:rsidR="00083B67" w:rsidRDefault="00062EAE">
            <w:r>
              <w:t>#A5184C switch to custom color</w:t>
            </w:r>
          </w:p>
        </w:tc>
      </w:tr>
      <w:tr w:rsidR="00083B67">
        <w:tc>
          <w:tcPr>
            <w:tcW w:w="570" w:type="dxa"/>
            <w:tcBorders>
              <w:top w:val="single" w:sz="6" w:space="0" w:color="000000"/>
              <w:left w:val="single" w:sz="6" w:space="0" w:color="000000"/>
              <w:bottom w:val="single" w:sz="6" w:space="0" w:color="000000"/>
              <w:right w:val="single" w:sz="6" w:space="0" w:color="000000"/>
            </w:tcBorders>
          </w:tcPr>
          <w:p w:rsidR="00083B67" w:rsidRDefault="00062EAE">
            <w:r>
              <w:t>4</w:t>
            </w:r>
          </w:p>
        </w:tc>
        <w:tc>
          <w:tcPr>
            <w:tcW w:w="1290" w:type="dxa"/>
            <w:tcBorders>
              <w:top w:val="single" w:sz="6" w:space="0" w:color="000000"/>
              <w:left w:val="single" w:sz="6" w:space="0" w:color="000000"/>
              <w:bottom w:val="single" w:sz="6" w:space="0" w:color="000000"/>
              <w:right w:val="single" w:sz="6" w:space="0" w:color="000000"/>
            </w:tcBorders>
          </w:tcPr>
          <w:p w:rsidR="00083B67" w:rsidRDefault="00062EAE">
            <w:r>
              <w:t xml:space="preserve">00  </w:t>
            </w:r>
            <w:proofErr w:type="spellStart"/>
            <w:r>
              <w:t>00</w:t>
            </w:r>
            <w:proofErr w:type="spellEnd"/>
            <w:r>
              <w:t xml:space="preserve">  12  15</w:t>
            </w:r>
          </w:p>
        </w:tc>
        <w:tc>
          <w:tcPr>
            <w:tcW w:w="1230" w:type="dxa"/>
            <w:tcBorders>
              <w:top w:val="single" w:sz="6" w:space="0" w:color="000000"/>
              <w:left w:val="single" w:sz="6" w:space="0" w:color="000000"/>
              <w:bottom w:val="single" w:sz="6" w:space="0" w:color="000000"/>
              <w:right w:val="single" w:sz="6" w:space="0" w:color="000000"/>
            </w:tcBorders>
          </w:tcPr>
          <w:p w:rsidR="00083B67" w:rsidRDefault="00062EAE">
            <w:proofErr w:type="spellStart"/>
            <w:r>
              <w:t>CRGBLight</w:t>
            </w:r>
            <w:proofErr w:type="spellEnd"/>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C1</w:t>
            </w:r>
          </w:p>
        </w:tc>
        <w:tc>
          <w:tcPr>
            <w:tcW w:w="960" w:type="dxa"/>
            <w:tcBorders>
              <w:top w:val="single" w:sz="6" w:space="0" w:color="000000"/>
              <w:left w:val="single" w:sz="6" w:space="0" w:color="000000"/>
              <w:bottom w:val="single" w:sz="6" w:space="0" w:color="000000"/>
              <w:right w:val="single" w:sz="6" w:space="0" w:color="000000"/>
            </w:tcBorders>
          </w:tcPr>
          <w:p w:rsidR="00083B67" w:rsidRDefault="00062EAE">
            <w:r>
              <w:t>1</w:t>
            </w:r>
          </w:p>
        </w:tc>
        <w:tc>
          <w:tcPr>
            <w:tcW w:w="780" w:type="dxa"/>
            <w:tcBorders>
              <w:top w:val="single" w:sz="6" w:space="0" w:color="000000"/>
              <w:left w:val="single" w:sz="6" w:space="0" w:color="000000"/>
              <w:bottom w:val="single" w:sz="6" w:space="0" w:color="000000"/>
              <w:right w:val="single" w:sz="6" w:space="0" w:color="000000"/>
            </w:tcBorders>
          </w:tcPr>
          <w:p w:rsidR="00083B67" w:rsidRDefault="00062EAE">
            <w:r>
              <w:t>00:00</w:t>
            </w:r>
          </w:p>
        </w:tc>
        <w:tc>
          <w:tcPr>
            <w:tcW w:w="1050" w:type="dxa"/>
            <w:tcBorders>
              <w:top w:val="single" w:sz="6" w:space="0" w:color="000000"/>
              <w:left w:val="single" w:sz="6" w:space="0" w:color="000000"/>
              <w:bottom w:val="single" w:sz="6" w:space="0" w:color="000000"/>
              <w:right w:val="single" w:sz="6" w:space="0" w:color="000000"/>
            </w:tcBorders>
          </w:tcPr>
          <w:p w:rsidR="00083B67" w:rsidRDefault="00062EAE">
            <w:r>
              <w:t>0</w:t>
            </w:r>
          </w:p>
        </w:tc>
        <w:tc>
          <w:tcPr>
            <w:tcW w:w="2460" w:type="dxa"/>
            <w:tcBorders>
              <w:top w:val="single" w:sz="6" w:space="0" w:color="000000"/>
              <w:left w:val="single" w:sz="6" w:space="0" w:color="000000"/>
              <w:bottom w:val="single" w:sz="6" w:space="0" w:color="000000"/>
              <w:right w:val="single" w:sz="6" w:space="0" w:color="000000"/>
            </w:tcBorders>
          </w:tcPr>
          <w:p w:rsidR="00083B67" w:rsidRDefault="00062EAE">
            <w:r>
              <w:t>Turn light off</w:t>
            </w:r>
          </w:p>
        </w:tc>
      </w:tr>
    </w:tbl>
    <w:p w:rsidR="00083B67" w:rsidRDefault="00083B67"/>
    <w:p w:rsidR="00083B67" w:rsidRPr="002C5F99" w:rsidRDefault="00062EAE">
      <w:pPr>
        <w:pStyle w:val="Heading3"/>
        <w:rPr>
          <w:color w:val="0070C0"/>
        </w:rPr>
      </w:pPr>
      <w:proofErr w:type="spellStart"/>
      <w:r w:rsidRPr="002C5F99">
        <w:rPr>
          <w:color w:val="0070C0"/>
        </w:rPr>
        <w:t>PanTiltWRGBCYMLight</w:t>
      </w:r>
      <w:proofErr w:type="spellEnd"/>
    </w:p>
    <w:p w:rsidR="00083B67" w:rsidRDefault="00062EAE">
      <w:r>
        <w:t xml:space="preserve">Another common DMX controlled light is one with 10 channels that does Pan, Tilt, colors.  Show Director Control has provided a TYPE for this light.  In this light, the color is determined by an internal color wheel that has 7 colors: White, Red, Green, Blue, Cyan, Yellow and Magenta.  To specify a color, you need to have the start of the Effect Description have a '#RRGGBB' hexadecimal value.  These values are two hex characters each for red, green and blue.  So, for example, #FF0000 would be full red.  #00FF00 would be full </w:t>
      </w:r>
      <w:proofErr w:type="gramStart"/>
      <w:r>
        <w:t>Blue</w:t>
      </w:r>
      <w:proofErr w:type="gramEnd"/>
      <w:r>
        <w:t xml:space="preserve">, #00FFFF would be bright cyan, etc.  If you provide </w:t>
      </w:r>
      <w:proofErr w:type="gramStart"/>
      <w:r>
        <w:t>a duration</w:t>
      </w:r>
      <w:proofErr w:type="gramEnd"/>
      <w:r>
        <w:t>, the light will turn on for than amount of time and then turn itself off.  In addition the light has a swivel head and can be panned or tilted.  You can pan through 360 degrees and tilt from 0 to 180.  The light can be pan/tilted while the light is off or on.</w:t>
      </w:r>
    </w:p>
    <w:p w:rsidR="00083B67" w:rsidRDefault="00083B67"/>
    <w:tbl>
      <w:tblPr>
        <w:tblW w:w="9630" w:type="dxa"/>
        <w:tblInd w:w="-105" w:type="dxa"/>
        <w:tblLayout w:type="fixed"/>
        <w:tblCellMar>
          <w:left w:w="105" w:type="dxa"/>
          <w:right w:w="105" w:type="dxa"/>
        </w:tblCellMar>
        <w:tblLook w:val="04A0"/>
      </w:tblPr>
      <w:tblGrid>
        <w:gridCol w:w="2092"/>
        <w:gridCol w:w="3352"/>
        <w:gridCol w:w="4186"/>
      </w:tblGrid>
      <w:tr w:rsidR="00083B67">
        <w:tc>
          <w:tcPr>
            <w:tcW w:w="2070" w:type="dxa"/>
            <w:tcBorders>
              <w:top w:val="single" w:sz="6" w:space="0" w:color="000000"/>
              <w:left w:val="single" w:sz="6" w:space="0" w:color="000000"/>
              <w:bottom w:val="single" w:sz="6" w:space="0" w:color="000000"/>
              <w:right w:val="single" w:sz="6" w:space="0" w:color="000000"/>
            </w:tcBorders>
            <w:shd w:val="clear" w:color="auto" w:fill="C6D9F1"/>
          </w:tcPr>
          <w:p w:rsidR="00083B67" w:rsidRDefault="00062EAE">
            <w:r>
              <w:t>SD Column Name</w:t>
            </w:r>
          </w:p>
        </w:tc>
        <w:tc>
          <w:tcPr>
            <w:tcW w:w="3315" w:type="dxa"/>
            <w:tcBorders>
              <w:top w:val="single" w:sz="6" w:space="0" w:color="000000"/>
              <w:left w:val="single" w:sz="6" w:space="0" w:color="000000"/>
              <w:bottom w:val="single" w:sz="6" w:space="0" w:color="000000"/>
              <w:right w:val="single" w:sz="6" w:space="0" w:color="000000"/>
            </w:tcBorders>
            <w:shd w:val="clear" w:color="auto" w:fill="C6D9F1"/>
          </w:tcPr>
          <w:p w:rsidR="00083B67" w:rsidRDefault="00062EAE">
            <w:r>
              <w:t>DMX</w:t>
            </w:r>
          </w:p>
        </w:tc>
        <w:tc>
          <w:tcPr>
            <w:tcW w:w="4140" w:type="dxa"/>
            <w:tcBorders>
              <w:top w:val="single" w:sz="6" w:space="0" w:color="000000"/>
              <w:left w:val="single" w:sz="6" w:space="0" w:color="000000"/>
              <w:bottom w:val="single" w:sz="6" w:space="0" w:color="000000"/>
              <w:right w:val="single" w:sz="6" w:space="0" w:color="000000"/>
            </w:tcBorders>
            <w:shd w:val="clear" w:color="auto" w:fill="C6D9F1"/>
          </w:tcPr>
          <w:p w:rsidR="00083B67" w:rsidRDefault="00062EAE">
            <w:r>
              <w:t>Note</w:t>
            </w:r>
          </w:p>
        </w:tc>
      </w:tr>
      <w:tr w:rsidR="00083B67">
        <w:tc>
          <w:tcPr>
            <w:tcW w:w="2070" w:type="dxa"/>
            <w:tcBorders>
              <w:top w:val="single" w:sz="6" w:space="0" w:color="000000"/>
              <w:left w:val="single" w:sz="6" w:space="0" w:color="000000"/>
              <w:bottom w:val="single" w:sz="6" w:space="0" w:color="000000"/>
              <w:right w:val="single" w:sz="6" w:space="0" w:color="000000"/>
            </w:tcBorders>
            <w:shd w:val="clear" w:color="auto" w:fill="FFFFFF"/>
          </w:tcPr>
          <w:p w:rsidR="00083B67" w:rsidRDefault="00062EAE">
            <w:r>
              <w:t>TYPE</w:t>
            </w:r>
          </w:p>
        </w:tc>
        <w:tc>
          <w:tcPr>
            <w:tcW w:w="3315" w:type="dxa"/>
            <w:tcBorders>
              <w:top w:val="single" w:sz="6" w:space="0" w:color="000000"/>
              <w:left w:val="single" w:sz="6" w:space="0" w:color="000000"/>
              <w:bottom w:val="single" w:sz="6" w:space="0" w:color="000000"/>
              <w:right w:val="single" w:sz="6" w:space="0" w:color="000000"/>
            </w:tcBorders>
            <w:shd w:val="clear" w:color="auto" w:fill="FFFFFF"/>
          </w:tcPr>
          <w:p w:rsidR="00083B67" w:rsidRDefault="00083B67"/>
        </w:tc>
        <w:tc>
          <w:tcPr>
            <w:tcW w:w="4140" w:type="dxa"/>
            <w:tcBorders>
              <w:top w:val="single" w:sz="6" w:space="0" w:color="000000"/>
              <w:left w:val="single" w:sz="6" w:space="0" w:color="000000"/>
              <w:bottom w:val="single" w:sz="6" w:space="0" w:color="000000"/>
              <w:right w:val="single" w:sz="6" w:space="0" w:color="000000"/>
            </w:tcBorders>
            <w:shd w:val="clear" w:color="auto" w:fill="FFFFFF"/>
          </w:tcPr>
          <w:p w:rsidR="00083B67" w:rsidRDefault="00062EAE">
            <w:r>
              <w:t>Must be "</w:t>
            </w:r>
            <w:proofErr w:type="spellStart"/>
            <w:r>
              <w:t>PanTiltWRGBCYMLight</w:t>
            </w:r>
            <w:proofErr w:type="spellEnd"/>
            <w:r>
              <w:t>"</w:t>
            </w:r>
          </w:p>
        </w:tc>
      </w:tr>
      <w:tr w:rsidR="00083B67">
        <w:tc>
          <w:tcPr>
            <w:tcW w:w="2070" w:type="dxa"/>
            <w:tcBorders>
              <w:top w:val="single" w:sz="6" w:space="0" w:color="000000"/>
              <w:left w:val="single" w:sz="6" w:space="0" w:color="000000"/>
              <w:bottom w:val="single" w:sz="6" w:space="0" w:color="000000"/>
              <w:right w:val="single" w:sz="6" w:space="0" w:color="000000"/>
            </w:tcBorders>
          </w:tcPr>
          <w:p w:rsidR="00083B67" w:rsidRDefault="00062EAE">
            <w:r>
              <w:t>CONTROL</w:t>
            </w:r>
          </w:p>
        </w:tc>
        <w:tc>
          <w:tcPr>
            <w:tcW w:w="3315" w:type="dxa"/>
            <w:tcBorders>
              <w:top w:val="single" w:sz="6" w:space="0" w:color="000000"/>
              <w:left w:val="single" w:sz="6" w:space="0" w:color="000000"/>
              <w:bottom w:val="single" w:sz="6" w:space="0" w:color="000000"/>
              <w:right w:val="single" w:sz="6" w:space="0" w:color="000000"/>
            </w:tcBorders>
          </w:tcPr>
          <w:p w:rsidR="00083B67" w:rsidRDefault="00062EAE">
            <w:r>
              <w:t>Controller</w:t>
            </w:r>
          </w:p>
        </w:tc>
        <w:tc>
          <w:tcPr>
            <w:tcW w:w="4140" w:type="dxa"/>
            <w:tcBorders>
              <w:top w:val="single" w:sz="6" w:space="0" w:color="000000"/>
              <w:left w:val="single" w:sz="6" w:space="0" w:color="000000"/>
              <w:bottom w:val="single" w:sz="6" w:space="0" w:color="000000"/>
              <w:right w:val="single" w:sz="6" w:space="0" w:color="000000"/>
            </w:tcBorders>
          </w:tcPr>
          <w:p w:rsidR="00083B67" w:rsidRDefault="00062EAE">
            <w:r>
              <w:t>One DMX controller universe per serial USB connection</w:t>
            </w:r>
          </w:p>
        </w:tc>
      </w:tr>
      <w:tr w:rsidR="00083B67">
        <w:tc>
          <w:tcPr>
            <w:tcW w:w="2070" w:type="dxa"/>
            <w:tcBorders>
              <w:top w:val="single" w:sz="6" w:space="0" w:color="000000"/>
              <w:left w:val="single" w:sz="6" w:space="0" w:color="000000"/>
              <w:bottom w:val="single" w:sz="6" w:space="0" w:color="000000"/>
              <w:right w:val="single" w:sz="6" w:space="0" w:color="000000"/>
            </w:tcBorders>
          </w:tcPr>
          <w:p w:rsidR="00083B67" w:rsidRDefault="00062EAE">
            <w:r>
              <w:t>MODULE</w:t>
            </w:r>
          </w:p>
        </w:tc>
        <w:tc>
          <w:tcPr>
            <w:tcW w:w="3315" w:type="dxa"/>
            <w:tcBorders>
              <w:top w:val="single" w:sz="6" w:space="0" w:color="000000"/>
              <w:left w:val="single" w:sz="6" w:space="0" w:color="000000"/>
              <w:bottom w:val="single" w:sz="6" w:space="0" w:color="000000"/>
              <w:right w:val="single" w:sz="6" w:space="0" w:color="000000"/>
            </w:tcBorders>
          </w:tcPr>
          <w:p w:rsidR="00083B67" w:rsidRDefault="00062EAE">
            <w:r>
              <w:t>Channel</w:t>
            </w:r>
          </w:p>
        </w:tc>
        <w:tc>
          <w:tcPr>
            <w:tcW w:w="4140" w:type="dxa"/>
            <w:tcBorders>
              <w:top w:val="single" w:sz="6" w:space="0" w:color="000000"/>
              <w:left w:val="single" w:sz="6" w:space="0" w:color="000000"/>
              <w:bottom w:val="single" w:sz="6" w:space="0" w:color="000000"/>
              <w:right w:val="single" w:sz="6" w:space="0" w:color="000000"/>
            </w:tcBorders>
          </w:tcPr>
          <w:p w:rsidR="00083B67" w:rsidRDefault="00062EAE">
            <w:r>
              <w:t xml:space="preserve">Values 1 to 512 are allowed.  Each </w:t>
            </w:r>
            <w:proofErr w:type="spellStart"/>
            <w:r>
              <w:t>PanTiltWRGBCYMLight</w:t>
            </w:r>
            <w:proofErr w:type="spellEnd"/>
            <w:r>
              <w:t xml:space="preserve"> uses 8 contiguous channels.  Next device must be 8 higher than the value used here.</w:t>
            </w:r>
          </w:p>
        </w:tc>
      </w:tr>
      <w:tr w:rsidR="00083B67">
        <w:tc>
          <w:tcPr>
            <w:tcW w:w="2070" w:type="dxa"/>
            <w:tcBorders>
              <w:top w:val="single" w:sz="6" w:space="0" w:color="000000"/>
              <w:left w:val="single" w:sz="6" w:space="0" w:color="000000"/>
              <w:bottom w:val="single" w:sz="6" w:space="0" w:color="000000"/>
              <w:right w:val="single" w:sz="6" w:space="0" w:color="000000"/>
            </w:tcBorders>
          </w:tcPr>
          <w:p w:rsidR="00083B67" w:rsidRDefault="00062EAE">
            <w:r>
              <w:t>DUR</w:t>
            </w:r>
          </w:p>
        </w:tc>
        <w:tc>
          <w:tcPr>
            <w:tcW w:w="3315" w:type="dxa"/>
            <w:tcBorders>
              <w:top w:val="single" w:sz="6" w:space="0" w:color="000000"/>
              <w:left w:val="single" w:sz="6" w:space="0" w:color="000000"/>
              <w:bottom w:val="single" w:sz="6" w:space="0" w:color="000000"/>
              <w:right w:val="single" w:sz="6" w:space="0" w:color="000000"/>
            </w:tcBorders>
          </w:tcPr>
          <w:p w:rsidR="00083B67" w:rsidRDefault="00062EAE">
            <w:r>
              <w:t>The duration that this channel will have this value before returning to zero</w:t>
            </w:r>
          </w:p>
        </w:tc>
        <w:tc>
          <w:tcPr>
            <w:tcW w:w="4140" w:type="dxa"/>
            <w:tcBorders>
              <w:top w:val="single" w:sz="6" w:space="0" w:color="000000"/>
              <w:left w:val="single" w:sz="6" w:space="0" w:color="000000"/>
              <w:bottom w:val="single" w:sz="6" w:space="0" w:color="000000"/>
              <w:right w:val="single" w:sz="6" w:space="0" w:color="000000"/>
            </w:tcBorders>
          </w:tcPr>
          <w:p w:rsidR="00083B67" w:rsidRDefault="00062EAE">
            <w:r>
              <w:t>If duration is zero (00:00) then the channel is set to value permanently, otherwise max duration is 99 seconds</w:t>
            </w:r>
          </w:p>
        </w:tc>
      </w:tr>
      <w:tr w:rsidR="00083B67">
        <w:tc>
          <w:tcPr>
            <w:tcW w:w="2070" w:type="dxa"/>
            <w:tcBorders>
              <w:top w:val="single" w:sz="6" w:space="0" w:color="000000"/>
              <w:left w:val="single" w:sz="6" w:space="0" w:color="000000"/>
              <w:bottom w:val="single" w:sz="6" w:space="0" w:color="000000"/>
              <w:right w:val="single" w:sz="6" w:space="0" w:color="000000"/>
            </w:tcBorders>
          </w:tcPr>
          <w:p w:rsidR="00083B67" w:rsidRDefault="00062EAE">
            <w:r>
              <w:t>PIN or CUSTOM1</w:t>
            </w:r>
          </w:p>
        </w:tc>
        <w:tc>
          <w:tcPr>
            <w:tcW w:w="3315" w:type="dxa"/>
            <w:tcBorders>
              <w:top w:val="single" w:sz="6" w:space="0" w:color="000000"/>
              <w:left w:val="single" w:sz="6" w:space="0" w:color="000000"/>
              <w:bottom w:val="single" w:sz="6" w:space="0" w:color="000000"/>
              <w:right w:val="single" w:sz="6" w:space="0" w:color="000000"/>
            </w:tcBorders>
          </w:tcPr>
          <w:p w:rsidR="00083B67" w:rsidRDefault="00062EAE">
            <w:r>
              <w:t>The intensity of the light</w:t>
            </w:r>
          </w:p>
        </w:tc>
        <w:tc>
          <w:tcPr>
            <w:tcW w:w="4140" w:type="dxa"/>
            <w:tcBorders>
              <w:top w:val="single" w:sz="6" w:space="0" w:color="000000"/>
              <w:left w:val="single" w:sz="6" w:space="0" w:color="000000"/>
              <w:bottom w:val="single" w:sz="6" w:space="0" w:color="000000"/>
              <w:right w:val="single" w:sz="6" w:space="0" w:color="000000"/>
            </w:tcBorders>
          </w:tcPr>
          <w:p w:rsidR="00083B67" w:rsidRDefault="00062EAE">
            <w:r>
              <w:t>Values 0 to 255 are allowed.  0 is off through 255 being full intensity.</w:t>
            </w:r>
          </w:p>
        </w:tc>
      </w:tr>
      <w:tr w:rsidR="00083B67">
        <w:tc>
          <w:tcPr>
            <w:tcW w:w="2070" w:type="dxa"/>
            <w:tcBorders>
              <w:top w:val="single" w:sz="6" w:space="0" w:color="000000"/>
              <w:left w:val="single" w:sz="6" w:space="0" w:color="000000"/>
              <w:bottom w:val="single" w:sz="6" w:space="0" w:color="000000"/>
              <w:right w:val="single" w:sz="6" w:space="0" w:color="000000"/>
            </w:tcBorders>
          </w:tcPr>
          <w:p w:rsidR="00083B67" w:rsidRDefault="00062EAE">
            <w:r>
              <w:t>Effect Description</w:t>
            </w:r>
          </w:p>
        </w:tc>
        <w:tc>
          <w:tcPr>
            <w:tcW w:w="3315" w:type="dxa"/>
            <w:tcBorders>
              <w:top w:val="single" w:sz="6" w:space="0" w:color="000000"/>
              <w:left w:val="single" w:sz="6" w:space="0" w:color="000000"/>
              <w:bottom w:val="single" w:sz="6" w:space="0" w:color="000000"/>
              <w:right w:val="single" w:sz="6" w:space="0" w:color="000000"/>
            </w:tcBorders>
          </w:tcPr>
          <w:p w:rsidR="00083B67" w:rsidRDefault="00062EAE">
            <w:r>
              <w:t>Color of the light</w:t>
            </w:r>
          </w:p>
        </w:tc>
        <w:tc>
          <w:tcPr>
            <w:tcW w:w="4140" w:type="dxa"/>
            <w:tcBorders>
              <w:top w:val="single" w:sz="6" w:space="0" w:color="000000"/>
              <w:left w:val="single" w:sz="6" w:space="0" w:color="000000"/>
              <w:bottom w:val="single" w:sz="6" w:space="0" w:color="000000"/>
              <w:right w:val="single" w:sz="6" w:space="0" w:color="000000"/>
            </w:tcBorders>
          </w:tcPr>
          <w:p w:rsidR="00083B67" w:rsidRDefault="00062EAE">
            <w:r>
              <w:t>Values #000000 to #FFFFFF are allowed.</w:t>
            </w:r>
          </w:p>
        </w:tc>
      </w:tr>
      <w:tr w:rsidR="00083B67">
        <w:tc>
          <w:tcPr>
            <w:tcW w:w="2070" w:type="dxa"/>
            <w:tcBorders>
              <w:top w:val="single" w:sz="6" w:space="0" w:color="000000"/>
              <w:left w:val="single" w:sz="6" w:space="0" w:color="000000"/>
              <w:bottom w:val="single" w:sz="6" w:space="0" w:color="000000"/>
              <w:right w:val="single" w:sz="6" w:space="0" w:color="000000"/>
            </w:tcBorders>
          </w:tcPr>
          <w:p w:rsidR="00083B67" w:rsidRDefault="00062EAE">
            <w:r>
              <w:t>PAN</w:t>
            </w:r>
          </w:p>
        </w:tc>
        <w:tc>
          <w:tcPr>
            <w:tcW w:w="3315" w:type="dxa"/>
            <w:tcBorders>
              <w:top w:val="single" w:sz="6" w:space="0" w:color="000000"/>
              <w:left w:val="single" w:sz="6" w:space="0" w:color="000000"/>
              <w:bottom w:val="single" w:sz="6" w:space="0" w:color="000000"/>
              <w:right w:val="single" w:sz="6" w:space="0" w:color="000000"/>
            </w:tcBorders>
          </w:tcPr>
          <w:p w:rsidR="00083B67" w:rsidRDefault="00062EAE">
            <w:r>
              <w:t>Pan angle of the light</w:t>
            </w:r>
          </w:p>
        </w:tc>
        <w:tc>
          <w:tcPr>
            <w:tcW w:w="4140" w:type="dxa"/>
            <w:tcBorders>
              <w:top w:val="single" w:sz="6" w:space="0" w:color="000000"/>
              <w:left w:val="single" w:sz="6" w:space="0" w:color="000000"/>
              <w:bottom w:val="single" w:sz="6" w:space="0" w:color="000000"/>
              <w:right w:val="single" w:sz="6" w:space="0" w:color="000000"/>
            </w:tcBorders>
          </w:tcPr>
          <w:p w:rsidR="00083B67" w:rsidRDefault="00062EAE">
            <w:r>
              <w:t>Values 0-360.</w:t>
            </w:r>
          </w:p>
        </w:tc>
      </w:tr>
      <w:tr w:rsidR="00083B67">
        <w:tc>
          <w:tcPr>
            <w:tcW w:w="2070" w:type="dxa"/>
            <w:tcBorders>
              <w:top w:val="single" w:sz="6" w:space="0" w:color="000000"/>
              <w:left w:val="single" w:sz="6" w:space="0" w:color="000000"/>
              <w:bottom w:val="single" w:sz="6" w:space="0" w:color="000000"/>
              <w:right w:val="single" w:sz="6" w:space="0" w:color="000000"/>
            </w:tcBorders>
          </w:tcPr>
          <w:p w:rsidR="00083B67" w:rsidRDefault="00062EAE">
            <w:r>
              <w:t>TILT</w:t>
            </w:r>
          </w:p>
        </w:tc>
        <w:tc>
          <w:tcPr>
            <w:tcW w:w="3315" w:type="dxa"/>
            <w:tcBorders>
              <w:top w:val="single" w:sz="6" w:space="0" w:color="000000"/>
              <w:left w:val="single" w:sz="6" w:space="0" w:color="000000"/>
              <w:bottom w:val="single" w:sz="6" w:space="0" w:color="000000"/>
              <w:right w:val="single" w:sz="6" w:space="0" w:color="000000"/>
            </w:tcBorders>
          </w:tcPr>
          <w:p w:rsidR="00083B67" w:rsidRDefault="00062EAE">
            <w:r>
              <w:t>Tilt angle of the light</w:t>
            </w:r>
          </w:p>
        </w:tc>
        <w:tc>
          <w:tcPr>
            <w:tcW w:w="4140" w:type="dxa"/>
            <w:tcBorders>
              <w:top w:val="single" w:sz="6" w:space="0" w:color="000000"/>
              <w:left w:val="single" w:sz="6" w:space="0" w:color="000000"/>
              <w:bottom w:val="single" w:sz="6" w:space="0" w:color="000000"/>
              <w:right w:val="single" w:sz="6" w:space="0" w:color="000000"/>
            </w:tcBorders>
          </w:tcPr>
          <w:p w:rsidR="00083B67" w:rsidRDefault="00062EAE">
            <w:r>
              <w:t>Values 0-180.</w:t>
            </w:r>
          </w:p>
        </w:tc>
      </w:tr>
      <w:tr w:rsidR="00083B67">
        <w:tc>
          <w:tcPr>
            <w:tcW w:w="2070" w:type="dxa"/>
            <w:tcBorders>
              <w:top w:val="single" w:sz="6" w:space="0" w:color="000000"/>
              <w:left w:val="single" w:sz="6" w:space="0" w:color="000000"/>
              <w:bottom w:val="single" w:sz="6" w:space="0" w:color="000000"/>
              <w:right w:val="single" w:sz="6" w:space="0" w:color="000000"/>
            </w:tcBorders>
          </w:tcPr>
          <w:p w:rsidR="00083B67" w:rsidRDefault="00062EAE">
            <w:r>
              <w:t>CUSTOM2</w:t>
            </w:r>
          </w:p>
        </w:tc>
        <w:tc>
          <w:tcPr>
            <w:tcW w:w="3315" w:type="dxa"/>
            <w:tcBorders>
              <w:top w:val="single" w:sz="6" w:space="0" w:color="000000"/>
              <w:left w:val="single" w:sz="6" w:space="0" w:color="000000"/>
              <w:bottom w:val="single" w:sz="6" w:space="0" w:color="000000"/>
              <w:right w:val="single" w:sz="6" w:space="0" w:color="000000"/>
            </w:tcBorders>
          </w:tcPr>
          <w:p w:rsidR="00083B67" w:rsidRDefault="00062EAE">
            <w:r>
              <w:t>Speed of the pan and tilt</w:t>
            </w:r>
          </w:p>
        </w:tc>
        <w:tc>
          <w:tcPr>
            <w:tcW w:w="4140" w:type="dxa"/>
            <w:tcBorders>
              <w:top w:val="single" w:sz="6" w:space="0" w:color="000000"/>
              <w:left w:val="single" w:sz="6" w:space="0" w:color="000000"/>
              <w:bottom w:val="single" w:sz="6" w:space="0" w:color="000000"/>
              <w:right w:val="single" w:sz="6" w:space="0" w:color="000000"/>
            </w:tcBorders>
          </w:tcPr>
          <w:p w:rsidR="00083B67" w:rsidRDefault="00062EAE">
            <w:r>
              <w:t>Values 1-255.  1 is slow, 255 is fast.  Zero or blank is fast.</w:t>
            </w:r>
          </w:p>
        </w:tc>
      </w:tr>
    </w:tbl>
    <w:p w:rsidR="00083B67" w:rsidRDefault="00083B67">
      <w:pPr>
        <w:ind w:left="-105"/>
      </w:pPr>
    </w:p>
    <w:p w:rsidR="00083B67" w:rsidRDefault="00083B67"/>
    <w:p w:rsidR="00083B67" w:rsidRDefault="00062EAE">
      <w:r>
        <w:t xml:space="preserve">Here is an example of what a SD script might look like using </w:t>
      </w:r>
      <w:proofErr w:type="spellStart"/>
      <w:r>
        <w:t>PanTiltWRGBCYMLight</w:t>
      </w:r>
      <w:proofErr w:type="spellEnd"/>
      <w:r>
        <w:t xml:space="preserve"> commands:</w:t>
      </w:r>
    </w:p>
    <w:p w:rsidR="00083B67" w:rsidRDefault="00083B67"/>
    <w:tbl>
      <w:tblPr>
        <w:tblW w:w="4950" w:type="pct"/>
        <w:tblInd w:w="-105" w:type="dxa"/>
        <w:tblLayout w:type="fixed"/>
        <w:tblCellMar>
          <w:left w:w="105" w:type="dxa"/>
          <w:right w:w="105" w:type="dxa"/>
        </w:tblCellMar>
        <w:tblLook w:val="04A0"/>
      </w:tblPr>
      <w:tblGrid>
        <w:gridCol w:w="511"/>
        <w:gridCol w:w="1227"/>
        <w:gridCol w:w="1125"/>
        <w:gridCol w:w="921"/>
        <w:gridCol w:w="614"/>
        <w:gridCol w:w="614"/>
        <w:gridCol w:w="512"/>
        <w:gridCol w:w="512"/>
        <w:gridCol w:w="512"/>
        <w:gridCol w:w="921"/>
        <w:gridCol w:w="2149"/>
      </w:tblGrid>
      <w:tr w:rsidR="00083B67">
        <w:tc>
          <w:tcPr>
            <w:tcW w:w="250" w:type="pct"/>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rPr>
                <w:sz w:val="16"/>
              </w:rPr>
              <w:t>CUE</w:t>
            </w:r>
          </w:p>
        </w:tc>
        <w:tc>
          <w:tcPr>
            <w:tcW w:w="600" w:type="pct"/>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rPr>
                <w:sz w:val="16"/>
              </w:rPr>
              <w:t>HH MM SS FF</w:t>
            </w:r>
          </w:p>
        </w:tc>
        <w:tc>
          <w:tcPr>
            <w:tcW w:w="550" w:type="pct"/>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rPr>
                <w:sz w:val="16"/>
              </w:rPr>
              <w:t>TYPE</w:t>
            </w:r>
          </w:p>
        </w:tc>
        <w:tc>
          <w:tcPr>
            <w:tcW w:w="450" w:type="pct"/>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rPr>
                <w:sz w:val="16"/>
              </w:rPr>
              <w:t>CONTROL</w:t>
            </w:r>
          </w:p>
        </w:tc>
        <w:tc>
          <w:tcPr>
            <w:tcW w:w="300" w:type="pct"/>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rPr>
                <w:sz w:val="16"/>
              </w:rPr>
              <w:t>MOD</w:t>
            </w:r>
          </w:p>
        </w:tc>
        <w:tc>
          <w:tcPr>
            <w:tcW w:w="300" w:type="pct"/>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rPr>
                <w:sz w:val="16"/>
              </w:rPr>
              <w:t>DUR</w:t>
            </w:r>
          </w:p>
        </w:tc>
        <w:tc>
          <w:tcPr>
            <w:tcW w:w="250" w:type="pct"/>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rPr>
                <w:sz w:val="16"/>
              </w:rPr>
              <w:t>PIN</w:t>
            </w:r>
          </w:p>
        </w:tc>
        <w:tc>
          <w:tcPr>
            <w:tcW w:w="250" w:type="pct"/>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rPr>
                <w:sz w:val="16"/>
              </w:rPr>
              <w:t>PAN</w:t>
            </w:r>
          </w:p>
        </w:tc>
        <w:tc>
          <w:tcPr>
            <w:tcW w:w="250" w:type="pct"/>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rPr>
                <w:sz w:val="16"/>
              </w:rPr>
              <w:t>TILT</w:t>
            </w:r>
          </w:p>
        </w:tc>
        <w:tc>
          <w:tcPr>
            <w:tcW w:w="450" w:type="pct"/>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rPr>
                <w:sz w:val="16"/>
              </w:rPr>
              <w:t>CUSTOM2</w:t>
            </w:r>
          </w:p>
        </w:tc>
        <w:tc>
          <w:tcPr>
            <w:tcW w:w="1050" w:type="pct"/>
            <w:tcBorders>
              <w:top w:val="single" w:sz="6" w:space="0" w:color="000000"/>
              <w:left w:val="single" w:sz="6" w:space="0" w:color="000000"/>
              <w:bottom w:val="single" w:sz="6" w:space="0" w:color="000000"/>
              <w:right w:val="single" w:sz="6" w:space="0" w:color="000000"/>
            </w:tcBorders>
            <w:shd w:val="clear" w:color="auto" w:fill="D9D9D9"/>
          </w:tcPr>
          <w:p w:rsidR="00083B67" w:rsidRDefault="00062EAE">
            <w:r>
              <w:rPr>
                <w:sz w:val="16"/>
              </w:rPr>
              <w:t>Event Description</w:t>
            </w:r>
          </w:p>
        </w:tc>
      </w:tr>
      <w:tr w:rsidR="00083B67">
        <w:tc>
          <w:tcPr>
            <w:tcW w:w="250" w:type="pct"/>
            <w:tcBorders>
              <w:top w:val="single" w:sz="6" w:space="0" w:color="000000"/>
              <w:left w:val="single" w:sz="6" w:space="0" w:color="000000"/>
              <w:bottom w:val="single" w:sz="6" w:space="0" w:color="000000"/>
              <w:right w:val="single" w:sz="6" w:space="0" w:color="000000"/>
            </w:tcBorders>
          </w:tcPr>
          <w:p w:rsidR="00083B67" w:rsidRDefault="00062EAE">
            <w:r>
              <w:rPr>
                <w:sz w:val="16"/>
              </w:rPr>
              <w:t>1</w:t>
            </w:r>
          </w:p>
        </w:tc>
        <w:tc>
          <w:tcPr>
            <w:tcW w:w="600" w:type="pct"/>
            <w:tcBorders>
              <w:top w:val="single" w:sz="6" w:space="0" w:color="000000"/>
              <w:left w:val="single" w:sz="6" w:space="0" w:color="000000"/>
              <w:bottom w:val="single" w:sz="6" w:space="0" w:color="000000"/>
              <w:right w:val="single" w:sz="6" w:space="0" w:color="000000"/>
            </w:tcBorders>
          </w:tcPr>
          <w:p w:rsidR="00083B67" w:rsidRDefault="00062EAE">
            <w:r>
              <w:rPr>
                <w:sz w:val="16"/>
              </w:rPr>
              <w:t xml:space="preserve">00  </w:t>
            </w:r>
            <w:proofErr w:type="spellStart"/>
            <w:r>
              <w:rPr>
                <w:sz w:val="16"/>
              </w:rPr>
              <w:t>00</w:t>
            </w:r>
            <w:proofErr w:type="spellEnd"/>
            <w:r>
              <w:rPr>
                <w:sz w:val="16"/>
              </w:rPr>
              <w:t xml:space="preserve">  </w:t>
            </w:r>
            <w:proofErr w:type="spellStart"/>
            <w:r>
              <w:rPr>
                <w:sz w:val="16"/>
              </w:rPr>
              <w:t>00</w:t>
            </w:r>
            <w:proofErr w:type="spellEnd"/>
            <w:r>
              <w:rPr>
                <w:sz w:val="16"/>
              </w:rPr>
              <w:t xml:space="preserve">  </w:t>
            </w:r>
            <w:proofErr w:type="spellStart"/>
            <w:r>
              <w:rPr>
                <w:sz w:val="16"/>
              </w:rPr>
              <w:t>00</w:t>
            </w:r>
            <w:proofErr w:type="spellEnd"/>
          </w:p>
        </w:tc>
        <w:tc>
          <w:tcPr>
            <w:tcW w:w="550" w:type="pct"/>
            <w:tcBorders>
              <w:top w:val="single" w:sz="6" w:space="0" w:color="000000"/>
              <w:left w:val="single" w:sz="6" w:space="0" w:color="000000"/>
              <w:bottom w:val="single" w:sz="6" w:space="0" w:color="000000"/>
              <w:right w:val="single" w:sz="6" w:space="0" w:color="000000"/>
            </w:tcBorders>
          </w:tcPr>
          <w:p w:rsidR="00083B67" w:rsidRDefault="00062EAE">
            <w:proofErr w:type="spellStart"/>
            <w:r>
              <w:rPr>
                <w:sz w:val="16"/>
              </w:rPr>
              <w:t>PanTiltWRGBCYMLight</w:t>
            </w:r>
            <w:proofErr w:type="spellEnd"/>
          </w:p>
        </w:tc>
        <w:tc>
          <w:tcPr>
            <w:tcW w:w="450" w:type="pct"/>
            <w:tcBorders>
              <w:top w:val="single" w:sz="6" w:space="0" w:color="000000"/>
              <w:left w:val="single" w:sz="6" w:space="0" w:color="000000"/>
              <w:bottom w:val="single" w:sz="6" w:space="0" w:color="000000"/>
              <w:right w:val="single" w:sz="6" w:space="0" w:color="000000"/>
            </w:tcBorders>
          </w:tcPr>
          <w:p w:rsidR="00083B67" w:rsidRDefault="00062EAE">
            <w:r>
              <w:rPr>
                <w:sz w:val="16"/>
              </w:rPr>
              <w:t>C1</w:t>
            </w:r>
          </w:p>
        </w:tc>
        <w:tc>
          <w:tcPr>
            <w:tcW w:w="300" w:type="pct"/>
            <w:tcBorders>
              <w:top w:val="single" w:sz="6" w:space="0" w:color="000000"/>
              <w:left w:val="single" w:sz="6" w:space="0" w:color="000000"/>
              <w:bottom w:val="single" w:sz="6" w:space="0" w:color="000000"/>
              <w:right w:val="single" w:sz="6" w:space="0" w:color="000000"/>
            </w:tcBorders>
          </w:tcPr>
          <w:p w:rsidR="00083B67" w:rsidRDefault="00062EAE">
            <w:r>
              <w:rPr>
                <w:sz w:val="16"/>
              </w:rPr>
              <w:t>7</w:t>
            </w:r>
          </w:p>
        </w:tc>
        <w:tc>
          <w:tcPr>
            <w:tcW w:w="300" w:type="pct"/>
            <w:tcBorders>
              <w:top w:val="single" w:sz="6" w:space="0" w:color="000000"/>
              <w:left w:val="single" w:sz="6" w:space="0" w:color="000000"/>
              <w:bottom w:val="single" w:sz="6" w:space="0" w:color="000000"/>
              <w:right w:val="single" w:sz="6" w:space="0" w:color="000000"/>
            </w:tcBorders>
          </w:tcPr>
          <w:p w:rsidR="00083B67" w:rsidRDefault="00062EAE">
            <w:r>
              <w:rPr>
                <w:sz w:val="16"/>
              </w:rPr>
              <w:t>01:15</w:t>
            </w:r>
          </w:p>
        </w:tc>
        <w:tc>
          <w:tcPr>
            <w:tcW w:w="250" w:type="pct"/>
            <w:tcBorders>
              <w:top w:val="single" w:sz="6" w:space="0" w:color="000000"/>
              <w:left w:val="single" w:sz="6" w:space="0" w:color="000000"/>
              <w:bottom w:val="single" w:sz="6" w:space="0" w:color="000000"/>
              <w:right w:val="single" w:sz="6" w:space="0" w:color="000000"/>
            </w:tcBorders>
          </w:tcPr>
          <w:p w:rsidR="00083B67" w:rsidRDefault="00062EAE">
            <w:r>
              <w:rPr>
                <w:sz w:val="16"/>
              </w:rPr>
              <w:t>255</w:t>
            </w:r>
          </w:p>
        </w:tc>
        <w:tc>
          <w:tcPr>
            <w:tcW w:w="250" w:type="pct"/>
            <w:tcBorders>
              <w:top w:val="single" w:sz="6" w:space="0" w:color="000000"/>
              <w:left w:val="single" w:sz="6" w:space="0" w:color="000000"/>
              <w:bottom w:val="single" w:sz="6" w:space="0" w:color="000000"/>
              <w:right w:val="single" w:sz="6" w:space="0" w:color="000000"/>
            </w:tcBorders>
          </w:tcPr>
          <w:p w:rsidR="00083B67" w:rsidRDefault="00083B67"/>
        </w:tc>
        <w:tc>
          <w:tcPr>
            <w:tcW w:w="250" w:type="pct"/>
            <w:tcBorders>
              <w:top w:val="single" w:sz="6" w:space="0" w:color="000000"/>
              <w:left w:val="single" w:sz="6" w:space="0" w:color="000000"/>
              <w:bottom w:val="single" w:sz="6" w:space="0" w:color="000000"/>
              <w:right w:val="single" w:sz="6" w:space="0" w:color="000000"/>
            </w:tcBorders>
          </w:tcPr>
          <w:p w:rsidR="00083B67" w:rsidRDefault="00083B67"/>
        </w:tc>
        <w:tc>
          <w:tcPr>
            <w:tcW w:w="450" w:type="pct"/>
            <w:tcBorders>
              <w:top w:val="single" w:sz="6" w:space="0" w:color="000000"/>
              <w:left w:val="single" w:sz="6" w:space="0" w:color="000000"/>
              <w:bottom w:val="single" w:sz="6" w:space="0" w:color="000000"/>
              <w:right w:val="single" w:sz="6" w:space="0" w:color="000000"/>
            </w:tcBorders>
          </w:tcPr>
          <w:p w:rsidR="00083B67" w:rsidRDefault="00083B67"/>
        </w:tc>
        <w:tc>
          <w:tcPr>
            <w:tcW w:w="1050" w:type="pct"/>
            <w:tcBorders>
              <w:top w:val="single" w:sz="6" w:space="0" w:color="000000"/>
              <w:left w:val="single" w:sz="6" w:space="0" w:color="000000"/>
              <w:bottom w:val="single" w:sz="6" w:space="0" w:color="000000"/>
              <w:right w:val="single" w:sz="6" w:space="0" w:color="000000"/>
            </w:tcBorders>
          </w:tcPr>
          <w:p w:rsidR="00083B67" w:rsidRDefault="00062EAE">
            <w:r>
              <w:rPr>
                <w:sz w:val="16"/>
              </w:rPr>
              <w:t>#FFFFFF bright white for 1.5 seconds</w:t>
            </w:r>
          </w:p>
        </w:tc>
      </w:tr>
      <w:tr w:rsidR="00083B67">
        <w:tc>
          <w:tcPr>
            <w:tcW w:w="250" w:type="pct"/>
            <w:tcBorders>
              <w:top w:val="single" w:sz="6" w:space="0" w:color="000000"/>
              <w:left w:val="single" w:sz="6" w:space="0" w:color="000000"/>
              <w:bottom w:val="single" w:sz="6" w:space="0" w:color="000000"/>
              <w:right w:val="single" w:sz="6" w:space="0" w:color="000000"/>
            </w:tcBorders>
          </w:tcPr>
          <w:p w:rsidR="00083B67" w:rsidRDefault="00062EAE">
            <w:r>
              <w:rPr>
                <w:sz w:val="16"/>
              </w:rPr>
              <w:t>2</w:t>
            </w:r>
          </w:p>
        </w:tc>
        <w:tc>
          <w:tcPr>
            <w:tcW w:w="600" w:type="pct"/>
            <w:tcBorders>
              <w:top w:val="single" w:sz="6" w:space="0" w:color="000000"/>
              <w:left w:val="single" w:sz="6" w:space="0" w:color="000000"/>
              <w:bottom w:val="single" w:sz="6" w:space="0" w:color="000000"/>
              <w:right w:val="single" w:sz="6" w:space="0" w:color="000000"/>
            </w:tcBorders>
          </w:tcPr>
          <w:p w:rsidR="00083B67" w:rsidRDefault="00062EAE">
            <w:r>
              <w:rPr>
                <w:sz w:val="16"/>
              </w:rPr>
              <w:t xml:space="preserve">00  </w:t>
            </w:r>
            <w:proofErr w:type="spellStart"/>
            <w:r>
              <w:rPr>
                <w:sz w:val="16"/>
              </w:rPr>
              <w:t>00</w:t>
            </w:r>
            <w:proofErr w:type="spellEnd"/>
            <w:r>
              <w:rPr>
                <w:sz w:val="16"/>
              </w:rPr>
              <w:t xml:space="preserve">  05  00</w:t>
            </w:r>
          </w:p>
        </w:tc>
        <w:tc>
          <w:tcPr>
            <w:tcW w:w="550" w:type="pct"/>
            <w:tcBorders>
              <w:top w:val="single" w:sz="6" w:space="0" w:color="000000"/>
              <w:left w:val="single" w:sz="6" w:space="0" w:color="000000"/>
              <w:bottom w:val="single" w:sz="6" w:space="0" w:color="000000"/>
              <w:right w:val="single" w:sz="6" w:space="0" w:color="000000"/>
            </w:tcBorders>
          </w:tcPr>
          <w:p w:rsidR="00083B67" w:rsidRDefault="00062EAE">
            <w:proofErr w:type="spellStart"/>
            <w:r>
              <w:rPr>
                <w:sz w:val="16"/>
              </w:rPr>
              <w:t>PanTiltWRGBCYMLight</w:t>
            </w:r>
            <w:proofErr w:type="spellEnd"/>
          </w:p>
        </w:tc>
        <w:tc>
          <w:tcPr>
            <w:tcW w:w="450" w:type="pct"/>
            <w:tcBorders>
              <w:top w:val="single" w:sz="6" w:space="0" w:color="000000"/>
              <w:left w:val="single" w:sz="6" w:space="0" w:color="000000"/>
              <w:bottom w:val="single" w:sz="6" w:space="0" w:color="000000"/>
              <w:right w:val="single" w:sz="6" w:space="0" w:color="000000"/>
            </w:tcBorders>
          </w:tcPr>
          <w:p w:rsidR="00083B67" w:rsidRDefault="00062EAE">
            <w:r>
              <w:rPr>
                <w:sz w:val="16"/>
              </w:rPr>
              <w:t>C1</w:t>
            </w:r>
          </w:p>
        </w:tc>
        <w:tc>
          <w:tcPr>
            <w:tcW w:w="300" w:type="pct"/>
            <w:tcBorders>
              <w:top w:val="single" w:sz="6" w:space="0" w:color="000000"/>
              <w:left w:val="single" w:sz="6" w:space="0" w:color="000000"/>
              <w:bottom w:val="single" w:sz="6" w:space="0" w:color="000000"/>
              <w:right w:val="single" w:sz="6" w:space="0" w:color="000000"/>
            </w:tcBorders>
          </w:tcPr>
          <w:p w:rsidR="00083B67" w:rsidRDefault="00062EAE">
            <w:r>
              <w:rPr>
                <w:sz w:val="16"/>
              </w:rPr>
              <w:t>7</w:t>
            </w:r>
          </w:p>
        </w:tc>
        <w:tc>
          <w:tcPr>
            <w:tcW w:w="300" w:type="pct"/>
            <w:tcBorders>
              <w:top w:val="single" w:sz="6" w:space="0" w:color="000000"/>
              <w:left w:val="single" w:sz="6" w:space="0" w:color="000000"/>
              <w:bottom w:val="single" w:sz="6" w:space="0" w:color="000000"/>
              <w:right w:val="single" w:sz="6" w:space="0" w:color="000000"/>
            </w:tcBorders>
          </w:tcPr>
          <w:p w:rsidR="00083B67" w:rsidRDefault="00062EAE">
            <w:r>
              <w:rPr>
                <w:sz w:val="16"/>
              </w:rPr>
              <w:t>00:00</w:t>
            </w:r>
          </w:p>
        </w:tc>
        <w:tc>
          <w:tcPr>
            <w:tcW w:w="250" w:type="pct"/>
            <w:tcBorders>
              <w:top w:val="single" w:sz="6" w:space="0" w:color="000000"/>
              <w:left w:val="single" w:sz="6" w:space="0" w:color="000000"/>
              <w:bottom w:val="single" w:sz="6" w:space="0" w:color="000000"/>
              <w:right w:val="single" w:sz="6" w:space="0" w:color="000000"/>
            </w:tcBorders>
          </w:tcPr>
          <w:p w:rsidR="00083B67" w:rsidRDefault="00062EAE">
            <w:r>
              <w:rPr>
                <w:sz w:val="16"/>
              </w:rPr>
              <w:t>255</w:t>
            </w:r>
          </w:p>
        </w:tc>
        <w:tc>
          <w:tcPr>
            <w:tcW w:w="250" w:type="pct"/>
            <w:tcBorders>
              <w:top w:val="single" w:sz="6" w:space="0" w:color="000000"/>
              <w:left w:val="single" w:sz="6" w:space="0" w:color="000000"/>
              <w:bottom w:val="single" w:sz="6" w:space="0" w:color="000000"/>
              <w:right w:val="single" w:sz="6" w:space="0" w:color="000000"/>
            </w:tcBorders>
          </w:tcPr>
          <w:p w:rsidR="00083B67" w:rsidRDefault="00062EAE">
            <w:r>
              <w:rPr>
                <w:sz w:val="16"/>
              </w:rPr>
              <w:t>90</w:t>
            </w:r>
          </w:p>
        </w:tc>
        <w:tc>
          <w:tcPr>
            <w:tcW w:w="250" w:type="pct"/>
            <w:tcBorders>
              <w:top w:val="single" w:sz="6" w:space="0" w:color="000000"/>
              <w:left w:val="single" w:sz="6" w:space="0" w:color="000000"/>
              <w:bottom w:val="single" w:sz="6" w:space="0" w:color="000000"/>
              <w:right w:val="single" w:sz="6" w:space="0" w:color="000000"/>
            </w:tcBorders>
          </w:tcPr>
          <w:p w:rsidR="00083B67" w:rsidRDefault="00062EAE">
            <w:r>
              <w:rPr>
                <w:sz w:val="16"/>
              </w:rPr>
              <w:t>45</w:t>
            </w:r>
          </w:p>
        </w:tc>
        <w:tc>
          <w:tcPr>
            <w:tcW w:w="450" w:type="pct"/>
            <w:tcBorders>
              <w:top w:val="single" w:sz="6" w:space="0" w:color="000000"/>
              <w:left w:val="single" w:sz="6" w:space="0" w:color="000000"/>
              <w:bottom w:val="single" w:sz="6" w:space="0" w:color="000000"/>
              <w:right w:val="single" w:sz="6" w:space="0" w:color="000000"/>
            </w:tcBorders>
          </w:tcPr>
          <w:p w:rsidR="00083B67" w:rsidRDefault="00062EAE">
            <w:r>
              <w:rPr>
                <w:sz w:val="16"/>
              </w:rPr>
              <w:t>127</w:t>
            </w:r>
          </w:p>
        </w:tc>
        <w:tc>
          <w:tcPr>
            <w:tcW w:w="1050" w:type="pct"/>
            <w:tcBorders>
              <w:top w:val="single" w:sz="6" w:space="0" w:color="000000"/>
              <w:left w:val="single" w:sz="6" w:space="0" w:color="000000"/>
              <w:bottom w:val="single" w:sz="6" w:space="0" w:color="000000"/>
              <w:right w:val="single" w:sz="6" w:space="0" w:color="000000"/>
            </w:tcBorders>
          </w:tcPr>
          <w:p w:rsidR="00083B67" w:rsidRDefault="00062EAE">
            <w:r>
              <w:rPr>
                <w:sz w:val="16"/>
              </w:rPr>
              <w:t>#FF0000 full red on, pan 90 and tilt up 45, medium speed</w:t>
            </w:r>
          </w:p>
        </w:tc>
      </w:tr>
      <w:tr w:rsidR="00083B67">
        <w:tc>
          <w:tcPr>
            <w:tcW w:w="250" w:type="pct"/>
            <w:tcBorders>
              <w:top w:val="single" w:sz="6" w:space="0" w:color="000000"/>
              <w:left w:val="single" w:sz="6" w:space="0" w:color="000000"/>
              <w:bottom w:val="single" w:sz="6" w:space="0" w:color="000000"/>
              <w:right w:val="single" w:sz="6" w:space="0" w:color="000000"/>
            </w:tcBorders>
          </w:tcPr>
          <w:p w:rsidR="00083B67" w:rsidRDefault="00062EAE">
            <w:r>
              <w:rPr>
                <w:sz w:val="16"/>
              </w:rPr>
              <w:t>3</w:t>
            </w:r>
          </w:p>
        </w:tc>
        <w:tc>
          <w:tcPr>
            <w:tcW w:w="600" w:type="pct"/>
            <w:tcBorders>
              <w:top w:val="single" w:sz="6" w:space="0" w:color="000000"/>
              <w:left w:val="single" w:sz="6" w:space="0" w:color="000000"/>
              <w:bottom w:val="single" w:sz="6" w:space="0" w:color="000000"/>
              <w:right w:val="single" w:sz="6" w:space="0" w:color="000000"/>
            </w:tcBorders>
          </w:tcPr>
          <w:p w:rsidR="00083B67" w:rsidRDefault="00062EAE">
            <w:r>
              <w:rPr>
                <w:sz w:val="16"/>
              </w:rPr>
              <w:t xml:space="preserve">00  </w:t>
            </w:r>
            <w:proofErr w:type="spellStart"/>
            <w:r>
              <w:rPr>
                <w:sz w:val="16"/>
              </w:rPr>
              <w:t>00</w:t>
            </w:r>
            <w:proofErr w:type="spellEnd"/>
            <w:r>
              <w:rPr>
                <w:sz w:val="16"/>
              </w:rPr>
              <w:t xml:space="preserve">  10  15</w:t>
            </w:r>
          </w:p>
        </w:tc>
        <w:tc>
          <w:tcPr>
            <w:tcW w:w="550" w:type="pct"/>
            <w:tcBorders>
              <w:top w:val="single" w:sz="6" w:space="0" w:color="000000"/>
              <w:left w:val="single" w:sz="6" w:space="0" w:color="000000"/>
              <w:bottom w:val="single" w:sz="6" w:space="0" w:color="000000"/>
              <w:right w:val="single" w:sz="6" w:space="0" w:color="000000"/>
            </w:tcBorders>
          </w:tcPr>
          <w:p w:rsidR="00083B67" w:rsidRDefault="00062EAE">
            <w:proofErr w:type="spellStart"/>
            <w:r>
              <w:rPr>
                <w:sz w:val="16"/>
              </w:rPr>
              <w:t>PanTiltWRGBCYMLight</w:t>
            </w:r>
            <w:proofErr w:type="spellEnd"/>
          </w:p>
        </w:tc>
        <w:tc>
          <w:tcPr>
            <w:tcW w:w="450" w:type="pct"/>
            <w:tcBorders>
              <w:top w:val="single" w:sz="6" w:space="0" w:color="000000"/>
              <w:left w:val="single" w:sz="6" w:space="0" w:color="000000"/>
              <w:bottom w:val="single" w:sz="6" w:space="0" w:color="000000"/>
              <w:right w:val="single" w:sz="6" w:space="0" w:color="000000"/>
            </w:tcBorders>
          </w:tcPr>
          <w:p w:rsidR="00083B67" w:rsidRDefault="00062EAE">
            <w:r>
              <w:rPr>
                <w:sz w:val="16"/>
              </w:rPr>
              <w:t>C1</w:t>
            </w:r>
          </w:p>
        </w:tc>
        <w:tc>
          <w:tcPr>
            <w:tcW w:w="300" w:type="pct"/>
            <w:tcBorders>
              <w:top w:val="single" w:sz="6" w:space="0" w:color="000000"/>
              <w:left w:val="single" w:sz="6" w:space="0" w:color="000000"/>
              <w:bottom w:val="single" w:sz="6" w:space="0" w:color="000000"/>
              <w:right w:val="single" w:sz="6" w:space="0" w:color="000000"/>
            </w:tcBorders>
          </w:tcPr>
          <w:p w:rsidR="00083B67" w:rsidRDefault="00062EAE">
            <w:r>
              <w:rPr>
                <w:sz w:val="16"/>
              </w:rPr>
              <w:t>7</w:t>
            </w:r>
          </w:p>
        </w:tc>
        <w:tc>
          <w:tcPr>
            <w:tcW w:w="300" w:type="pct"/>
            <w:tcBorders>
              <w:top w:val="single" w:sz="6" w:space="0" w:color="000000"/>
              <w:left w:val="single" w:sz="6" w:space="0" w:color="000000"/>
              <w:bottom w:val="single" w:sz="6" w:space="0" w:color="000000"/>
              <w:right w:val="single" w:sz="6" w:space="0" w:color="000000"/>
            </w:tcBorders>
          </w:tcPr>
          <w:p w:rsidR="00083B67" w:rsidRDefault="00062EAE">
            <w:r>
              <w:rPr>
                <w:sz w:val="16"/>
              </w:rPr>
              <w:t>00:00</w:t>
            </w:r>
          </w:p>
        </w:tc>
        <w:tc>
          <w:tcPr>
            <w:tcW w:w="250" w:type="pct"/>
            <w:tcBorders>
              <w:top w:val="single" w:sz="6" w:space="0" w:color="000000"/>
              <w:left w:val="single" w:sz="6" w:space="0" w:color="000000"/>
              <w:bottom w:val="single" w:sz="6" w:space="0" w:color="000000"/>
              <w:right w:val="single" w:sz="6" w:space="0" w:color="000000"/>
            </w:tcBorders>
          </w:tcPr>
          <w:p w:rsidR="00083B67" w:rsidRDefault="00062EAE">
            <w:r>
              <w:rPr>
                <w:sz w:val="16"/>
              </w:rPr>
              <w:t>255</w:t>
            </w:r>
          </w:p>
        </w:tc>
        <w:tc>
          <w:tcPr>
            <w:tcW w:w="250" w:type="pct"/>
            <w:tcBorders>
              <w:top w:val="single" w:sz="6" w:space="0" w:color="000000"/>
              <w:left w:val="single" w:sz="6" w:space="0" w:color="000000"/>
              <w:bottom w:val="single" w:sz="6" w:space="0" w:color="000000"/>
              <w:right w:val="single" w:sz="6" w:space="0" w:color="000000"/>
            </w:tcBorders>
          </w:tcPr>
          <w:p w:rsidR="00083B67" w:rsidRDefault="00083B67"/>
        </w:tc>
        <w:tc>
          <w:tcPr>
            <w:tcW w:w="250" w:type="pct"/>
            <w:tcBorders>
              <w:top w:val="single" w:sz="6" w:space="0" w:color="000000"/>
              <w:left w:val="single" w:sz="6" w:space="0" w:color="000000"/>
              <w:bottom w:val="single" w:sz="6" w:space="0" w:color="000000"/>
              <w:right w:val="single" w:sz="6" w:space="0" w:color="000000"/>
            </w:tcBorders>
          </w:tcPr>
          <w:p w:rsidR="00083B67" w:rsidRDefault="00062EAE">
            <w:r>
              <w:rPr>
                <w:sz w:val="16"/>
              </w:rPr>
              <w:t>135</w:t>
            </w:r>
          </w:p>
        </w:tc>
        <w:tc>
          <w:tcPr>
            <w:tcW w:w="450" w:type="pct"/>
            <w:tcBorders>
              <w:top w:val="single" w:sz="6" w:space="0" w:color="000000"/>
              <w:left w:val="single" w:sz="6" w:space="0" w:color="000000"/>
              <w:bottom w:val="single" w:sz="6" w:space="0" w:color="000000"/>
              <w:right w:val="single" w:sz="6" w:space="0" w:color="000000"/>
            </w:tcBorders>
          </w:tcPr>
          <w:p w:rsidR="00083B67" w:rsidRDefault="00062EAE">
            <w:r>
              <w:rPr>
                <w:sz w:val="16"/>
              </w:rPr>
              <w:t>255</w:t>
            </w:r>
          </w:p>
        </w:tc>
        <w:tc>
          <w:tcPr>
            <w:tcW w:w="1050" w:type="pct"/>
            <w:tcBorders>
              <w:top w:val="single" w:sz="6" w:space="0" w:color="000000"/>
              <w:left w:val="single" w:sz="6" w:space="0" w:color="000000"/>
              <w:bottom w:val="single" w:sz="6" w:space="0" w:color="000000"/>
              <w:right w:val="single" w:sz="6" w:space="0" w:color="000000"/>
            </w:tcBorders>
          </w:tcPr>
          <w:p w:rsidR="00083B67" w:rsidRDefault="00062EAE">
            <w:r>
              <w:rPr>
                <w:sz w:val="16"/>
              </w:rPr>
              <w:t>#A5184C switch to custom color and tilt over to 135, fast speed</w:t>
            </w:r>
          </w:p>
        </w:tc>
      </w:tr>
      <w:tr w:rsidR="00083B67">
        <w:tc>
          <w:tcPr>
            <w:tcW w:w="250" w:type="pct"/>
            <w:tcBorders>
              <w:top w:val="single" w:sz="6" w:space="0" w:color="000000"/>
              <w:left w:val="single" w:sz="6" w:space="0" w:color="000000"/>
              <w:bottom w:val="single" w:sz="6" w:space="0" w:color="000000"/>
              <w:right w:val="single" w:sz="6" w:space="0" w:color="000000"/>
            </w:tcBorders>
          </w:tcPr>
          <w:p w:rsidR="00083B67" w:rsidRDefault="00062EAE">
            <w:r>
              <w:rPr>
                <w:sz w:val="16"/>
              </w:rPr>
              <w:t>3</w:t>
            </w:r>
          </w:p>
        </w:tc>
        <w:tc>
          <w:tcPr>
            <w:tcW w:w="600" w:type="pct"/>
            <w:tcBorders>
              <w:top w:val="single" w:sz="6" w:space="0" w:color="000000"/>
              <w:left w:val="single" w:sz="6" w:space="0" w:color="000000"/>
              <w:bottom w:val="single" w:sz="6" w:space="0" w:color="000000"/>
              <w:right w:val="single" w:sz="6" w:space="0" w:color="000000"/>
            </w:tcBorders>
          </w:tcPr>
          <w:p w:rsidR="00083B67" w:rsidRDefault="00062EAE">
            <w:r>
              <w:rPr>
                <w:sz w:val="16"/>
              </w:rPr>
              <w:t xml:space="preserve">00  </w:t>
            </w:r>
            <w:proofErr w:type="spellStart"/>
            <w:r>
              <w:rPr>
                <w:sz w:val="16"/>
              </w:rPr>
              <w:t>00</w:t>
            </w:r>
            <w:proofErr w:type="spellEnd"/>
            <w:r>
              <w:rPr>
                <w:sz w:val="16"/>
              </w:rPr>
              <w:t xml:space="preserve">  12  15</w:t>
            </w:r>
          </w:p>
        </w:tc>
        <w:tc>
          <w:tcPr>
            <w:tcW w:w="550" w:type="pct"/>
            <w:tcBorders>
              <w:top w:val="single" w:sz="6" w:space="0" w:color="000000"/>
              <w:left w:val="single" w:sz="6" w:space="0" w:color="000000"/>
              <w:bottom w:val="single" w:sz="6" w:space="0" w:color="000000"/>
              <w:right w:val="single" w:sz="6" w:space="0" w:color="000000"/>
            </w:tcBorders>
          </w:tcPr>
          <w:p w:rsidR="00083B67" w:rsidRDefault="00062EAE">
            <w:proofErr w:type="spellStart"/>
            <w:r>
              <w:rPr>
                <w:sz w:val="16"/>
              </w:rPr>
              <w:t>PanTiltWRGBCYMLight</w:t>
            </w:r>
            <w:proofErr w:type="spellEnd"/>
          </w:p>
        </w:tc>
        <w:tc>
          <w:tcPr>
            <w:tcW w:w="450" w:type="pct"/>
            <w:tcBorders>
              <w:top w:val="single" w:sz="6" w:space="0" w:color="000000"/>
              <w:left w:val="single" w:sz="6" w:space="0" w:color="000000"/>
              <w:bottom w:val="single" w:sz="6" w:space="0" w:color="000000"/>
              <w:right w:val="single" w:sz="6" w:space="0" w:color="000000"/>
            </w:tcBorders>
          </w:tcPr>
          <w:p w:rsidR="00083B67" w:rsidRDefault="00062EAE">
            <w:r>
              <w:rPr>
                <w:sz w:val="16"/>
              </w:rPr>
              <w:t>C1</w:t>
            </w:r>
          </w:p>
        </w:tc>
        <w:tc>
          <w:tcPr>
            <w:tcW w:w="300" w:type="pct"/>
            <w:tcBorders>
              <w:top w:val="single" w:sz="6" w:space="0" w:color="000000"/>
              <w:left w:val="single" w:sz="6" w:space="0" w:color="000000"/>
              <w:bottom w:val="single" w:sz="6" w:space="0" w:color="000000"/>
              <w:right w:val="single" w:sz="6" w:space="0" w:color="000000"/>
            </w:tcBorders>
          </w:tcPr>
          <w:p w:rsidR="00083B67" w:rsidRDefault="00062EAE">
            <w:r>
              <w:rPr>
                <w:sz w:val="16"/>
              </w:rPr>
              <w:t>7</w:t>
            </w:r>
          </w:p>
        </w:tc>
        <w:tc>
          <w:tcPr>
            <w:tcW w:w="300" w:type="pct"/>
            <w:tcBorders>
              <w:top w:val="single" w:sz="6" w:space="0" w:color="000000"/>
              <w:left w:val="single" w:sz="6" w:space="0" w:color="000000"/>
              <w:bottom w:val="single" w:sz="6" w:space="0" w:color="000000"/>
              <w:right w:val="single" w:sz="6" w:space="0" w:color="000000"/>
            </w:tcBorders>
          </w:tcPr>
          <w:p w:rsidR="00083B67" w:rsidRDefault="00062EAE">
            <w:r>
              <w:rPr>
                <w:sz w:val="16"/>
              </w:rPr>
              <w:t>00:00</w:t>
            </w:r>
          </w:p>
        </w:tc>
        <w:tc>
          <w:tcPr>
            <w:tcW w:w="250" w:type="pct"/>
            <w:tcBorders>
              <w:top w:val="single" w:sz="6" w:space="0" w:color="000000"/>
              <w:left w:val="single" w:sz="6" w:space="0" w:color="000000"/>
              <w:bottom w:val="single" w:sz="6" w:space="0" w:color="000000"/>
              <w:right w:val="single" w:sz="6" w:space="0" w:color="000000"/>
            </w:tcBorders>
          </w:tcPr>
          <w:p w:rsidR="00083B67" w:rsidRDefault="00062EAE">
            <w:r>
              <w:rPr>
                <w:sz w:val="16"/>
              </w:rPr>
              <w:t>0</w:t>
            </w:r>
          </w:p>
        </w:tc>
        <w:tc>
          <w:tcPr>
            <w:tcW w:w="250" w:type="pct"/>
            <w:tcBorders>
              <w:top w:val="single" w:sz="6" w:space="0" w:color="000000"/>
              <w:left w:val="single" w:sz="6" w:space="0" w:color="000000"/>
              <w:bottom w:val="single" w:sz="6" w:space="0" w:color="000000"/>
              <w:right w:val="single" w:sz="6" w:space="0" w:color="000000"/>
            </w:tcBorders>
          </w:tcPr>
          <w:p w:rsidR="00083B67" w:rsidRDefault="00062EAE">
            <w:r>
              <w:rPr>
                <w:sz w:val="16"/>
              </w:rPr>
              <w:t>0</w:t>
            </w:r>
          </w:p>
        </w:tc>
        <w:tc>
          <w:tcPr>
            <w:tcW w:w="250" w:type="pct"/>
            <w:tcBorders>
              <w:top w:val="single" w:sz="6" w:space="0" w:color="000000"/>
              <w:left w:val="single" w:sz="6" w:space="0" w:color="000000"/>
              <w:bottom w:val="single" w:sz="6" w:space="0" w:color="000000"/>
              <w:right w:val="single" w:sz="6" w:space="0" w:color="000000"/>
            </w:tcBorders>
          </w:tcPr>
          <w:p w:rsidR="00083B67" w:rsidRDefault="00062EAE">
            <w:r>
              <w:rPr>
                <w:sz w:val="16"/>
              </w:rPr>
              <w:t>0</w:t>
            </w:r>
          </w:p>
        </w:tc>
        <w:tc>
          <w:tcPr>
            <w:tcW w:w="450" w:type="pct"/>
            <w:tcBorders>
              <w:top w:val="single" w:sz="6" w:space="0" w:color="000000"/>
              <w:left w:val="single" w:sz="6" w:space="0" w:color="000000"/>
              <w:bottom w:val="single" w:sz="6" w:space="0" w:color="000000"/>
              <w:right w:val="single" w:sz="6" w:space="0" w:color="000000"/>
            </w:tcBorders>
          </w:tcPr>
          <w:p w:rsidR="00083B67" w:rsidRDefault="00083B67"/>
        </w:tc>
        <w:tc>
          <w:tcPr>
            <w:tcW w:w="1050" w:type="pct"/>
            <w:tcBorders>
              <w:top w:val="single" w:sz="6" w:space="0" w:color="000000"/>
              <w:left w:val="single" w:sz="6" w:space="0" w:color="000000"/>
              <w:bottom w:val="single" w:sz="6" w:space="0" w:color="000000"/>
              <w:right w:val="single" w:sz="6" w:space="0" w:color="000000"/>
            </w:tcBorders>
          </w:tcPr>
          <w:p w:rsidR="00083B67" w:rsidRDefault="00062EAE">
            <w:r>
              <w:rPr>
                <w:sz w:val="16"/>
              </w:rPr>
              <w:t>Turn light off and return to center pan and tilt, fast speed</w:t>
            </w:r>
          </w:p>
        </w:tc>
      </w:tr>
    </w:tbl>
    <w:p w:rsidR="00083B67" w:rsidRDefault="00083B67" w:rsidP="002C5F99"/>
    <w:p w:rsidR="00083B67" w:rsidRDefault="00083B67">
      <w:pPr>
        <w:ind w:left="-105"/>
      </w:pPr>
    </w:p>
    <w:p w:rsidR="00083B67" w:rsidRPr="002C5F99" w:rsidRDefault="00062EAE">
      <w:pPr>
        <w:ind w:left="255"/>
        <w:rPr>
          <w:rFonts w:ascii="Tahoma" w:hAnsi="Tahoma" w:cs="Tahoma"/>
          <w:color w:val="0070C0"/>
          <w:sz w:val="26"/>
          <w:szCs w:val="26"/>
          <w:u w:val="single"/>
        </w:rPr>
      </w:pPr>
      <w:r w:rsidRPr="002C5F99">
        <w:rPr>
          <w:rFonts w:ascii="Tahoma" w:hAnsi="Tahoma" w:cs="Tahoma"/>
          <w:b/>
          <w:color w:val="0070C0"/>
          <w:sz w:val="26"/>
          <w:szCs w:val="26"/>
          <w:u w:val="single"/>
        </w:rPr>
        <w:t xml:space="preserve">DMX programming for </w:t>
      </w:r>
      <w:proofErr w:type="spellStart"/>
      <w:r w:rsidRPr="002C5F99">
        <w:rPr>
          <w:rFonts w:ascii="Tahoma" w:hAnsi="Tahoma" w:cs="Tahoma"/>
          <w:b/>
          <w:color w:val="0070C0"/>
          <w:sz w:val="26"/>
          <w:szCs w:val="26"/>
          <w:u w:val="single"/>
        </w:rPr>
        <w:t>Pyromac</w:t>
      </w:r>
      <w:proofErr w:type="spellEnd"/>
    </w:p>
    <w:p w:rsidR="00083B67" w:rsidRDefault="00083B67" w:rsidP="002C5F99"/>
    <w:p w:rsidR="00083B67" w:rsidRDefault="00062EAE">
      <w:pPr>
        <w:ind w:left="360"/>
      </w:pPr>
      <w:r>
        <w:t xml:space="preserve">Program any DMX device and export to your </w:t>
      </w:r>
      <w:proofErr w:type="spellStart"/>
      <w:r>
        <w:t>Pyromac</w:t>
      </w:r>
      <w:proofErr w:type="spellEnd"/>
      <w:r>
        <w:t xml:space="preserve"> firing system</w:t>
      </w:r>
      <w:r>
        <w:br/>
      </w:r>
    </w:p>
    <w:p w:rsidR="00083B67" w:rsidRDefault="00062EAE">
      <w:pPr>
        <w:ind w:left="360"/>
      </w:pPr>
      <w:r>
        <w:t>1)</w:t>
      </w:r>
      <w:r>
        <w:tab/>
        <w:t xml:space="preserve">Load Layout "PYROMAC DMX" (See step 1 Addressing </w:t>
      </w:r>
      <w:proofErr w:type="spellStart"/>
      <w:r>
        <w:t>Pyromac</w:t>
      </w:r>
      <w:proofErr w:type="spellEnd"/>
      <w:r>
        <w:t>)</w:t>
      </w:r>
    </w:p>
    <w:p w:rsidR="00083B67" w:rsidRDefault="00062EAE">
      <w:pPr>
        <w:ind w:left="360"/>
      </w:pPr>
      <w:r>
        <w:br/>
        <w:t>2)</w:t>
      </w:r>
      <w:r>
        <w:tab/>
        <w:t>We will use columns CUSTOM1 to CUSTOM8. In them you can add the channel values, look at the following examples:</w:t>
      </w:r>
      <w:r>
        <w:br/>
      </w:r>
      <w:r>
        <w:br/>
      </w:r>
      <w:r>
        <w:rPr>
          <w:noProof/>
        </w:rPr>
        <w:drawing>
          <wp:inline distT="0" distB="0" distL="0" distR="0">
            <wp:extent cx="1838325" cy="180975"/>
            <wp:effectExtent l="0" t="0" r="0" b="0"/>
            <wp:docPr id="93" name="P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3.png"/>
                    <pic:cNvPicPr/>
                  </pic:nvPicPr>
                  <pic:blipFill>
                    <a:blip r:embed="rId113" cstate="print"/>
                    <a:stretch>
                      <a:fillRect/>
                    </a:stretch>
                  </pic:blipFill>
                  <pic:spPr>
                    <a:xfrm>
                      <a:off x="0" y="0"/>
                      <a:ext cx="1838325" cy="180975"/>
                    </a:xfrm>
                    <a:prstGeom prst="rect">
                      <a:avLst/>
                    </a:prstGeom>
                  </pic:spPr>
                </pic:pic>
              </a:graphicData>
            </a:graphic>
          </wp:inline>
        </w:drawing>
      </w:r>
      <w:r>
        <w:rPr>
          <w:noProof/>
        </w:rPr>
        <w:drawing>
          <wp:inline distT="0" distB="0" distL="0" distR="0">
            <wp:extent cx="3533775" cy="180975"/>
            <wp:effectExtent l="0" t="0" r="0" b="0"/>
            <wp:docPr id="94" name="P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4.png"/>
                    <pic:cNvPicPr/>
                  </pic:nvPicPr>
                  <pic:blipFill>
                    <a:blip r:embed="rId114" cstate="print"/>
                    <a:stretch>
                      <a:fillRect/>
                    </a:stretch>
                  </pic:blipFill>
                  <pic:spPr>
                    <a:xfrm>
                      <a:off x="0" y="0"/>
                      <a:ext cx="3533775" cy="180975"/>
                    </a:xfrm>
                    <a:prstGeom prst="rect">
                      <a:avLst/>
                    </a:prstGeom>
                  </pic:spPr>
                </pic:pic>
              </a:graphicData>
            </a:graphic>
          </wp:inline>
        </w:drawing>
      </w:r>
      <w:r>
        <w:br/>
      </w:r>
      <w:r>
        <w:rPr>
          <w:noProof/>
        </w:rPr>
        <w:drawing>
          <wp:inline distT="0" distB="0" distL="0" distR="0">
            <wp:extent cx="1838325" cy="447675"/>
            <wp:effectExtent l="0" t="0" r="0" b="0"/>
            <wp:docPr id="95" name="P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5.png"/>
                    <pic:cNvPicPr/>
                  </pic:nvPicPr>
                  <pic:blipFill>
                    <a:blip r:embed="rId115" cstate="print"/>
                    <a:stretch>
                      <a:fillRect/>
                    </a:stretch>
                  </pic:blipFill>
                  <pic:spPr>
                    <a:xfrm>
                      <a:off x="0" y="0"/>
                      <a:ext cx="1838325" cy="447675"/>
                    </a:xfrm>
                    <a:prstGeom prst="rect">
                      <a:avLst/>
                    </a:prstGeom>
                  </pic:spPr>
                </pic:pic>
              </a:graphicData>
            </a:graphic>
          </wp:inline>
        </w:drawing>
      </w:r>
      <w:r>
        <w:rPr>
          <w:noProof/>
        </w:rPr>
        <w:drawing>
          <wp:inline distT="0" distB="0" distL="0" distR="0">
            <wp:extent cx="3533775" cy="447675"/>
            <wp:effectExtent l="0" t="0" r="0" b="0"/>
            <wp:docPr id="96" name="Pic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6.png"/>
                    <pic:cNvPicPr/>
                  </pic:nvPicPr>
                  <pic:blipFill>
                    <a:blip r:embed="rId116" cstate="print"/>
                    <a:stretch>
                      <a:fillRect/>
                    </a:stretch>
                  </pic:blipFill>
                  <pic:spPr>
                    <a:xfrm>
                      <a:off x="0" y="0"/>
                      <a:ext cx="3533775" cy="447675"/>
                    </a:xfrm>
                    <a:prstGeom prst="rect">
                      <a:avLst/>
                    </a:prstGeom>
                  </pic:spPr>
                </pic:pic>
              </a:graphicData>
            </a:graphic>
          </wp:inline>
        </w:drawing>
      </w:r>
    </w:p>
    <w:p w:rsidR="00083B67" w:rsidRDefault="00062EAE">
      <w:pPr>
        <w:ind w:left="360"/>
      </w:pPr>
      <w:r>
        <w:t xml:space="preserve">      </w:t>
      </w:r>
    </w:p>
    <w:p w:rsidR="00083B67" w:rsidRDefault="00062EAE">
      <w:pPr>
        <w:ind w:left="360"/>
      </w:pPr>
      <w:r>
        <w:t>To program a DMX device requires the following columns:</w:t>
      </w:r>
    </w:p>
    <w:p w:rsidR="00083B67" w:rsidRDefault="00062EAE">
      <w:pPr>
        <w:spacing w:line="360" w:lineRule="auto"/>
        <w:ind w:left="360"/>
      </w:pPr>
      <w:r>
        <w:br/>
        <w:t>Event Description: Device name</w:t>
      </w:r>
    </w:p>
    <w:p w:rsidR="00083B67" w:rsidRDefault="00062EAE">
      <w:pPr>
        <w:spacing w:line="360" w:lineRule="auto"/>
        <w:ind w:left="360"/>
      </w:pPr>
      <w:r>
        <w:t xml:space="preserve">DUR: Duration of the effect. </w:t>
      </w:r>
    </w:p>
    <w:p w:rsidR="00083B67" w:rsidRDefault="00062EAE">
      <w:pPr>
        <w:spacing w:line="360" w:lineRule="auto"/>
        <w:ind w:left="360"/>
      </w:pPr>
      <w:r>
        <w:t xml:space="preserve">MODULE: Channel DMX Device must begin with the number 900. </w:t>
      </w:r>
    </w:p>
    <w:p w:rsidR="00083B67" w:rsidRDefault="00062EAE">
      <w:pPr>
        <w:spacing w:line="360" w:lineRule="auto"/>
        <w:ind w:left="360"/>
      </w:pPr>
      <w:r>
        <w:t>PIN or CUSTOM columns</w:t>
      </w:r>
      <w:r>
        <w:tab/>
      </w:r>
    </w:p>
    <w:p w:rsidR="00083B67" w:rsidRDefault="00062EAE">
      <w:pPr>
        <w:spacing w:line="360" w:lineRule="auto"/>
        <w:ind w:left="360"/>
      </w:pPr>
      <w:r>
        <w:t>DMX cues use the PIN column OR the CUSTOM columns.  Usage is determined by:</w:t>
      </w:r>
    </w:p>
    <w:p w:rsidR="00083B67" w:rsidRDefault="00062EAE">
      <w:pPr>
        <w:spacing w:line="360" w:lineRule="auto"/>
        <w:ind w:left="360"/>
      </w:pPr>
      <w:r>
        <w:t>•</w:t>
      </w:r>
      <w:r>
        <w:tab/>
        <w:t>Only CUSTOM columns that are Visible are used.  Hidden columns are ignored so you don't generate data you can't see</w:t>
      </w:r>
    </w:p>
    <w:p w:rsidR="00083B67" w:rsidRDefault="00062EAE">
      <w:pPr>
        <w:spacing w:line="360" w:lineRule="auto"/>
        <w:ind w:left="360"/>
      </w:pPr>
      <w:r>
        <w:t>•</w:t>
      </w:r>
      <w:r>
        <w:tab/>
        <w:t>If there are any CUSTOM columns with numerical data (non-alpha) than only the CUSTOM columns are used.  PIN is ignored</w:t>
      </w:r>
    </w:p>
    <w:p w:rsidR="00083B67" w:rsidRDefault="00062EAE">
      <w:pPr>
        <w:spacing w:line="360" w:lineRule="auto"/>
        <w:ind w:left="360"/>
      </w:pPr>
      <w:r>
        <w:t>•</w:t>
      </w:r>
      <w:r>
        <w:tab/>
        <w:t>If there are no CUSTOM columns visible or with numerical data, the PIN column is used</w:t>
      </w:r>
    </w:p>
    <w:p w:rsidR="00083B67" w:rsidRDefault="00062EAE">
      <w:pPr>
        <w:spacing w:line="360" w:lineRule="auto"/>
        <w:ind w:left="360"/>
      </w:pPr>
      <w:r>
        <w:t>•</w:t>
      </w:r>
      <w:r>
        <w:tab/>
        <w:t>If CUSTOM columns are used, The CUSTOM column index is added to the MODULE value.  So if CUSTOM1 is used, the data is placed on the channel in MODULE.  If CUSTOM2 is used, the channel is MODULE + 1.  If CUSTOM3 is used, the channel is MODULE + 2, etc.  There can be up to 8 channels written per script cue if all eight CUSTOM columns contain valid data.</w:t>
      </w:r>
    </w:p>
    <w:p w:rsidR="00083B67" w:rsidRDefault="00062EAE">
      <w:pPr>
        <w:spacing w:line="360" w:lineRule="auto"/>
        <w:ind w:left="360"/>
      </w:pPr>
      <w:r>
        <w:t>•</w:t>
      </w:r>
      <w:r>
        <w:tab/>
        <w:t>Data in the PIN and CUSTOM columns are range capped to 0-255.  Values below 0 are 0, values over 255 are 255</w:t>
      </w:r>
    </w:p>
    <w:p w:rsidR="00083B67" w:rsidRDefault="00083B67">
      <w:pPr>
        <w:spacing w:line="360" w:lineRule="auto"/>
        <w:ind w:left="360"/>
      </w:pPr>
    </w:p>
    <w:p w:rsidR="00083B67" w:rsidRDefault="00062EAE">
      <w:pPr>
        <w:spacing w:line="360" w:lineRule="auto"/>
        <w:ind w:left="360"/>
      </w:pPr>
      <w:r>
        <w:t>NOTE: If you are getting "Out of range" errors, go to the Cue &gt; Renumber Address dialog and change the min and max Module and Pin to reflect the range of values that you may be using.  Just set the Min and Max values and then press 'Done', you don't need to renumber the addresses.  This will adjust the range checking and stop out-of-range rejections.</w:t>
      </w:r>
    </w:p>
    <w:p w:rsidR="00083B67" w:rsidRDefault="00062EAE" w:rsidP="002C5F99">
      <w:pPr>
        <w:pBdr>
          <w:top w:val="none" w:sz="0" w:space="1" w:color="AAAAAA"/>
          <w:left w:val="none" w:sz="0" w:space="1" w:color="AAAAAA"/>
          <w:bottom w:val="single" w:sz="0" w:space="1" w:color="AAAAAA"/>
          <w:right w:val="none" w:sz="0" w:space="1" w:color="AAAAAA"/>
        </w:pBdr>
        <w:shd w:val="clear" w:color="auto" w:fill="FFFFFF"/>
        <w:spacing w:before="75" w:after="450"/>
        <w:outlineLvl w:val="0"/>
      </w:pPr>
      <w:r>
        <w:rPr>
          <w:rFonts w:ascii="Tahoma" w:hAnsi="Tahoma"/>
          <w:b/>
          <w:color w:val="365F91"/>
          <w:sz w:val="28"/>
        </w:rPr>
        <w:lastRenderedPageBreak/>
        <w:t>Scripting Commands and Syntax of Visual Columns</w:t>
      </w:r>
    </w:p>
    <w:p w:rsidR="00083B67" w:rsidRDefault="00062EAE">
      <w:r>
        <w:rPr>
          <w:rFonts w:ascii="Verdana" w:hAnsi="Verdana"/>
        </w:rPr>
        <w:t xml:space="preserve">There </w:t>
      </w:r>
      <w:proofErr w:type="gramStart"/>
      <w:r>
        <w:rPr>
          <w:rFonts w:ascii="Verdana" w:hAnsi="Verdana"/>
        </w:rPr>
        <w:t>are</w:t>
      </w:r>
      <w:proofErr w:type="gramEnd"/>
      <w:r>
        <w:rPr>
          <w:rFonts w:ascii="Verdana" w:hAnsi="Verdana"/>
        </w:rPr>
        <w:t xml:space="preserve"> special syntax for each of the following Column fields:</w:t>
      </w:r>
    </w:p>
    <w:p w:rsidR="00083B67" w:rsidRDefault="00083B67"/>
    <w:p w:rsidR="00083B67" w:rsidRPr="00574B26" w:rsidRDefault="00062EAE" w:rsidP="00574B26">
      <w:r w:rsidRPr="00574B26">
        <w:rPr>
          <w:rFonts w:ascii="Verdana" w:hAnsi="Verdana"/>
          <w:b/>
        </w:rPr>
        <w:t>PFT</w:t>
      </w:r>
    </w:p>
    <w:p w:rsidR="00083B67" w:rsidRPr="00574B26" w:rsidRDefault="00083B67" w:rsidP="00574B26"/>
    <w:p w:rsidR="00083B67" w:rsidRPr="00574B26" w:rsidRDefault="00062EAE" w:rsidP="00574B26">
      <w:r w:rsidRPr="00574B26">
        <w:rPr>
          <w:rFonts w:ascii="Verdana" w:hAnsi="Verdana"/>
          <w:b/>
        </w:rPr>
        <w:t>QTY</w:t>
      </w:r>
      <w:r w:rsidRPr="00574B26">
        <w:rPr>
          <w:rFonts w:ascii="Verdana" w:hAnsi="Verdana"/>
          <w:b/>
        </w:rPr>
        <w:tab/>
      </w:r>
    </w:p>
    <w:p w:rsidR="00083B67" w:rsidRPr="00574B26" w:rsidRDefault="00083B67" w:rsidP="00574B26"/>
    <w:p w:rsidR="00083B67" w:rsidRPr="00574B26" w:rsidRDefault="00062EAE" w:rsidP="00574B26">
      <w:proofErr w:type="gramStart"/>
      <w:r w:rsidRPr="00574B26">
        <w:rPr>
          <w:rFonts w:ascii="Verdana" w:hAnsi="Verdana"/>
          <w:b/>
        </w:rPr>
        <w:t>PAN &amp;</w:t>
      </w:r>
      <w:proofErr w:type="gramEnd"/>
      <w:r w:rsidRPr="00574B26">
        <w:rPr>
          <w:rFonts w:ascii="Verdana" w:hAnsi="Verdana"/>
          <w:b/>
        </w:rPr>
        <w:t xml:space="preserve"> TILT</w:t>
      </w:r>
      <w:r w:rsidRPr="00574B26">
        <w:rPr>
          <w:rFonts w:ascii="Verdana" w:hAnsi="Verdana"/>
          <w:b/>
        </w:rPr>
        <w:tab/>
      </w:r>
    </w:p>
    <w:p w:rsidR="00083B67" w:rsidRPr="00574B26" w:rsidRDefault="00083B67" w:rsidP="00574B26"/>
    <w:p w:rsidR="00083B67" w:rsidRPr="00574B26" w:rsidRDefault="00062EAE" w:rsidP="00574B26">
      <w:r w:rsidRPr="00574B26">
        <w:rPr>
          <w:rFonts w:ascii="Verdana" w:hAnsi="Verdana"/>
          <w:b/>
        </w:rPr>
        <w:t>CAMERA</w:t>
      </w:r>
      <w:r w:rsidRPr="00574B26">
        <w:rPr>
          <w:rFonts w:ascii="Verdana" w:hAnsi="Verdana"/>
          <w:b/>
        </w:rPr>
        <w:tab/>
      </w:r>
    </w:p>
    <w:p w:rsidR="00083B67" w:rsidRPr="00574B26" w:rsidRDefault="00083B67" w:rsidP="00574B26"/>
    <w:p w:rsidR="00083B67" w:rsidRPr="00574B26" w:rsidRDefault="00062EAE" w:rsidP="00574B26">
      <w:r w:rsidRPr="00574B26">
        <w:rPr>
          <w:rFonts w:ascii="Verdana" w:hAnsi="Verdana"/>
          <w:b/>
        </w:rPr>
        <w:t>VISUAL REFERENCE</w:t>
      </w:r>
      <w:r w:rsidRPr="00574B26">
        <w:rPr>
          <w:rFonts w:ascii="Verdana" w:hAnsi="Verdana"/>
          <w:b/>
        </w:rPr>
        <w:tab/>
      </w:r>
    </w:p>
    <w:p w:rsidR="00083B67" w:rsidRPr="00574B26" w:rsidRDefault="00083B67" w:rsidP="00574B26"/>
    <w:p w:rsidR="00083B67" w:rsidRPr="00574B26" w:rsidRDefault="00062EAE" w:rsidP="00574B26">
      <w:r w:rsidRPr="00574B26">
        <w:rPr>
          <w:rFonts w:ascii="Verdana" w:hAnsi="Verdana"/>
          <w:b/>
        </w:rPr>
        <w:t>BEAM</w:t>
      </w:r>
      <w:r w:rsidRPr="00574B26">
        <w:rPr>
          <w:rFonts w:ascii="Verdana" w:hAnsi="Verdana"/>
          <w:b/>
        </w:rPr>
        <w:tab/>
      </w:r>
    </w:p>
    <w:p w:rsidR="00083B67" w:rsidRPr="00574B26" w:rsidRDefault="00083B67" w:rsidP="00574B26"/>
    <w:p w:rsidR="00083B67" w:rsidRPr="00574B26" w:rsidRDefault="00062EAE" w:rsidP="00574B26">
      <w:r w:rsidRPr="00574B26">
        <w:rPr>
          <w:rFonts w:ascii="Verdana" w:hAnsi="Verdana"/>
          <w:b/>
        </w:rPr>
        <w:t>WORLD</w:t>
      </w:r>
      <w:r w:rsidRPr="00574B26">
        <w:rPr>
          <w:rFonts w:ascii="Verdana" w:hAnsi="Verdana"/>
          <w:b/>
        </w:rPr>
        <w:tab/>
      </w:r>
    </w:p>
    <w:p w:rsidR="00083B67" w:rsidRPr="00574B26" w:rsidRDefault="00083B67" w:rsidP="00574B26"/>
    <w:p w:rsidR="00083B67" w:rsidRPr="00574B26" w:rsidRDefault="00062EAE" w:rsidP="00574B26">
      <w:r w:rsidRPr="00574B26">
        <w:rPr>
          <w:rFonts w:ascii="Verdana" w:hAnsi="Verdana"/>
          <w:b/>
        </w:rPr>
        <w:t>OBJECT</w:t>
      </w:r>
      <w:r w:rsidRPr="00574B26">
        <w:rPr>
          <w:rFonts w:ascii="Verdana" w:hAnsi="Verdana"/>
          <w:b/>
        </w:rPr>
        <w:tab/>
      </w:r>
    </w:p>
    <w:p w:rsidR="00083B67" w:rsidRPr="00574B26" w:rsidRDefault="00083B67" w:rsidP="00574B26"/>
    <w:p w:rsidR="00083B67" w:rsidRPr="00574B26" w:rsidRDefault="00062EAE" w:rsidP="00574B26">
      <w:r w:rsidRPr="00574B26">
        <w:rPr>
          <w:rFonts w:ascii="Verdana" w:hAnsi="Verdana"/>
          <w:b/>
        </w:rPr>
        <w:t>VIDEO LINK &amp; PICTURE LINK</w:t>
      </w:r>
      <w:r w:rsidRPr="00574B26">
        <w:rPr>
          <w:rFonts w:ascii="Verdana" w:hAnsi="Verdana"/>
          <w:b/>
        </w:rPr>
        <w:tab/>
      </w:r>
    </w:p>
    <w:p w:rsidR="00083B67" w:rsidRDefault="00083B67"/>
    <w:p w:rsidR="00083B67" w:rsidRPr="00FD67BB"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41" w:name="_topic_PFT"/>
      <w:bookmarkEnd w:id="41"/>
      <w:r w:rsidRPr="00FD67BB">
        <w:rPr>
          <w:rFonts w:ascii="Tahoma" w:hAnsi="Tahoma"/>
          <w:b/>
          <w:color w:val="4F81BD"/>
          <w:sz w:val="26"/>
          <w:u w:val="single"/>
        </w:rPr>
        <w:t>PFT</w:t>
      </w:r>
    </w:p>
    <w:p w:rsidR="00083B67" w:rsidRDefault="00083B67"/>
    <w:p w:rsidR="00083B67" w:rsidRDefault="00062EAE">
      <w:r>
        <w:t xml:space="preserve">You can select the format of the PFT column.  </w:t>
      </w:r>
    </w:p>
    <w:p w:rsidR="00083B67" w:rsidRDefault="00083B67"/>
    <w:p w:rsidR="00083B67" w:rsidRDefault="00062EAE">
      <w:r>
        <w:t xml:space="preserve">Click on the Script and press F11, or right click with the mouse over the PFT column header. </w:t>
      </w:r>
    </w:p>
    <w:p w:rsidR="00083B67" w:rsidRDefault="00083B67">
      <w:pPr>
        <w:spacing w:line="360" w:lineRule="auto"/>
      </w:pPr>
    </w:p>
    <w:p w:rsidR="00083B67" w:rsidRDefault="00062EAE">
      <w:pPr>
        <w:spacing w:line="360" w:lineRule="auto"/>
      </w:pPr>
      <w:r>
        <w:t>1)</w:t>
      </w:r>
      <w:r>
        <w:tab/>
        <w:t>Select Time formats.</w:t>
      </w:r>
    </w:p>
    <w:p w:rsidR="00083B67" w:rsidRDefault="00062EAE">
      <w:pPr>
        <w:spacing w:line="360" w:lineRule="auto"/>
      </w:pPr>
      <w:r>
        <w:t>2)</w:t>
      </w:r>
      <w:r>
        <w:tab/>
        <w:t xml:space="preserve">PFT in 1/10 of a Second is written with decimal. </w:t>
      </w:r>
      <w:proofErr w:type="gramStart"/>
      <w:r>
        <w:t>Example 8.5=8 and 1/2 second.</w:t>
      </w:r>
      <w:proofErr w:type="gramEnd"/>
    </w:p>
    <w:p w:rsidR="00083B67" w:rsidRDefault="00062EAE">
      <w:pPr>
        <w:spacing w:line="360" w:lineRule="auto"/>
      </w:pPr>
      <w:r>
        <w:t>3)</w:t>
      </w:r>
      <w:r>
        <w:tab/>
        <w:t>PFT in Milliseconds is written from 0000 to 9999</w:t>
      </w:r>
    </w:p>
    <w:p w:rsidR="00083B67" w:rsidRDefault="00083B67">
      <w:pPr>
        <w:spacing w:line="360" w:lineRule="auto"/>
      </w:pPr>
    </w:p>
    <w:p w:rsidR="00083B67" w:rsidRDefault="00062EAE">
      <w:pPr>
        <w:spacing w:line="360" w:lineRule="auto"/>
      </w:pPr>
      <w:r>
        <w:rPr>
          <w:noProof/>
        </w:rPr>
        <w:drawing>
          <wp:inline distT="0" distB="0" distL="0" distR="0">
            <wp:extent cx="2533650" cy="2637329"/>
            <wp:effectExtent l="19050" t="0" r="0" b="0"/>
            <wp:docPr id="97" name="Pic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7.png"/>
                    <pic:cNvPicPr/>
                  </pic:nvPicPr>
                  <pic:blipFill>
                    <a:blip r:embed="rId117" cstate="print"/>
                    <a:stretch>
                      <a:fillRect/>
                    </a:stretch>
                  </pic:blipFill>
                  <pic:spPr>
                    <a:xfrm>
                      <a:off x="0" y="0"/>
                      <a:ext cx="2533650" cy="2637329"/>
                    </a:xfrm>
                    <a:prstGeom prst="rect">
                      <a:avLst/>
                    </a:prstGeom>
                  </pic:spPr>
                </pic:pic>
              </a:graphicData>
            </a:graphic>
          </wp:inline>
        </w:drawing>
      </w:r>
    </w:p>
    <w:p w:rsidR="00574B26" w:rsidRDefault="00574B26">
      <w:pPr>
        <w:spacing w:after="200" w:line="276" w:lineRule="auto"/>
        <w:rPr>
          <w:rFonts w:ascii="Tahoma" w:hAnsi="Tahoma"/>
          <w:i/>
          <w:color w:val="C0C0C0"/>
        </w:rPr>
      </w:pPr>
      <w:bookmarkStart w:id="42" w:name="_topic_QTY"/>
      <w:bookmarkEnd w:id="42"/>
      <w:r>
        <w:rPr>
          <w:rFonts w:ascii="Tahoma" w:hAnsi="Tahoma"/>
          <w:i/>
          <w:color w:val="C0C0C0"/>
        </w:rPr>
        <w:br w:type="page"/>
      </w:r>
    </w:p>
    <w:p w:rsidR="00083B67" w:rsidRPr="00406E74" w:rsidRDefault="00062EAE" w:rsidP="00406E74">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FD67BB">
        <w:rPr>
          <w:rFonts w:ascii="Tahoma" w:hAnsi="Tahoma"/>
          <w:b/>
          <w:color w:val="4F81BD"/>
          <w:sz w:val="26"/>
          <w:u w:val="single"/>
        </w:rPr>
        <w:lastRenderedPageBreak/>
        <w:t>QTY</w:t>
      </w:r>
      <w:r>
        <w:br/>
      </w:r>
      <w:r>
        <w:br/>
      </w:r>
      <w:r>
        <w:rPr>
          <w:rFonts w:ascii="Verdana" w:hAnsi="Verdana"/>
          <w:color w:val="000000"/>
        </w:rPr>
        <w:t>This field contains an integer that can be 0 or not. If 0 is the value no effects will be displayed. To shoot the effects 1 must be at least present. 0 will not fire.</w:t>
      </w:r>
      <w:r>
        <w:br/>
      </w:r>
      <w:r>
        <w:rPr>
          <w:rFonts w:ascii="Verdana" w:hAnsi="Verdana"/>
          <w:color w:val="000000"/>
        </w:rPr>
        <w:t>The number of effects shot in the engine is not determined by the QTY value but by the number of angles present in the PAN and TILT fields whatever is greater. (</w:t>
      </w:r>
      <w:proofErr w:type="gramStart"/>
      <w:r>
        <w:rPr>
          <w:rFonts w:ascii="Verdana" w:hAnsi="Verdana"/>
          <w:color w:val="000000"/>
        </w:rPr>
        <w:t>for</w:t>
      </w:r>
      <w:proofErr w:type="gramEnd"/>
      <w:r>
        <w:rPr>
          <w:rFonts w:ascii="Verdana" w:hAnsi="Verdana"/>
          <w:color w:val="000000"/>
        </w:rPr>
        <w:t xml:space="preserve"> example, if three angels 60-90-120 is entered into the TILT Column, three shots will be fired) 3 must be entered into QTY solely for inventory purposes. The QTY field should always reflect the total number of effects for inventory purposes.</w:t>
      </w:r>
      <w:r>
        <w:br/>
      </w:r>
      <w:r>
        <w:br/>
      </w:r>
      <w:r>
        <w:rPr>
          <w:rFonts w:ascii="Verdana" w:hAnsi="Verdana"/>
          <w:color w:val="000000"/>
        </w:rPr>
        <w:t xml:space="preserve">Other fields: </w:t>
      </w:r>
      <w:hyperlink w:anchor="_topic_PANTILT">
        <w:proofErr w:type="gramStart"/>
        <w:r>
          <w:rPr>
            <w:rFonts w:ascii="Verdana" w:hAnsi="Verdana"/>
            <w:b/>
            <w:color w:val="0000FF"/>
          </w:rPr>
          <w:t>PAN &amp;</w:t>
        </w:r>
        <w:proofErr w:type="gramEnd"/>
        <w:r>
          <w:rPr>
            <w:rFonts w:ascii="Verdana" w:hAnsi="Verdana"/>
            <w:b/>
            <w:color w:val="0000FF"/>
          </w:rPr>
          <w:t xml:space="preserve"> TILT</w:t>
        </w:r>
      </w:hyperlink>
      <w:r>
        <w:rPr>
          <w:rFonts w:ascii="Verdana" w:hAnsi="Verdana"/>
          <w:color w:val="000000"/>
        </w:rPr>
        <w:t xml:space="preserve"> - </w:t>
      </w:r>
      <w:hyperlink w:anchor="_topic_CAMERA">
        <w:r>
          <w:rPr>
            <w:rFonts w:ascii="Verdana" w:hAnsi="Verdana"/>
            <w:b/>
            <w:color w:val="0000FF"/>
          </w:rPr>
          <w:t>CAMERA</w:t>
        </w:r>
      </w:hyperlink>
      <w:r>
        <w:rPr>
          <w:rFonts w:ascii="Verdana" w:hAnsi="Verdana"/>
          <w:color w:val="000000"/>
        </w:rPr>
        <w:t xml:space="preserve"> - </w:t>
      </w:r>
      <w:hyperlink w:anchor="_topic_VISUALREFERENCE">
        <w:r>
          <w:rPr>
            <w:rFonts w:ascii="Verdana" w:hAnsi="Verdana"/>
            <w:b/>
            <w:color w:val="0000FF"/>
          </w:rPr>
          <w:t>VISUAL REFERENCE</w:t>
        </w:r>
      </w:hyperlink>
      <w:r>
        <w:rPr>
          <w:rFonts w:ascii="Verdana" w:hAnsi="Verdana"/>
          <w:color w:val="000000"/>
        </w:rPr>
        <w:t xml:space="preserve"> - </w:t>
      </w:r>
      <w:hyperlink w:anchor="_topic_BEAM">
        <w:r>
          <w:rPr>
            <w:rFonts w:ascii="Verdana" w:hAnsi="Verdana"/>
            <w:b/>
            <w:color w:val="0000FF"/>
          </w:rPr>
          <w:t>BEAM</w:t>
        </w:r>
      </w:hyperlink>
      <w:r>
        <w:rPr>
          <w:rFonts w:ascii="Verdana" w:hAnsi="Verdana"/>
          <w:color w:val="000000"/>
        </w:rPr>
        <w:t xml:space="preserve"> - </w:t>
      </w:r>
      <w:hyperlink w:anchor="_topic_WORLD">
        <w:r>
          <w:rPr>
            <w:rFonts w:ascii="Verdana" w:hAnsi="Verdana"/>
            <w:b/>
            <w:color w:val="0000FF"/>
          </w:rPr>
          <w:t>WORLD</w:t>
        </w:r>
      </w:hyperlink>
      <w:r>
        <w:rPr>
          <w:rFonts w:ascii="Verdana" w:hAnsi="Verdana"/>
          <w:color w:val="000000"/>
        </w:rPr>
        <w:t xml:space="preserve"> - </w:t>
      </w:r>
      <w:hyperlink w:anchor="_topic_OBJECT">
        <w:r>
          <w:rPr>
            <w:rFonts w:ascii="Verdana" w:hAnsi="Verdana"/>
            <w:b/>
            <w:color w:val="0000FF"/>
          </w:rPr>
          <w:t>OBJECT</w:t>
        </w:r>
      </w:hyperlink>
      <w:r>
        <w:rPr>
          <w:rFonts w:ascii="Verdana" w:hAnsi="Verdana"/>
          <w:color w:val="000000"/>
        </w:rPr>
        <w:t xml:space="preserve"> - </w:t>
      </w:r>
      <w:hyperlink w:anchor="_topic_VIDEOLINKPICTURELINK">
        <w:r>
          <w:rPr>
            <w:rFonts w:ascii="Verdana" w:hAnsi="Verdana"/>
            <w:b/>
            <w:color w:val="0000FF"/>
          </w:rPr>
          <w:t>VIDEO LINK &amp; PICTURE LINK</w:t>
        </w:r>
      </w:hyperlink>
      <w:r>
        <w:br/>
      </w:r>
      <w:r>
        <w:br/>
      </w:r>
    </w:p>
    <w:p w:rsidR="00083B67" w:rsidRPr="00406E74" w:rsidRDefault="00062EAE" w:rsidP="00406E74">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43" w:name="_topic_PANTILT"/>
      <w:bookmarkEnd w:id="43"/>
      <w:proofErr w:type="gramStart"/>
      <w:r w:rsidRPr="00FD67BB">
        <w:rPr>
          <w:rFonts w:ascii="Tahoma" w:hAnsi="Tahoma"/>
          <w:b/>
          <w:color w:val="4F81BD"/>
          <w:sz w:val="26"/>
          <w:u w:val="single"/>
        </w:rPr>
        <w:t>PAN &amp;</w:t>
      </w:r>
      <w:proofErr w:type="gramEnd"/>
      <w:r w:rsidRPr="00FD67BB">
        <w:rPr>
          <w:rFonts w:ascii="Tahoma" w:hAnsi="Tahoma"/>
          <w:b/>
          <w:color w:val="4F81BD"/>
          <w:sz w:val="26"/>
          <w:u w:val="single"/>
        </w:rPr>
        <w:t xml:space="preserve"> TILT</w:t>
      </w:r>
      <w:r>
        <w:br/>
      </w:r>
      <w:r>
        <w:br/>
      </w:r>
      <w:r>
        <w:rPr>
          <w:rFonts w:ascii="Verdana" w:hAnsi="Verdana"/>
          <w:color w:val="000000"/>
        </w:rPr>
        <w:t>This fields contain integer values separated by the - character. Their number determines the number of effects to shoot and the angles.</w:t>
      </w:r>
      <w:r>
        <w:br/>
      </w:r>
      <w:r>
        <w:rPr>
          <w:rFonts w:ascii="Verdana" w:hAnsi="Verdana"/>
          <w:color w:val="000000"/>
        </w:rPr>
        <w:t>If PAN angles are not used, the field can be left empty. Only TILT angles will be taken into consideration.</w:t>
      </w:r>
      <w:r>
        <w:br/>
      </w:r>
      <w:r>
        <w:br/>
      </w:r>
      <w:r>
        <w:rPr>
          <w:rFonts w:ascii="Verdana" w:hAnsi="Verdana"/>
          <w:color w:val="000000"/>
        </w:rPr>
        <w:t>PAN is the rotation around Y axis (orientation), and TILT is the rotation around Z axis (inclination).</w:t>
      </w:r>
      <w:r>
        <w:br/>
      </w:r>
      <w:r>
        <w:rPr>
          <w:rFonts w:ascii="Verdana" w:hAnsi="Verdana"/>
          <w:color w:val="000000"/>
        </w:rPr>
        <w:t>Normally the X axis is pointing to the right of the audience view and it represents 0 degrees. Angles are set counter clockwise 180__|90|__0</w:t>
      </w:r>
      <w:r>
        <w:br/>
      </w:r>
      <w:r>
        <w:br/>
      </w:r>
      <w:proofErr w:type="gramStart"/>
      <w:r>
        <w:rPr>
          <w:rFonts w:ascii="Verdana" w:hAnsi="Verdana"/>
          <w:color w:val="000000"/>
        </w:rPr>
        <w:t>The</w:t>
      </w:r>
      <w:proofErr w:type="gramEnd"/>
      <w:r>
        <w:rPr>
          <w:rFonts w:ascii="Verdana" w:hAnsi="Verdana"/>
          <w:color w:val="000000"/>
        </w:rPr>
        <w:t xml:space="preserve"> previous versions ANGLE field is not used to fire the effects but only as a reference. It admits also symbolic characters like \|/.</w:t>
      </w:r>
      <w:r>
        <w:br/>
      </w:r>
      <w:r>
        <w:br/>
      </w:r>
      <w:r>
        <w:rPr>
          <w:rFonts w:ascii="Verdana" w:hAnsi="Verdana"/>
          <w:b/>
          <w:color w:val="000000"/>
        </w:rPr>
        <w:t>Examples</w:t>
      </w:r>
      <w:r>
        <w:rPr>
          <w:rFonts w:ascii="Verdana" w:hAnsi="Verdana"/>
          <w:color w:val="000000"/>
        </w:rPr>
        <w:t>:</w:t>
      </w:r>
      <w:r>
        <w:br/>
      </w:r>
    </w:p>
    <w:tbl>
      <w:tblPr>
        <w:tblW w:w="5760" w:type="dxa"/>
        <w:tblCellSpacing w:w="15" w:type="dxa"/>
        <w:tblInd w:w="45" w:type="dxa"/>
        <w:tblBorders>
          <w:top w:val="single" w:sz="6" w:space="0" w:color="333333"/>
          <w:left w:val="single" w:sz="6" w:space="0" w:color="333333"/>
          <w:bottom w:val="single" w:sz="6" w:space="0" w:color="333333"/>
          <w:right w:val="single" w:sz="6" w:space="0" w:color="333333"/>
        </w:tblBorders>
        <w:tblLayout w:type="fixed"/>
        <w:tblCellMar>
          <w:top w:w="15" w:type="dxa"/>
          <w:left w:w="15" w:type="dxa"/>
          <w:bottom w:w="15" w:type="dxa"/>
          <w:right w:w="15" w:type="dxa"/>
        </w:tblCellMar>
        <w:tblLook w:val="04A0"/>
      </w:tblPr>
      <w:tblGrid>
        <w:gridCol w:w="2031"/>
        <w:gridCol w:w="3729"/>
      </w:tblGrid>
      <w:tr w:rsidR="00083B67">
        <w:trPr>
          <w:tblCellSpacing w:w="15" w:type="dxa"/>
        </w:trPr>
        <w:tc>
          <w:tcPr>
            <w:tcW w:w="5640" w:type="dxa"/>
            <w:gridSpan w:val="2"/>
            <w:shd w:val="clear" w:color="auto" w:fill="CCCCCC"/>
            <w:vAlign w:val="center"/>
          </w:tcPr>
          <w:p w:rsidR="00083B67" w:rsidRDefault="00062EAE">
            <w:r>
              <w:rPr>
                <w:color w:val="000000"/>
              </w:rPr>
              <w:t>Example I:</w:t>
            </w:r>
          </w:p>
        </w:tc>
      </w:tr>
      <w:tr w:rsidR="00083B67">
        <w:trPr>
          <w:tblCellSpacing w:w="15" w:type="dxa"/>
        </w:trPr>
        <w:tc>
          <w:tcPr>
            <w:tcW w:w="1965" w:type="dxa"/>
            <w:vAlign w:val="center"/>
          </w:tcPr>
          <w:p w:rsidR="00083B67" w:rsidRDefault="00062EAE">
            <w:r>
              <w:rPr>
                <w:color w:val="000000"/>
              </w:rPr>
              <w:t>PAN</w:t>
            </w:r>
          </w:p>
        </w:tc>
        <w:tc>
          <w:tcPr>
            <w:tcW w:w="3645" w:type="dxa"/>
            <w:vAlign w:val="center"/>
          </w:tcPr>
          <w:p w:rsidR="00083B67" w:rsidRDefault="00062EAE">
            <w:r>
              <w:rPr>
                <w:color w:val="000000"/>
              </w:rPr>
              <w:t>TILT</w:t>
            </w:r>
          </w:p>
        </w:tc>
      </w:tr>
      <w:tr w:rsidR="00083B67">
        <w:trPr>
          <w:tblCellSpacing w:w="15" w:type="dxa"/>
        </w:trPr>
        <w:tc>
          <w:tcPr>
            <w:tcW w:w="1965" w:type="dxa"/>
            <w:vAlign w:val="center"/>
          </w:tcPr>
          <w:p w:rsidR="00083B67" w:rsidRDefault="00062EAE">
            <w:r>
              <w:rPr>
                <w:color w:val="000000"/>
              </w:rPr>
              <w:t>45-90</w:t>
            </w:r>
          </w:p>
        </w:tc>
        <w:tc>
          <w:tcPr>
            <w:tcW w:w="3645" w:type="dxa"/>
            <w:vAlign w:val="center"/>
          </w:tcPr>
          <w:p w:rsidR="00083B67" w:rsidRDefault="00062EAE">
            <w:r>
              <w:rPr>
                <w:color w:val="000000"/>
              </w:rPr>
              <w:t>90</w:t>
            </w:r>
          </w:p>
        </w:tc>
      </w:tr>
      <w:tr w:rsidR="00083B67">
        <w:trPr>
          <w:tblCellSpacing w:w="15" w:type="dxa"/>
        </w:trPr>
        <w:tc>
          <w:tcPr>
            <w:tcW w:w="5640" w:type="dxa"/>
            <w:gridSpan w:val="2"/>
            <w:shd w:val="clear" w:color="auto" w:fill="CCCCCC"/>
            <w:vAlign w:val="center"/>
          </w:tcPr>
          <w:p w:rsidR="00083B67" w:rsidRDefault="00062EAE">
            <w:r>
              <w:rPr>
                <w:color w:val="000000"/>
              </w:rPr>
              <w:t>It specifies 2 effects to be shot; the three effects will have the following pair of angles for shooting:</w:t>
            </w:r>
            <w:r>
              <w:br/>
            </w:r>
            <w:r>
              <w:br/>
            </w:r>
            <w:r>
              <w:rPr>
                <w:color w:val="000000"/>
              </w:rPr>
              <w:t>First effect: PAN=45, TILT=90</w:t>
            </w:r>
            <w:r>
              <w:br/>
            </w:r>
            <w:r>
              <w:rPr>
                <w:color w:val="000000"/>
              </w:rPr>
              <w:t xml:space="preserve">Second </w:t>
            </w:r>
            <w:proofErr w:type="spellStart"/>
            <w:r>
              <w:rPr>
                <w:color w:val="000000"/>
              </w:rPr>
              <w:t>effect:PAN</w:t>
            </w:r>
            <w:proofErr w:type="spellEnd"/>
            <w:r>
              <w:rPr>
                <w:color w:val="000000"/>
              </w:rPr>
              <w:t>=90, TILT=90</w:t>
            </w:r>
          </w:p>
        </w:tc>
      </w:tr>
    </w:tbl>
    <w:p w:rsidR="00083B67" w:rsidRDefault="00062EAE">
      <w:r>
        <w:br/>
      </w:r>
    </w:p>
    <w:tbl>
      <w:tblPr>
        <w:tblW w:w="5760" w:type="dxa"/>
        <w:tblCellSpacing w:w="15" w:type="dxa"/>
        <w:tblInd w:w="45" w:type="dxa"/>
        <w:tblBorders>
          <w:top w:val="single" w:sz="6" w:space="0" w:color="333333"/>
          <w:left w:val="single" w:sz="6" w:space="0" w:color="333333"/>
          <w:bottom w:val="single" w:sz="6" w:space="0" w:color="333333"/>
          <w:right w:val="single" w:sz="6" w:space="0" w:color="333333"/>
        </w:tblBorders>
        <w:tblLayout w:type="fixed"/>
        <w:tblCellMar>
          <w:top w:w="15" w:type="dxa"/>
          <w:left w:w="15" w:type="dxa"/>
          <w:bottom w:w="15" w:type="dxa"/>
          <w:right w:w="15" w:type="dxa"/>
        </w:tblCellMar>
        <w:tblLook w:val="04A0"/>
      </w:tblPr>
      <w:tblGrid>
        <w:gridCol w:w="2031"/>
        <w:gridCol w:w="3729"/>
      </w:tblGrid>
      <w:tr w:rsidR="00083B67">
        <w:trPr>
          <w:tblCellSpacing w:w="15" w:type="dxa"/>
        </w:trPr>
        <w:tc>
          <w:tcPr>
            <w:tcW w:w="5640" w:type="dxa"/>
            <w:gridSpan w:val="2"/>
            <w:shd w:val="clear" w:color="auto" w:fill="CCCCCC"/>
            <w:vAlign w:val="center"/>
          </w:tcPr>
          <w:p w:rsidR="00083B67" w:rsidRDefault="00062EAE">
            <w:r>
              <w:rPr>
                <w:color w:val="000000"/>
              </w:rPr>
              <w:t>Example II:</w:t>
            </w:r>
          </w:p>
        </w:tc>
      </w:tr>
      <w:tr w:rsidR="00083B67">
        <w:trPr>
          <w:tblCellSpacing w:w="15" w:type="dxa"/>
        </w:trPr>
        <w:tc>
          <w:tcPr>
            <w:tcW w:w="1965" w:type="dxa"/>
            <w:vAlign w:val="center"/>
          </w:tcPr>
          <w:p w:rsidR="00083B67" w:rsidRDefault="00062EAE">
            <w:r>
              <w:rPr>
                <w:color w:val="000000"/>
              </w:rPr>
              <w:t>PAN</w:t>
            </w:r>
          </w:p>
        </w:tc>
        <w:tc>
          <w:tcPr>
            <w:tcW w:w="3645" w:type="dxa"/>
            <w:vAlign w:val="center"/>
          </w:tcPr>
          <w:p w:rsidR="00083B67" w:rsidRDefault="00062EAE">
            <w:r>
              <w:rPr>
                <w:color w:val="000000"/>
              </w:rPr>
              <w:t>TILT</w:t>
            </w:r>
          </w:p>
        </w:tc>
      </w:tr>
      <w:tr w:rsidR="00083B67">
        <w:trPr>
          <w:tblCellSpacing w:w="15" w:type="dxa"/>
        </w:trPr>
        <w:tc>
          <w:tcPr>
            <w:tcW w:w="1965" w:type="dxa"/>
            <w:vAlign w:val="center"/>
          </w:tcPr>
          <w:p w:rsidR="00083B67" w:rsidRDefault="00062EAE">
            <w:r>
              <w:rPr>
                <w:color w:val="000000"/>
              </w:rPr>
              <w:t>0</w:t>
            </w:r>
          </w:p>
        </w:tc>
        <w:tc>
          <w:tcPr>
            <w:tcW w:w="3645" w:type="dxa"/>
            <w:vAlign w:val="center"/>
          </w:tcPr>
          <w:p w:rsidR="00083B67" w:rsidRDefault="00062EAE">
            <w:r>
              <w:rPr>
                <w:color w:val="000000"/>
              </w:rPr>
              <w:t>45-90</w:t>
            </w:r>
          </w:p>
        </w:tc>
      </w:tr>
      <w:tr w:rsidR="00083B67">
        <w:trPr>
          <w:tblCellSpacing w:w="15" w:type="dxa"/>
        </w:trPr>
        <w:tc>
          <w:tcPr>
            <w:tcW w:w="5640" w:type="dxa"/>
            <w:gridSpan w:val="2"/>
            <w:shd w:val="clear" w:color="auto" w:fill="CCCCCC"/>
            <w:vAlign w:val="center"/>
          </w:tcPr>
          <w:p w:rsidR="00083B67" w:rsidRDefault="00062EAE">
            <w:r>
              <w:rPr>
                <w:color w:val="000000"/>
              </w:rPr>
              <w:t>It specifies 2 effects to be shot; the</w:t>
            </w:r>
            <w:r>
              <w:rPr>
                <w:rFonts w:ascii="Verdana" w:hAnsi="Verdana"/>
                <w:color w:val="000000"/>
              </w:rPr>
              <w:t xml:space="preserve"> two </w:t>
            </w:r>
            <w:r>
              <w:rPr>
                <w:color w:val="000000"/>
              </w:rPr>
              <w:t>effects will have the following pair of angles for shooting:</w:t>
            </w:r>
            <w:r>
              <w:br/>
            </w:r>
            <w:r>
              <w:br/>
            </w:r>
            <w:r>
              <w:rPr>
                <w:color w:val="000000"/>
              </w:rPr>
              <w:t xml:space="preserve">First </w:t>
            </w:r>
            <w:proofErr w:type="spellStart"/>
            <w:r>
              <w:rPr>
                <w:color w:val="000000"/>
              </w:rPr>
              <w:t>effect:PAN</w:t>
            </w:r>
            <w:proofErr w:type="spellEnd"/>
            <w:r>
              <w:rPr>
                <w:color w:val="000000"/>
              </w:rPr>
              <w:t>=0, TILT=45</w:t>
            </w:r>
            <w:r>
              <w:br/>
            </w:r>
            <w:r>
              <w:rPr>
                <w:color w:val="000000"/>
              </w:rPr>
              <w:t xml:space="preserve">Second </w:t>
            </w:r>
            <w:proofErr w:type="spellStart"/>
            <w:r>
              <w:rPr>
                <w:color w:val="000000"/>
              </w:rPr>
              <w:t>effect:PAN</w:t>
            </w:r>
            <w:proofErr w:type="spellEnd"/>
            <w:r>
              <w:rPr>
                <w:color w:val="000000"/>
              </w:rPr>
              <w:t>=0, TILT=90</w:t>
            </w:r>
          </w:p>
        </w:tc>
      </w:tr>
    </w:tbl>
    <w:p w:rsidR="00083B67" w:rsidRDefault="00062EAE">
      <w:r>
        <w:br/>
      </w:r>
    </w:p>
    <w:tbl>
      <w:tblPr>
        <w:tblW w:w="5760" w:type="dxa"/>
        <w:tblCellSpacing w:w="15" w:type="dxa"/>
        <w:tblInd w:w="45" w:type="dxa"/>
        <w:tblBorders>
          <w:top w:val="single" w:sz="6" w:space="0" w:color="333333"/>
          <w:left w:val="single" w:sz="6" w:space="0" w:color="333333"/>
          <w:bottom w:val="single" w:sz="6" w:space="0" w:color="333333"/>
          <w:right w:val="single" w:sz="6" w:space="0" w:color="333333"/>
        </w:tblBorders>
        <w:tblLayout w:type="fixed"/>
        <w:tblCellMar>
          <w:top w:w="15" w:type="dxa"/>
          <w:left w:w="15" w:type="dxa"/>
          <w:bottom w:w="15" w:type="dxa"/>
          <w:right w:w="15" w:type="dxa"/>
        </w:tblCellMar>
        <w:tblLook w:val="04A0"/>
      </w:tblPr>
      <w:tblGrid>
        <w:gridCol w:w="2031"/>
        <w:gridCol w:w="3729"/>
      </w:tblGrid>
      <w:tr w:rsidR="00083B67">
        <w:trPr>
          <w:tblCellSpacing w:w="15" w:type="dxa"/>
        </w:trPr>
        <w:tc>
          <w:tcPr>
            <w:tcW w:w="5640" w:type="dxa"/>
            <w:gridSpan w:val="2"/>
            <w:shd w:val="clear" w:color="auto" w:fill="CCCCCC"/>
            <w:vAlign w:val="center"/>
          </w:tcPr>
          <w:p w:rsidR="00083B67" w:rsidRDefault="00062EAE">
            <w:r>
              <w:rPr>
                <w:color w:val="000000"/>
              </w:rPr>
              <w:t>Example III:</w:t>
            </w:r>
          </w:p>
        </w:tc>
      </w:tr>
      <w:tr w:rsidR="00083B67">
        <w:trPr>
          <w:tblCellSpacing w:w="15" w:type="dxa"/>
        </w:trPr>
        <w:tc>
          <w:tcPr>
            <w:tcW w:w="1965" w:type="dxa"/>
            <w:vAlign w:val="center"/>
          </w:tcPr>
          <w:p w:rsidR="00083B67" w:rsidRDefault="00062EAE">
            <w:r>
              <w:rPr>
                <w:color w:val="000000"/>
              </w:rPr>
              <w:t>PAN</w:t>
            </w:r>
          </w:p>
        </w:tc>
        <w:tc>
          <w:tcPr>
            <w:tcW w:w="3645" w:type="dxa"/>
            <w:vAlign w:val="center"/>
          </w:tcPr>
          <w:p w:rsidR="00083B67" w:rsidRDefault="00062EAE">
            <w:r>
              <w:rPr>
                <w:color w:val="000000"/>
              </w:rPr>
              <w:t>TILT</w:t>
            </w:r>
          </w:p>
        </w:tc>
      </w:tr>
      <w:tr w:rsidR="00083B67">
        <w:trPr>
          <w:tblCellSpacing w:w="15" w:type="dxa"/>
        </w:trPr>
        <w:tc>
          <w:tcPr>
            <w:tcW w:w="1965" w:type="dxa"/>
            <w:vAlign w:val="center"/>
          </w:tcPr>
          <w:p w:rsidR="00083B67" w:rsidRDefault="00062EAE">
            <w:r>
              <w:rPr>
                <w:color w:val="000000"/>
              </w:rPr>
              <w:t>0-45</w:t>
            </w:r>
          </w:p>
        </w:tc>
        <w:tc>
          <w:tcPr>
            <w:tcW w:w="3645" w:type="dxa"/>
            <w:vAlign w:val="center"/>
          </w:tcPr>
          <w:p w:rsidR="00083B67" w:rsidRDefault="00062EAE">
            <w:r>
              <w:rPr>
                <w:color w:val="000000"/>
              </w:rPr>
              <w:t>0-45-90</w:t>
            </w:r>
          </w:p>
        </w:tc>
      </w:tr>
      <w:tr w:rsidR="00083B67">
        <w:trPr>
          <w:tblCellSpacing w:w="15" w:type="dxa"/>
        </w:trPr>
        <w:tc>
          <w:tcPr>
            <w:tcW w:w="5640" w:type="dxa"/>
            <w:gridSpan w:val="2"/>
            <w:shd w:val="clear" w:color="auto" w:fill="CCCCCC"/>
            <w:vAlign w:val="center"/>
          </w:tcPr>
          <w:p w:rsidR="00083B67" w:rsidRDefault="00062EAE">
            <w:r>
              <w:rPr>
                <w:color w:val="000000"/>
              </w:rPr>
              <w:t xml:space="preserve">It specifies 3 effects to be shot; the three effects will have the </w:t>
            </w:r>
            <w:r>
              <w:rPr>
                <w:color w:val="000000"/>
              </w:rPr>
              <w:lastRenderedPageBreak/>
              <w:t>following pair of angles for shooting:</w:t>
            </w:r>
            <w:r>
              <w:br/>
            </w:r>
            <w:r>
              <w:br/>
            </w:r>
            <w:r>
              <w:rPr>
                <w:color w:val="000000"/>
              </w:rPr>
              <w:t xml:space="preserve">First </w:t>
            </w:r>
            <w:proofErr w:type="spellStart"/>
            <w:r>
              <w:rPr>
                <w:color w:val="000000"/>
              </w:rPr>
              <w:t>effect:PAN</w:t>
            </w:r>
            <w:proofErr w:type="spellEnd"/>
            <w:r>
              <w:rPr>
                <w:color w:val="000000"/>
              </w:rPr>
              <w:t>=0, TILT=0</w:t>
            </w:r>
            <w:r>
              <w:br/>
            </w:r>
            <w:r>
              <w:rPr>
                <w:color w:val="000000"/>
              </w:rPr>
              <w:t xml:space="preserve">Second </w:t>
            </w:r>
            <w:proofErr w:type="spellStart"/>
            <w:r>
              <w:rPr>
                <w:color w:val="000000"/>
              </w:rPr>
              <w:t>effect:PAN</w:t>
            </w:r>
            <w:proofErr w:type="spellEnd"/>
            <w:r>
              <w:rPr>
                <w:color w:val="000000"/>
              </w:rPr>
              <w:t>=45, TILT=45</w:t>
            </w:r>
            <w:r>
              <w:br/>
            </w:r>
            <w:r>
              <w:rPr>
                <w:color w:val="000000"/>
              </w:rPr>
              <w:t xml:space="preserve">Third </w:t>
            </w:r>
            <w:proofErr w:type="spellStart"/>
            <w:r>
              <w:rPr>
                <w:color w:val="000000"/>
              </w:rPr>
              <w:t>effect:PAN</w:t>
            </w:r>
            <w:proofErr w:type="spellEnd"/>
            <w:r>
              <w:rPr>
                <w:color w:val="000000"/>
              </w:rPr>
              <w:t>=45, TILT=90</w:t>
            </w:r>
          </w:p>
        </w:tc>
      </w:tr>
    </w:tbl>
    <w:p w:rsidR="00083B67" w:rsidRDefault="00062EAE">
      <w:r>
        <w:lastRenderedPageBreak/>
        <w:br/>
      </w:r>
    </w:p>
    <w:tbl>
      <w:tblPr>
        <w:tblW w:w="5760" w:type="dxa"/>
        <w:tblCellSpacing w:w="15" w:type="dxa"/>
        <w:tblInd w:w="45" w:type="dxa"/>
        <w:tblBorders>
          <w:top w:val="single" w:sz="6" w:space="0" w:color="333333"/>
          <w:left w:val="single" w:sz="6" w:space="0" w:color="333333"/>
          <w:bottom w:val="single" w:sz="6" w:space="0" w:color="333333"/>
          <w:right w:val="single" w:sz="6" w:space="0" w:color="333333"/>
        </w:tblBorders>
        <w:tblLayout w:type="fixed"/>
        <w:tblCellMar>
          <w:top w:w="15" w:type="dxa"/>
          <w:left w:w="15" w:type="dxa"/>
          <w:bottom w:w="15" w:type="dxa"/>
          <w:right w:w="15" w:type="dxa"/>
        </w:tblCellMar>
        <w:tblLook w:val="04A0"/>
      </w:tblPr>
      <w:tblGrid>
        <w:gridCol w:w="2031"/>
        <w:gridCol w:w="3729"/>
      </w:tblGrid>
      <w:tr w:rsidR="00083B67">
        <w:trPr>
          <w:tblCellSpacing w:w="15" w:type="dxa"/>
        </w:trPr>
        <w:tc>
          <w:tcPr>
            <w:tcW w:w="5640" w:type="dxa"/>
            <w:gridSpan w:val="2"/>
            <w:shd w:val="clear" w:color="auto" w:fill="CCCCCC"/>
            <w:vAlign w:val="center"/>
          </w:tcPr>
          <w:p w:rsidR="00083B67" w:rsidRDefault="00062EAE">
            <w:r>
              <w:rPr>
                <w:color w:val="000000"/>
              </w:rPr>
              <w:t>Example IV:</w:t>
            </w:r>
          </w:p>
        </w:tc>
      </w:tr>
      <w:tr w:rsidR="00083B67">
        <w:trPr>
          <w:tblCellSpacing w:w="15" w:type="dxa"/>
        </w:trPr>
        <w:tc>
          <w:tcPr>
            <w:tcW w:w="1965" w:type="dxa"/>
            <w:vAlign w:val="center"/>
          </w:tcPr>
          <w:p w:rsidR="00083B67" w:rsidRDefault="00062EAE">
            <w:r>
              <w:rPr>
                <w:color w:val="000000"/>
              </w:rPr>
              <w:t>PAN</w:t>
            </w:r>
          </w:p>
        </w:tc>
        <w:tc>
          <w:tcPr>
            <w:tcW w:w="3645" w:type="dxa"/>
            <w:vAlign w:val="center"/>
          </w:tcPr>
          <w:p w:rsidR="00083B67" w:rsidRDefault="00062EAE">
            <w:r>
              <w:rPr>
                <w:color w:val="000000"/>
              </w:rPr>
              <w:t>TILT</w:t>
            </w:r>
          </w:p>
        </w:tc>
      </w:tr>
      <w:tr w:rsidR="00083B67">
        <w:trPr>
          <w:tblCellSpacing w:w="15" w:type="dxa"/>
        </w:trPr>
        <w:tc>
          <w:tcPr>
            <w:tcW w:w="1965" w:type="dxa"/>
            <w:vAlign w:val="center"/>
          </w:tcPr>
          <w:p w:rsidR="00083B67" w:rsidRDefault="00062EAE">
            <w:r>
              <w:rPr>
                <w:color w:val="000000"/>
              </w:rPr>
              <w:t>0-45-90</w:t>
            </w:r>
          </w:p>
        </w:tc>
        <w:tc>
          <w:tcPr>
            <w:tcW w:w="3645" w:type="dxa"/>
            <w:vAlign w:val="center"/>
          </w:tcPr>
          <w:p w:rsidR="00083B67" w:rsidRDefault="00062EAE">
            <w:r>
              <w:rPr>
                <w:color w:val="000000"/>
              </w:rPr>
              <w:t>45-60-75</w:t>
            </w:r>
          </w:p>
        </w:tc>
      </w:tr>
      <w:tr w:rsidR="00083B67">
        <w:trPr>
          <w:tblCellSpacing w:w="15" w:type="dxa"/>
        </w:trPr>
        <w:tc>
          <w:tcPr>
            <w:tcW w:w="5640" w:type="dxa"/>
            <w:gridSpan w:val="2"/>
            <w:shd w:val="clear" w:color="auto" w:fill="CCCCCC"/>
            <w:vAlign w:val="center"/>
          </w:tcPr>
          <w:p w:rsidR="00083B67" w:rsidRDefault="00062EAE">
            <w:r>
              <w:rPr>
                <w:color w:val="000000"/>
              </w:rPr>
              <w:t>It specifies 3 effects to be shot; the three effects will have the following pair of angles for shooting:</w:t>
            </w:r>
            <w:r>
              <w:br/>
            </w:r>
            <w:r>
              <w:br/>
            </w:r>
            <w:r>
              <w:rPr>
                <w:color w:val="000000"/>
              </w:rPr>
              <w:t>First effect: PAN=0, TILT=45</w:t>
            </w:r>
            <w:r>
              <w:br/>
            </w:r>
            <w:r>
              <w:rPr>
                <w:color w:val="000000"/>
              </w:rPr>
              <w:t xml:space="preserve">Second </w:t>
            </w:r>
            <w:proofErr w:type="spellStart"/>
            <w:r>
              <w:rPr>
                <w:color w:val="000000"/>
              </w:rPr>
              <w:t>effect:PAN</w:t>
            </w:r>
            <w:proofErr w:type="spellEnd"/>
            <w:r>
              <w:rPr>
                <w:color w:val="000000"/>
              </w:rPr>
              <w:t>=45, TILT=60</w:t>
            </w:r>
            <w:r>
              <w:br/>
            </w:r>
            <w:r>
              <w:rPr>
                <w:color w:val="000000"/>
              </w:rPr>
              <w:t xml:space="preserve">Third </w:t>
            </w:r>
            <w:proofErr w:type="spellStart"/>
            <w:r>
              <w:rPr>
                <w:color w:val="000000"/>
              </w:rPr>
              <w:t>effect:PAN</w:t>
            </w:r>
            <w:proofErr w:type="spellEnd"/>
            <w:r>
              <w:rPr>
                <w:color w:val="000000"/>
              </w:rPr>
              <w:t>=90, TILT=75</w:t>
            </w:r>
          </w:p>
        </w:tc>
      </w:tr>
    </w:tbl>
    <w:p w:rsidR="00083B67" w:rsidRPr="00406E74" w:rsidRDefault="00062EAE" w:rsidP="00406E74">
      <w:r>
        <w:br/>
      </w:r>
      <w:r>
        <w:br/>
      </w:r>
      <w:r>
        <w:rPr>
          <w:rFonts w:ascii="Verdana" w:hAnsi="Verdana"/>
          <w:color w:val="000000"/>
        </w:rPr>
        <w:t xml:space="preserve">Other fields: </w:t>
      </w:r>
      <w:hyperlink w:anchor="_topic_QTY">
        <w:r>
          <w:rPr>
            <w:rFonts w:ascii="Verdana" w:hAnsi="Verdana"/>
            <w:b/>
            <w:color w:val="0000FF"/>
          </w:rPr>
          <w:t>QTY</w:t>
        </w:r>
      </w:hyperlink>
      <w:r>
        <w:rPr>
          <w:rFonts w:ascii="Verdana" w:hAnsi="Verdana"/>
          <w:color w:val="000000"/>
        </w:rPr>
        <w:t xml:space="preserve"> - </w:t>
      </w:r>
      <w:hyperlink w:anchor="_topic_CAMERA">
        <w:r>
          <w:rPr>
            <w:rFonts w:ascii="Verdana" w:hAnsi="Verdana"/>
            <w:b/>
            <w:color w:val="0000FF"/>
          </w:rPr>
          <w:t>CAMERA</w:t>
        </w:r>
      </w:hyperlink>
      <w:r>
        <w:rPr>
          <w:rFonts w:ascii="Verdana" w:hAnsi="Verdana"/>
          <w:color w:val="000000"/>
        </w:rPr>
        <w:t xml:space="preserve"> - </w:t>
      </w:r>
      <w:hyperlink w:anchor="_topic_VISUALREFERENCE">
        <w:r>
          <w:rPr>
            <w:rFonts w:ascii="Verdana" w:hAnsi="Verdana"/>
            <w:b/>
            <w:color w:val="0000FF"/>
          </w:rPr>
          <w:t>VISUAL REFERENCE</w:t>
        </w:r>
      </w:hyperlink>
      <w:r>
        <w:rPr>
          <w:rFonts w:ascii="Verdana" w:hAnsi="Verdana"/>
          <w:color w:val="000000"/>
        </w:rPr>
        <w:t xml:space="preserve"> - </w:t>
      </w:r>
      <w:hyperlink w:anchor="_topic_BEAM">
        <w:r>
          <w:rPr>
            <w:rFonts w:ascii="Verdana" w:hAnsi="Verdana"/>
            <w:b/>
            <w:color w:val="0000FF"/>
          </w:rPr>
          <w:t>BEAM</w:t>
        </w:r>
      </w:hyperlink>
      <w:r>
        <w:rPr>
          <w:rFonts w:ascii="Verdana" w:hAnsi="Verdana"/>
          <w:color w:val="000000"/>
        </w:rPr>
        <w:t xml:space="preserve"> - </w:t>
      </w:r>
      <w:hyperlink w:anchor="_topic_WORLD">
        <w:r>
          <w:rPr>
            <w:rFonts w:ascii="Verdana" w:hAnsi="Verdana"/>
            <w:b/>
            <w:color w:val="0000FF"/>
          </w:rPr>
          <w:t>WORLD</w:t>
        </w:r>
      </w:hyperlink>
      <w:r>
        <w:rPr>
          <w:rFonts w:ascii="Verdana" w:hAnsi="Verdana"/>
          <w:color w:val="000000"/>
        </w:rPr>
        <w:t xml:space="preserve"> - </w:t>
      </w:r>
      <w:hyperlink w:anchor="_topic_OBJECT">
        <w:r>
          <w:rPr>
            <w:rFonts w:ascii="Verdana" w:hAnsi="Verdana"/>
            <w:b/>
            <w:color w:val="0000FF"/>
          </w:rPr>
          <w:t>OBJECT</w:t>
        </w:r>
      </w:hyperlink>
      <w:r>
        <w:rPr>
          <w:rFonts w:ascii="Verdana" w:hAnsi="Verdana"/>
          <w:color w:val="000000"/>
        </w:rPr>
        <w:t xml:space="preserve"> - </w:t>
      </w:r>
      <w:hyperlink w:anchor="_topic_VIDEOLINKPICTURELINK">
        <w:r>
          <w:rPr>
            <w:rFonts w:ascii="Verdana" w:hAnsi="Verdana"/>
            <w:b/>
            <w:color w:val="0000FF"/>
          </w:rPr>
          <w:t>VIDEO LINK &amp; PICTURE LINK</w:t>
        </w:r>
      </w:hyperlink>
      <w:r>
        <w:br/>
      </w:r>
      <w:r>
        <w:br/>
      </w:r>
      <w:bookmarkStart w:id="44" w:name="_topic_CAMERA"/>
      <w:bookmarkEnd w:id="44"/>
      <w:r w:rsidR="002C5F99" w:rsidRPr="002C5F99">
        <w:rPr>
          <w:rFonts w:ascii="Tahoma" w:hAnsi="Tahoma" w:cs="Tahoma"/>
          <w:color w:val="0070C0"/>
        </w:rPr>
        <w:br/>
      </w:r>
      <w:r w:rsidRPr="00FD67BB">
        <w:rPr>
          <w:rFonts w:ascii="Tahoma" w:hAnsi="Tahoma"/>
          <w:b/>
          <w:color w:val="4F81BD"/>
          <w:sz w:val="26"/>
          <w:u w:val="single"/>
        </w:rPr>
        <w:t>CAMERA</w:t>
      </w:r>
    </w:p>
    <w:p w:rsidR="00083B67" w:rsidRDefault="00062EAE">
      <w:r>
        <w:br/>
      </w:r>
      <w:r>
        <w:br/>
      </w:r>
      <w:r>
        <w:rPr>
          <w:rFonts w:ascii="Verdana" w:hAnsi="Verdana"/>
          <w:color w:val="000000"/>
        </w:rPr>
        <w:t xml:space="preserve">The camera reference is obtained by pressing the letter </w:t>
      </w:r>
      <w:r>
        <w:rPr>
          <w:rFonts w:ascii="Verdana" w:hAnsi="Verdana"/>
          <w:b/>
          <w:color w:val="000000"/>
        </w:rPr>
        <w:t>“c”</w:t>
      </w:r>
      <w:r>
        <w:rPr>
          <w:rFonts w:ascii="Verdana" w:hAnsi="Verdana"/>
          <w:color w:val="000000"/>
        </w:rPr>
        <w:t xml:space="preserve"> in the keyboard while window focus is in the Viewer and then pasting it into the Visual Reference field of the Script with the mouse right button menu, Paste Selection.</w:t>
      </w:r>
      <w:r>
        <w:br/>
      </w:r>
      <w:r>
        <w:br/>
      </w:r>
      <w:r>
        <w:rPr>
          <w:rFonts w:ascii="Verdana" w:hAnsi="Verdana"/>
          <w:color w:val="000000"/>
        </w:rPr>
        <w:t>The Camera contains the following string</w:t>
      </w:r>
      <w:proofErr w:type="gramStart"/>
      <w:r>
        <w:rPr>
          <w:rFonts w:ascii="Verdana" w:hAnsi="Verdana"/>
          <w:color w:val="000000"/>
        </w:rPr>
        <w:t>:</w:t>
      </w:r>
      <w:proofErr w:type="gramEnd"/>
      <w:r>
        <w:br/>
      </w:r>
      <w:r>
        <w:rPr>
          <w:rFonts w:ascii="Verdana" w:hAnsi="Verdana"/>
          <w:color w:val="000000"/>
        </w:rPr>
        <w:t>camera(-25.500000*1744.199707*-4560.000000*358.980011*3.060000*0.000000*60*1)</w:t>
      </w:r>
      <w:r>
        <w:br/>
      </w:r>
      <w:r>
        <w:br/>
      </w:r>
      <w:r>
        <w:rPr>
          <w:rFonts w:ascii="Verdana" w:hAnsi="Verdana"/>
          <w:color w:val="000000"/>
        </w:rPr>
        <w:t>camera(x*y*z*</w:t>
      </w:r>
      <w:proofErr w:type="spellStart"/>
      <w:r>
        <w:rPr>
          <w:rFonts w:ascii="Verdana" w:hAnsi="Verdana"/>
          <w:color w:val="000000"/>
        </w:rPr>
        <w:t>rx</w:t>
      </w:r>
      <w:proofErr w:type="spellEnd"/>
      <w:r>
        <w:rPr>
          <w:rFonts w:ascii="Verdana" w:hAnsi="Verdana"/>
          <w:color w:val="000000"/>
        </w:rPr>
        <w:t>*</w:t>
      </w:r>
      <w:proofErr w:type="spellStart"/>
      <w:r>
        <w:rPr>
          <w:rFonts w:ascii="Verdana" w:hAnsi="Verdana"/>
          <w:color w:val="000000"/>
        </w:rPr>
        <w:t>ry</w:t>
      </w:r>
      <w:proofErr w:type="spellEnd"/>
      <w:r>
        <w:rPr>
          <w:rFonts w:ascii="Verdana" w:hAnsi="Verdana"/>
          <w:color w:val="000000"/>
        </w:rPr>
        <w:t>*</w:t>
      </w:r>
      <w:proofErr w:type="spellStart"/>
      <w:r>
        <w:rPr>
          <w:rFonts w:ascii="Verdana" w:hAnsi="Verdana"/>
          <w:color w:val="000000"/>
        </w:rPr>
        <w:t>rz</w:t>
      </w:r>
      <w:proofErr w:type="spellEnd"/>
      <w:r>
        <w:rPr>
          <w:rFonts w:ascii="Verdana" w:hAnsi="Verdana"/>
          <w:color w:val="000000"/>
        </w:rPr>
        <w:t>*</w:t>
      </w:r>
      <w:proofErr w:type="spellStart"/>
      <w:r>
        <w:rPr>
          <w:rFonts w:ascii="Verdana" w:hAnsi="Verdana"/>
          <w:color w:val="000000"/>
        </w:rPr>
        <w:t>fov</w:t>
      </w:r>
      <w:proofErr w:type="spellEnd"/>
      <w:r>
        <w:rPr>
          <w:rFonts w:ascii="Verdana" w:hAnsi="Verdana"/>
          <w:color w:val="000000"/>
        </w:rPr>
        <w:t xml:space="preserve">*time)     </w:t>
      </w:r>
      <w:proofErr w:type="spellStart"/>
      <w:r>
        <w:rPr>
          <w:rFonts w:ascii="Verdana" w:hAnsi="Verdana"/>
          <w:color w:val="000000"/>
        </w:rPr>
        <w:t>FOV:Field</w:t>
      </w:r>
      <w:proofErr w:type="spellEnd"/>
      <w:r>
        <w:rPr>
          <w:rFonts w:ascii="Verdana" w:hAnsi="Verdana"/>
          <w:color w:val="000000"/>
        </w:rPr>
        <w:t xml:space="preserve"> of View ( lens angle)</w:t>
      </w:r>
      <w:r>
        <w:br/>
      </w:r>
      <w:r>
        <w:br/>
      </w:r>
      <w:r>
        <w:rPr>
          <w:rFonts w:ascii="Verdana" w:hAnsi="Verdana"/>
          <w:color w:val="000000"/>
        </w:rPr>
        <w:t>Where:</w:t>
      </w:r>
      <w:r>
        <w:br/>
      </w:r>
    </w:p>
    <w:p w:rsidR="00083B67" w:rsidRDefault="00062EAE">
      <w:pPr>
        <w:numPr>
          <w:ilvl w:val="0"/>
          <w:numId w:val="35"/>
        </w:numPr>
      </w:pPr>
      <w:proofErr w:type="spellStart"/>
      <w:proofErr w:type="gramStart"/>
      <w:r>
        <w:rPr>
          <w:rFonts w:ascii="Verdana" w:hAnsi="Verdana"/>
          <w:color w:val="000000"/>
        </w:rPr>
        <w:t>x,</w:t>
      </w:r>
      <w:proofErr w:type="gramEnd"/>
      <w:r>
        <w:rPr>
          <w:rFonts w:ascii="Verdana" w:hAnsi="Verdana"/>
          <w:color w:val="000000"/>
        </w:rPr>
        <w:t>y</w:t>
      </w:r>
      <w:proofErr w:type="spellEnd"/>
      <w:r>
        <w:rPr>
          <w:rFonts w:ascii="Verdana" w:hAnsi="Verdana"/>
          <w:color w:val="000000"/>
        </w:rPr>
        <w:t xml:space="preserve"> and z are the coordinates of the new positions of the camera.</w:t>
      </w:r>
      <w:r>
        <w:br/>
      </w:r>
    </w:p>
    <w:p w:rsidR="00083B67" w:rsidRDefault="00062EAE">
      <w:pPr>
        <w:numPr>
          <w:ilvl w:val="0"/>
          <w:numId w:val="35"/>
        </w:numPr>
      </w:pPr>
      <w:proofErr w:type="spellStart"/>
      <w:proofErr w:type="gramStart"/>
      <w:r>
        <w:rPr>
          <w:rFonts w:ascii="Verdana" w:hAnsi="Verdana"/>
          <w:color w:val="000000"/>
        </w:rPr>
        <w:t>rx,</w:t>
      </w:r>
      <w:proofErr w:type="gramEnd"/>
      <w:r>
        <w:rPr>
          <w:rFonts w:ascii="Verdana" w:hAnsi="Verdana"/>
          <w:color w:val="000000"/>
        </w:rPr>
        <w:t>ry</w:t>
      </w:r>
      <w:proofErr w:type="spellEnd"/>
      <w:r>
        <w:rPr>
          <w:rFonts w:ascii="Verdana" w:hAnsi="Verdana"/>
          <w:color w:val="000000"/>
        </w:rPr>
        <w:t xml:space="preserve"> and </w:t>
      </w:r>
      <w:proofErr w:type="spellStart"/>
      <w:r>
        <w:rPr>
          <w:rFonts w:ascii="Verdana" w:hAnsi="Verdana"/>
          <w:color w:val="000000"/>
        </w:rPr>
        <w:t>rz</w:t>
      </w:r>
      <w:proofErr w:type="spellEnd"/>
      <w:r>
        <w:rPr>
          <w:rFonts w:ascii="Verdana" w:hAnsi="Verdana"/>
          <w:color w:val="000000"/>
        </w:rPr>
        <w:t xml:space="preserve"> are the rotation angles of the camera.</w:t>
      </w:r>
      <w:r>
        <w:br/>
      </w:r>
    </w:p>
    <w:p w:rsidR="00083B67" w:rsidRDefault="00062EAE">
      <w:pPr>
        <w:numPr>
          <w:ilvl w:val="0"/>
          <w:numId w:val="35"/>
        </w:numPr>
      </w:pPr>
      <w:proofErr w:type="spellStart"/>
      <w:proofErr w:type="gramStart"/>
      <w:r>
        <w:rPr>
          <w:rFonts w:ascii="Verdana" w:hAnsi="Verdana"/>
          <w:color w:val="000000"/>
        </w:rPr>
        <w:t>fov</w:t>
      </w:r>
      <w:proofErr w:type="spellEnd"/>
      <w:proofErr w:type="gramEnd"/>
      <w:r>
        <w:rPr>
          <w:rFonts w:ascii="Verdana" w:hAnsi="Verdana"/>
          <w:color w:val="000000"/>
        </w:rPr>
        <w:t xml:space="preserve"> is the field of view angle, in this case 60 degrees opening. Human Eye FOV is 120.</w:t>
      </w:r>
      <w:r>
        <w:br/>
      </w:r>
    </w:p>
    <w:p w:rsidR="00083B67" w:rsidRDefault="00062EAE">
      <w:pPr>
        <w:numPr>
          <w:ilvl w:val="0"/>
          <w:numId w:val="35"/>
        </w:numPr>
      </w:pPr>
      <w:proofErr w:type="gramStart"/>
      <w:r>
        <w:rPr>
          <w:rFonts w:ascii="Verdana" w:hAnsi="Verdana"/>
          <w:color w:val="000000"/>
        </w:rPr>
        <w:t>time</w:t>
      </w:r>
      <w:proofErr w:type="gramEnd"/>
      <w:r>
        <w:rPr>
          <w:rFonts w:ascii="Verdana" w:hAnsi="Verdana"/>
          <w:color w:val="000000"/>
        </w:rPr>
        <w:t xml:space="preserve"> is the transition time, in milliseconds, for the camera movement. The minimum value is 1.</w:t>
      </w:r>
      <w:r>
        <w:br/>
      </w:r>
    </w:p>
    <w:p w:rsidR="00083B67" w:rsidRDefault="00062EAE">
      <w:pPr>
        <w:numPr>
          <w:ilvl w:val="0"/>
          <w:numId w:val="35"/>
        </w:numPr>
      </w:pPr>
      <w:r>
        <w:rPr>
          <w:rFonts w:ascii="Verdana" w:hAnsi="Verdana"/>
          <w:color w:val="000000"/>
        </w:rPr>
        <w:t>Cameras can be copied and pasted as regular cues.</w:t>
      </w:r>
      <w:r>
        <w:br/>
      </w:r>
    </w:p>
    <w:p w:rsidR="00083B67" w:rsidRDefault="00062EAE">
      <w:pPr>
        <w:numPr>
          <w:ilvl w:val="0"/>
          <w:numId w:val="35"/>
        </w:numPr>
      </w:pPr>
      <w:r>
        <w:rPr>
          <w:rFonts w:ascii="Verdana" w:hAnsi="Verdana"/>
          <w:color w:val="000000"/>
        </w:rPr>
        <w:t>To set a camera transition from one point of View to another, two camera codes are necessary. The first code will be the origin point and the second the destination.</w:t>
      </w:r>
      <w:r>
        <w:br/>
      </w:r>
      <w:r>
        <w:rPr>
          <w:rFonts w:ascii="Verdana" w:hAnsi="Verdana"/>
          <w:color w:val="000000"/>
        </w:rPr>
        <w:t xml:space="preserve"> </w:t>
      </w:r>
    </w:p>
    <w:p w:rsidR="00083B67" w:rsidRDefault="00062EAE">
      <w:pPr>
        <w:numPr>
          <w:ilvl w:val="0"/>
          <w:numId w:val="35"/>
        </w:numPr>
      </w:pPr>
      <w:r>
        <w:rPr>
          <w:rFonts w:ascii="Verdana" w:hAnsi="Verdana"/>
          <w:color w:val="000000"/>
        </w:rPr>
        <w:t xml:space="preserve">The transition start time is determined in a cue following at least 1 frame of script time from where the origin code was pasted. This new line will contain the new destination </w:t>
      </w:r>
      <w:proofErr w:type="spellStart"/>
      <w:r>
        <w:rPr>
          <w:rFonts w:ascii="Verdana" w:hAnsi="Verdana"/>
          <w:color w:val="000000"/>
        </w:rPr>
        <w:t>code.The</w:t>
      </w:r>
      <w:proofErr w:type="spellEnd"/>
      <w:r>
        <w:rPr>
          <w:rFonts w:ascii="Verdana" w:hAnsi="Verdana"/>
          <w:color w:val="000000"/>
        </w:rPr>
        <w:t xml:space="preserve"> duration of the transition is set in the second (or destination code) at the last digit for time.</w:t>
      </w:r>
      <w:r>
        <w:br/>
      </w:r>
    </w:p>
    <w:p w:rsidR="00083B67" w:rsidRDefault="00062EAE">
      <w:pPr>
        <w:numPr>
          <w:ilvl w:val="0"/>
          <w:numId w:val="35"/>
        </w:numPr>
      </w:pPr>
      <w:r>
        <w:rPr>
          <w:rFonts w:ascii="Verdana" w:hAnsi="Verdana"/>
          <w:color w:val="000000"/>
        </w:rPr>
        <w:t>The sign # in front of the camera code cancels a camera action, so it is not necessary to delete the code, while rehearsing a position.</w:t>
      </w:r>
    </w:p>
    <w:p w:rsidR="00083B67" w:rsidRDefault="00062EAE">
      <w:pPr>
        <w:spacing w:before="105" w:after="105"/>
      </w:pPr>
      <w:r>
        <w:rPr>
          <w:rFonts w:ascii="Verdana" w:hAnsi="Verdana"/>
          <w:color w:val="000000"/>
        </w:rPr>
        <w:lastRenderedPageBreak/>
        <w:t xml:space="preserve"># </w:t>
      </w:r>
      <w:proofErr w:type="gramStart"/>
      <w:r>
        <w:rPr>
          <w:rFonts w:ascii="Verdana" w:hAnsi="Verdana"/>
          <w:color w:val="000000"/>
        </w:rPr>
        <w:t>camera(</w:t>
      </w:r>
      <w:proofErr w:type="gramEnd"/>
      <w:r>
        <w:rPr>
          <w:rFonts w:ascii="Verdana" w:hAnsi="Verdana"/>
          <w:color w:val="000000"/>
        </w:rPr>
        <w:t>-25.500000*1744.199707*-4560.000000*358.980011*3.060000*0.000000*60*1)</w:t>
      </w:r>
    </w:p>
    <w:p w:rsidR="00083B67" w:rsidRDefault="00062EAE">
      <w:r>
        <w:br/>
      </w:r>
      <w:r>
        <w:br/>
      </w:r>
      <w:r>
        <w:rPr>
          <w:rFonts w:ascii="Verdana" w:hAnsi="Verdana"/>
          <w:color w:val="000000"/>
        </w:rPr>
        <w:t xml:space="preserve">Other fields: </w:t>
      </w:r>
      <w:hyperlink w:anchor="_topic_QTY">
        <w:r>
          <w:rPr>
            <w:rFonts w:ascii="Verdana" w:hAnsi="Verdana"/>
            <w:b/>
            <w:color w:val="0000FF"/>
            <w:sz w:val="16"/>
          </w:rPr>
          <w:t>QTY</w:t>
        </w:r>
      </w:hyperlink>
      <w:r>
        <w:rPr>
          <w:rFonts w:ascii="Verdana" w:hAnsi="Verdana"/>
          <w:color w:val="000000"/>
        </w:rPr>
        <w:t xml:space="preserve"> - </w:t>
      </w:r>
      <w:hyperlink w:anchor="_topic_PANTILT">
        <w:r>
          <w:rPr>
            <w:rFonts w:ascii="Verdana" w:hAnsi="Verdana"/>
            <w:b/>
            <w:color w:val="0000FF"/>
            <w:sz w:val="16"/>
          </w:rPr>
          <w:t>PAN &amp; TILT</w:t>
        </w:r>
      </w:hyperlink>
      <w:r>
        <w:rPr>
          <w:rFonts w:ascii="Verdana" w:hAnsi="Verdana"/>
          <w:color w:val="000000"/>
        </w:rPr>
        <w:t xml:space="preserve"> - </w:t>
      </w:r>
      <w:hyperlink w:anchor="_topic_VISUALREFERENCE">
        <w:r>
          <w:rPr>
            <w:rFonts w:ascii="Verdana" w:hAnsi="Verdana"/>
            <w:b/>
            <w:color w:val="0000FF"/>
            <w:sz w:val="16"/>
          </w:rPr>
          <w:t>VISUAL REFERENCE</w:t>
        </w:r>
      </w:hyperlink>
      <w:r>
        <w:rPr>
          <w:rFonts w:ascii="Verdana" w:hAnsi="Verdana"/>
          <w:color w:val="000000"/>
        </w:rPr>
        <w:t xml:space="preserve"> - </w:t>
      </w:r>
      <w:hyperlink w:anchor="_topic_BEAM">
        <w:r>
          <w:rPr>
            <w:rFonts w:ascii="Verdana" w:hAnsi="Verdana"/>
            <w:b/>
            <w:color w:val="0000FF"/>
            <w:sz w:val="16"/>
          </w:rPr>
          <w:t>BEAM</w:t>
        </w:r>
      </w:hyperlink>
      <w:r>
        <w:rPr>
          <w:rFonts w:ascii="Verdana" w:hAnsi="Verdana"/>
          <w:color w:val="000000"/>
        </w:rPr>
        <w:t xml:space="preserve"> - </w:t>
      </w:r>
      <w:hyperlink w:anchor="_topic_WORLD">
        <w:r>
          <w:rPr>
            <w:rFonts w:ascii="Verdana" w:hAnsi="Verdana"/>
            <w:b/>
            <w:color w:val="0000FF"/>
            <w:sz w:val="16"/>
          </w:rPr>
          <w:t>WORLD</w:t>
        </w:r>
      </w:hyperlink>
      <w:r>
        <w:rPr>
          <w:rFonts w:ascii="Verdana" w:hAnsi="Verdana"/>
          <w:color w:val="000000"/>
        </w:rPr>
        <w:t xml:space="preserve"> - </w:t>
      </w:r>
      <w:hyperlink w:anchor="_topic_OBJECT">
        <w:r>
          <w:rPr>
            <w:rFonts w:ascii="Verdana" w:hAnsi="Verdana"/>
            <w:b/>
            <w:color w:val="0000FF"/>
            <w:sz w:val="16"/>
          </w:rPr>
          <w:t>OBJECT</w:t>
        </w:r>
      </w:hyperlink>
      <w:r>
        <w:rPr>
          <w:rFonts w:ascii="Verdana" w:hAnsi="Verdana"/>
          <w:color w:val="000000"/>
        </w:rPr>
        <w:t xml:space="preserve"> - </w:t>
      </w:r>
      <w:hyperlink w:anchor="_topic_VIDEOLINKPICTURELINK">
        <w:r>
          <w:rPr>
            <w:rFonts w:ascii="Verdana" w:hAnsi="Verdana"/>
            <w:b/>
            <w:color w:val="0000FF"/>
            <w:sz w:val="16"/>
          </w:rPr>
          <w:t>VIDEO LINK &amp; PICTURE LINK</w:t>
        </w:r>
      </w:hyperlink>
      <w:r>
        <w:br/>
      </w:r>
      <w:r>
        <w:br/>
      </w:r>
    </w:p>
    <w:p w:rsidR="00083B67" w:rsidRPr="002C5F99" w:rsidRDefault="00062EAE" w:rsidP="002C5F99">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45" w:name="_topic_VISUALREFERENCE"/>
      <w:bookmarkEnd w:id="45"/>
      <w:r w:rsidRPr="00FD67BB">
        <w:rPr>
          <w:rFonts w:ascii="Tahoma" w:hAnsi="Tahoma"/>
          <w:b/>
          <w:color w:val="4F81BD"/>
          <w:sz w:val="26"/>
          <w:u w:val="single"/>
        </w:rPr>
        <w:t>VISUAL REFERENCE</w:t>
      </w:r>
      <w:r>
        <w:br/>
      </w:r>
      <w:r>
        <w:br/>
      </w:r>
      <w:r>
        <w:rPr>
          <w:rFonts w:ascii="Verdana" w:hAnsi="Verdana"/>
          <w:color w:val="000000"/>
        </w:rPr>
        <w:t xml:space="preserve">The Visual reference code is obtained with the </w:t>
      </w:r>
      <w:r>
        <w:rPr>
          <w:rFonts w:ascii="Verdana" w:hAnsi="Verdana"/>
          <w:b/>
          <w:color w:val="000000"/>
        </w:rPr>
        <w:t xml:space="preserve">VSD </w:t>
      </w:r>
      <w:proofErr w:type="spellStart"/>
      <w:proofErr w:type="gramStart"/>
      <w:r>
        <w:rPr>
          <w:rFonts w:ascii="Verdana" w:hAnsi="Verdana"/>
          <w:b/>
          <w:color w:val="000000"/>
        </w:rPr>
        <w:t>FXGenerator</w:t>
      </w:r>
      <w:proofErr w:type="spellEnd"/>
      <w:r>
        <w:rPr>
          <w:rFonts w:ascii="Verdana" w:hAnsi="Verdana"/>
          <w:color w:val="000000"/>
        </w:rPr>
        <w:t>,</w:t>
      </w:r>
      <w:proofErr w:type="gramEnd"/>
      <w:r>
        <w:rPr>
          <w:rFonts w:ascii="Verdana" w:hAnsi="Verdana"/>
          <w:color w:val="000000"/>
        </w:rPr>
        <w:t xml:space="preserve"> it contains the name of the effect and its variations in color, size and height. It is a necessary field to display the effect.</w:t>
      </w:r>
      <w:r>
        <w:br/>
      </w:r>
      <w:r>
        <w:br/>
      </w:r>
      <w:r>
        <w:rPr>
          <w:rFonts w:ascii="Verdana" w:hAnsi="Verdana"/>
          <w:color w:val="000000"/>
        </w:rPr>
        <w:t>This field has the following syntax</w:t>
      </w:r>
      <w:proofErr w:type="gramStart"/>
      <w:r>
        <w:rPr>
          <w:rFonts w:ascii="Verdana" w:hAnsi="Verdana"/>
          <w:color w:val="000000"/>
        </w:rPr>
        <w:t>:</w:t>
      </w:r>
      <w:proofErr w:type="gramEnd"/>
      <w:r>
        <w:br/>
      </w:r>
      <w:r>
        <w:rPr>
          <w:rFonts w:ascii="Verdana" w:hAnsi="Verdana"/>
          <w:color w:val="000000"/>
        </w:rPr>
        <w:t>shoot(Chrysanthemum*0000FF-FFFFFF-FFFFFF*0*0)</w:t>
      </w:r>
      <w:r>
        <w:br/>
      </w:r>
      <w:r>
        <w:rPr>
          <w:rFonts w:ascii="Verdana" w:hAnsi="Verdana"/>
          <w:color w:val="000000"/>
        </w:rPr>
        <w:t>shoot(effect name *color string *opening radius*height)</w:t>
      </w:r>
      <w:r>
        <w:br/>
      </w:r>
      <w:r>
        <w:br/>
      </w:r>
      <w:r>
        <w:rPr>
          <w:rFonts w:ascii="Verdana" w:hAnsi="Verdana"/>
          <w:color w:val="000000"/>
        </w:rPr>
        <w:t>Where:</w:t>
      </w:r>
      <w:r>
        <w:br/>
      </w:r>
    </w:p>
    <w:p w:rsidR="00083B67" w:rsidRDefault="00062EAE">
      <w:pPr>
        <w:numPr>
          <w:ilvl w:val="0"/>
          <w:numId w:val="36"/>
        </w:numPr>
      </w:pPr>
      <w:r>
        <w:rPr>
          <w:rFonts w:ascii="Verdana" w:hAnsi="Verdana"/>
          <w:color w:val="000000"/>
        </w:rPr>
        <w:t>Effect name is the name of the effect to be shot.</w:t>
      </w:r>
      <w:r>
        <w:br/>
      </w:r>
    </w:p>
    <w:p w:rsidR="00083B67" w:rsidRDefault="00062EAE">
      <w:pPr>
        <w:numPr>
          <w:ilvl w:val="0"/>
          <w:numId w:val="36"/>
        </w:numPr>
      </w:pPr>
      <w:r>
        <w:rPr>
          <w:rFonts w:ascii="Verdana" w:hAnsi="Verdana"/>
          <w:color w:val="000000"/>
        </w:rPr>
        <w:t>Color string is the color string for the effects; it must be written with the following Hexadecimal color syntax</w:t>
      </w:r>
      <w:proofErr w:type="gramStart"/>
      <w:r>
        <w:rPr>
          <w:rFonts w:ascii="Verdana" w:hAnsi="Verdana"/>
          <w:color w:val="000000"/>
        </w:rPr>
        <w:t>:</w:t>
      </w:r>
      <w:proofErr w:type="gramEnd"/>
      <w:r>
        <w:br/>
      </w:r>
      <w:r>
        <w:rPr>
          <w:rFonts w:ascii="Verdana" w:hAnsi="Verdana"/>
          <w:color w:val="000000"/>
        </w:rPr>
        <w:t>RRGGBB-RRGGBB-RRGGBB</w:t>
      </w:r>
      <w:r>
        <w:br/>
      </w:r>
      <w:r>
        <w:rPr>
          <w:rFonts w:ascii="Verdana" w:hAnsi="Verdana"/>
          <w:color w:val="000000"/>
        </w:rPr>
        <w:t xml:space="preserve">where </w:t>
      </w:r>
      <w:r>
        <w:rPr>
          <w:rFonts w:ascii="Verdana" w:hAnsi="Verdana"/>
          <w:b/>
          <w:color w:val="000000"/>
        </w:rPr>
        <w:t>R</w:t>
      </w:r>
      <w:r>
        <w:rPr>
          <w:rFonts w:ascii="Verdana" w:hAnsi="Verdana"/>
          <w:color w:val="000000"/>
        </w:rPr>
        <w:t xml:space="preserve">, </w:t>
      </w:r>
      <w:r>
        <w:rPr>
          <w:rFonts w:ascii="Verdana" w:hAnsi="Verdana"/>
          <w:b/>
          <w:color w:val="000000"/>
        </w:rPr>
        <w:t>G</w:t>
      </w:r>
      <w:r>
        <w:rPr>
          <w:rFonts w:ascii="Verdana" w:hAnsi="Verdana"/>
          <w:color w:val="000000"/>
        </w:rPr>
        <w:t xml:space="preserve"> or </w:t>
      </w:r>
      <w:r>
        <w:rPr>
          <w:rFonts w:ascii="Verdana" w:hAnsi="Verdana"/>
          <w:b/>
          <w:color w:val="000000"/>
        </w:rPr>
        <w:t>B</w:t>
      </w:r>
      <w:r>
        <w:rPr>
          <w:rFonts w:ascii="Verdana" w:hAnsi="Verdana"/>
          <w:color w:val="000000"/>
        </w:rPr>
        <w:t xml:space="preserve"> is any hexadecimal digit from 0 to F corresponding to the decimal value of the color.</w:t>
      </w:r>
      <w:r>
        <w:br/>
      </w:r>
      <w:r>
        <w:br/>
      </w:r>
      <w:r>
        <w:rPr>
          <w:rFonts w:ascii="Verdana" w:hAnsi="Verdana"/>
          <w:color w:val="000000"/>
        </w:rPr>
        <w:t>Example:</w:t>
      </w:r>
      <w:r>
        <w:br/>
      </w:r>
      <w:r>
        <w:rPr>
          <w:rFonts w:ascii="Verdana" w:hAnsi="Verdana"/>
          <w:color w:val="000000"/>
        </w:rPr>
        <w:t>White = FFFFFF,</w:t>
      </w:r>
      <w:r>
        <w:br/>
      </w:r>
      <w:r>
        <w:rPr>
          <w:rFonts w:ascii="Verdana" w:hAnsi="Verdana"/>
          <w:color w:val="000000"/>
        </w:rPr>
        <w:t>Black = 000000,</w:t>
      </w:r>
      <w:r>
        <w:br/>
      </w:r>
      <w:r>
        <w:rPr>
          <w:rFonts w:ascii="Verdana" w:hAnsi="Verdana"/>
          <w:color w:val="000000"/>
        </w:rPr>
        <w:t>Red = FF0000,</w:t>
      </w:r>
      <w:r>
        <w:br/>
      </w:r>
      <w:r>
        <w:rPr>
          <w:rFonts w:ascii="Verdana" w:hAnsi="Verdana"/>
          <w:color w:val="000000"/>
        </w:rPr>
        <w:t>Green= 00FF00</w:t>
      </w:r>
      <w:r>
        <w:br/>
      </w:r>
      <w:r>
        <w:rPr>
          <w:rFonts w:ascii="Verdana" w:hAnsi="Verdana"/>
          <w:color w:val="000000"/>
        </w:rPr>
        <w:t>Blue=0000FF</w:t>
      </w:r>
    </w:p>
    <w:p w:rsidR="00083B67" w:rsidRDefault="00062EAE">
      <w:pPr>
        <w:ind w:left="600"/>
      </w:pPr>
      <w:r>
        <w:br/>
      </w:r>
    </w:p>
    <w:p w:rsidR="00083B67" w:rsidRDefault="00062EAE" w:rsidP="00AF76AD">
      <w:r>
        <w:rPr>
          <w:rFonts w:ascii="Verdana" w:hAnsi="Verdana"/>
          <w:b/>
          <w:color w:val="000000"/>
        </w:rPr>
        <w:t xml:space="preserve">To understand Hex colors </w:t>
      </w:r>
      <w:hyperlink r:id="rId118">
        <w:r>
          <w:rPr>
            <w:rStyle w:val="Hyperlink"/>
            <w:rFonts w:ascii="Verdana" w:hAnsi="Verdana"/>
            <w:b/>
            <w:color w:val="000000"/>
          </w:rPr>
          <w:t xml:space="preserve">Read </w:t>
        </w:r>
        <w:proofErr w:type="gramStart"/>
        <w:r>
          <w:rPr>
            <w:rStyle w:val="Hyperlink"/>
            <w:rFonts w:ascii="Verdana" w:hAnsi="Verdana"/>
            <w:b/>
            <w:color w:val="000000"/>
          </w:rPr>
          <w:t>This</w:t>
        </w:r>
        <w:proofErr w:type="gramEnd"/>
      </w:hyperlink>
      <w:r>
        <w:br/>
      </w:r>
      <w:r>
        <w:br/>
      </w:r>
      <w:r>
        <w:rPr>
          <w:rFonts w:ascii="Verdana" w:hAnsi="Verdana"/>
          <w:color w:val="000000"/>
        </w:rPr>
        <w:t xml:space="preserve">The color string can be modified directly, without the use of the </w:t>
      </w:r>
      <w:proofErr w:type="spellStart"/>
      <w:r>
        <w:rPr>
          <w:rFonts w:ascii="Verdana" w:hAnsi="Verdana"/>
          <w:color w:val="000000"/>
        </w:rPr>
        <w:t>FXGenerator</w:t>
      </w:r>
      <w:proofErr w:type="spellEnd"/>
      <w:r>
        <w:rPr>
          <w:rFonts w:ascii="Verdana" w:hAnsi="Verdana"/>
          <w:color w:val="000000"/>
        </w:rPr>
        <w:t>, if a set of colors and hexadecimal values are known.</w:t>
      </w:r>
      <w:r>
        <w:br/>
      </w:r>
    </w:p>
    <w:p w:rsidR="00083B67" w:rsidRDefault="00062EAE" w:rsidP="00AF76AD">
      <w:pPr>
        <w:numPr>
          <w:ilvl w:val="0"/>
          <w:numId w:val="36"/>
        </w:numPr>
      </w:pPr>
      <w:r>
        <w:rPr>
          <w:rFonts w:ascii="Verdana" w:hAnsi="Verdana"/>
          <w:color w:val="000000"/>
        </w:rPr>
        <w:t xml:space="preserve">Opening and height are the alternative opening radius and height for the effects. </w:t>
      </w:r>
      <w:r w:rsidR="00AF76AD">
        <w:rPr>
          <w:rFonts w:ascii="Verdana" w:hAnsi="Verdana"/>
          <w:color w:val="000000"/>
        </w:rPr>
        <w:t xml:space="preserve"> </w:t>
      </w:r>
      <w:r>
        <w:rPr>
          <w:rFonts w:ascii="Verdana" w:hAnsi="Verdana"/>
          <w:color w:val="000000"/>
        </w:rPr>
        <w:t>Opening is only relevant for the Shell effect types, not for Ground effects.</w:t>
      </w:r>
    </w:p>
    <w:p w:rsidR="00AF76AD" w:rsidRDefault="00AF76AD"/>
    <w:p w:rsidR="00AF76AD" w:rsidRDefault="00AF76AD" w:rsidP="00AF76AD">
      <w:pPr>
        <w:pStyle w:val="ListParagraph"/>
        <w:numPr>
          <w:ilvl w:val="0"/>
          <w:numId w:val="87"/>
        </w:numPr>
        <w:ind w:left="0" w:firstLine="0"/>
      </w:pPr>
      <w:r>
        <w:t>Additionally to control the repetition of shots, like for a Cake it is possible to add two more digits:</w:t>
      </w:r>
    </w:p>
    <w:p w:rsidR="00AF76AD" w:rsidRDefault="00AF76AD" w:rsidP="00AF76AD">
      <w:pPr>
        <w:pStyle w:val="ListParagraph"/>
      </w:pPr>
      <w:proofErr w:type="gramStart"/>
      <w:r>
        <w:rPr>
          <w:rFonts w:ascii="Verdana" w:hAnsi="Verdana"/>
          <w:color w:val="000000"/>
        </w:rPr>
        <w:t>shoot(</w:t>
      </w:r>
      <w:proofErr w:type="gramEnd"/>
      <w:r>
        <w:rPr>
          <w:rFonts w:ascii="Verdana" w:hAnsi="Verdana"/>
          <w:color w:val="000000"/>
        </w:rPr>
        <w:t>Chrysanthemum*0000FF-FFFFFF-FFFFFF*0*0</w:t>
      </w:r>
      <w:r w:rsidRPr="00AF76AD">
        <w:rPr>
          <w:rFonts w:ascii="Verdana" w:hAnsi="Verdana"/>
          <w:b/>
          <w:color w:val="000000"/>
        </w:rPr>
        <w:t>*5*2000</w:t>
      </w:r>
      <w:r>
        <w:rPr>
          <w:rFonts w:ascii="Verdana" w:hAnsi="Verdana"/>
          <w:color w:val="000000"/>
        </w:rPr>
        <w:t>)</w:t>
      </w:r>
      <w:r>
        <w:rPr>
          <w:rFonts w:ascii="Verdana" w:hAnsi="Verdana"/>
          <w:color w:val="000000"/>
        </w:rPr>
        <w:br/>
      </w:r>
      <w:r w:rsidRPr="00AF76AD">
        <w:rPr>
          <w:rFonts w:ascii="Verdana" w:hAnsi="Verdana"/>
          <w:b/>
          <w:color w:val="000000"/>
        </w:rPr>
        <w:t>*5</w:t>
      </w:r>
      <w:r>
        <w:rPr>
          <w:rFonts w:ascii="Verdana" w:hAnsi="Verdana"/>
          <w:b/>
          <w:color w:val="000000"/>
        </w:rPr>
        <w:t xml:space="preserve">= 5 shots , </w:t>
      </w:r>
      <w:r w:rsidRPr="00AF76AD">
        <w:rPr>
          <w:rFonts w:ascii="Verdana" w:hAnsi="Verdana"/>
          <w:b/>
          <w:color w:val="000000"/>
        </w:rPr>
        <w:t>*2000</w:t>
      </w:r>
      <w:r>
        <w:t xml:space="preserve">= 2 second intervals (in </w:t>
      </w:r>
      <w:proofErr w:type="spellStart"/>
      <w:r>
        <w:t>Miliseconds</w:t>
      </w:r>
      <w:proofErr w:type="spellEnd"/>
      <w:r>
        <w:t>)</w:t>
      </w:r>
    </w:p>
    <w:p w:rsidR="00083B67" w:rsidRDefault="00062EAE">
      <w:r>
        <w:br/>
      </w:r>
      <w:r>
        <w:br/>
      </w:r>
      <w:r>
        <w:rPr>
          <w:rFonts w:ascii="Verdana" w:hAnsi="Verdana"/>
          <w:color w:val="000000"/>
        </w:rPr>
        <w:t xml:space="preserve">Other fields: </w:t>
      </w:r>
      <w:hyperlink w:anchor="_topic_QTY">
        <w:r>
          <w:rPr>
            <w:rFonts w:ascii="Verdana" w:hAnsi="Verdana"/>
            <w:b/>
            <w:color w:val="0000FF"/>
          </w:rPr>
          <w:t>QTY</w:t>
        </w:r>
      </w:hyperlink>
      <w:r>
        <w:rPr>
          <w:rFonts w:ascii="Verdana" w:hAnsi="Verdana"/>
          <w:color w:val="000000"/>
        </w:rPr>
        <w:t xml:space="preserve"> - </w:t>
      </w:r>
      <w:hyperlink w:anchor="_topic_PANTILT">
        <w:r>
          <w:rPr>
            <w:rFonts w:ascii="Verdana" w:hAnsi="Verdana"/>
            <w:b/>
            <w:color w:val="0000FF"/>
          </w:rPr>
          <w:t>PAN &amp; TILT</w:t>
        </w:r>
      </w:hyperlink>
      <w:r>
        <w:rPr>
          <w:rFonts w:ascii="Verdana" w:hAnsi="Verdana"/>
          <w:color w:val="000000"/>
        </w:rPr>
        <w:t xml:space="preserve"> - </w:t>
      </w:r>
      <w:hyperlink w:anchor="_topic_CAMERA">
        <w:r>
          <w:rPr>
            <w:rFonts w:ascii="Verdana" w:hAnsi="Verdana"/>
            <w:b/>
            <w:color w:val="0000FF"/>
          </w:rPr>
          <w:t>CAMERA</w:t>
        </w:r>
      </w:hyperlink>
      <w:r>
        <w:rPr>
          <w:rFonts w:ascii="Verdana" w:hAnsi="Verdana"/>
          <w:color w:val="000000"/>
        </w:rPr>
        <w:t xml:space="preserve"> - </w:t>
      </w:r>
      <w:hyperlink w:anchor="_topic_BEAM">
        <w:r>
          <w:rPr>
            <w:rFonts w:ascii="Verdana" w:hAnsi="Verdana"/>
            <w:b/>
            <w:color w:val="0000FF"/>
          </w:rPr>
          <w:t>BEAM</w:t>
        </w:r>
      </w:hyperlink>
      <w:r>
        <w:rPr>
          <w:rFonts w:ascii="Verdana" w:hAnsi="Verdana"/>
          <w:color w:val="000000"/>
        </w:rPr>
        <w:t xml:space="preserve"> - </w:t>
      </w:r>
      <w:hyperlink w:anchor="_topic_WORLD">
        <w:r>
          <w:rPr>
            <w:rFonts w:ascii="Verdana" w:hAnsi="Verdana"/>
            <w:b/>
            <w:color w:val="0000FF"/>
          </w:rPr>
          <w:t>WORLD</w:t>
        </w:r>
      </w:hyperlink>
      <w:r>
        <w:rPr>
          <w:rFonts w:ascii="Verdana" w:hAnsi="Verdana"/>
          <w:color w:val="000000"/>
        </w:rPr>
        <w:t xml:space="preserve"> - </w:t>
      </w:r>
      <w:hyperlink w:anchor="_topic_OBJECT">
        <w:r>
          <w:rPr>
            <w:rFonts w:ascii="Verdana" w:hAnsi="Verdana"/>
            <w:b/>
            <w:color w:val="0000FF"/>
          </w:rPr>
          <w:t>OBJECT</w:t>
        </w:r>
      </w:hyperlink>
      <w:r>
        <w:rPr>
          <w:rFonts w:ascii="Verdana" w:hAnsi="Verdana"/>
          <w:color w:val="000000"/>
        </w:rPr>
        <w:t xml:space="preserve"> - </w:t>
      </w:r>
      <w:hyperlink w:anchor="_topic_VIDEOLINKPICTURELINK">
        <w:r>
          <w:rPr>
            <w:rFonts w:ascii="Verdana" w:hAnsi="Verdana"/>
            <w:b/>
            <w:color w:val="0000FF"/>
          </w:rPr>
          <w:t>VIDEO LINK &amp; PICTURE LINK</w:t>
        </w:r>
      </w:hyperlink>
      <w:r>
        <w:br/>
      </w:r>
      <w:r>
        <w:br/>
      </w:r>
    </w:p>
    <w:p w:rsidR="00AF76AD" w:rsidRDefault="00AF76AD">
      <w:pPr>
        <w:pBdr>
          <w:top w:val="none" w:sz="0" w:space="1" w:color="000000"/>
          <w:left w:val="none" w:sz="0" w:space="1" w:color="000000"/>
          <w:bottom w:val="none" w:sz="0" w:space="1" w:color="000000"/>
          <w:right w:val="none" w:sz="0" w:space="1" w:color="000000"/>
        </w:pBdr>
        <w:shd w:val="clear" w:color="auto" w:fill="FFFFFF"/>
        <w:spacing w:before="150" w:after="150"/>
        <w:outlineLvl w:val="1"/>
        <w:rPr>
          <w:rFonts w:ascii="Tahoma" w:hAnsi="Tahoma"/>
          <w:b/>
          <w:color w:val="4F81BD"/>
          <w:sz w:val="26"/>
          <w:u w:val="single"/>
        </w:rPr>
      </w:pPr>
      <w:bookmarkStart w:id="46" w:name="_topic_BEAM"/>
      <w:bookmarkEnd w:id="46"/>
    </w:p>
    <w:p w:rsidR="00AF76AD" w:rsidRDefault="00AF76AD">
      <w:pPr>
        <w:pBdr>
          <w:top w:val="none" w:sz="0" w:space="1" w:color="000000"/>
          <w:left w:val="none" w:sz="0" w:space="1" w:color="000000"/>
          <w:bottom w:val="none" w:sz="0" w:space="1" w:color="000000"/>
          <w:right w:val="none" w:sz="0" w:space="1" w:color="000000"/>
        </w:pBdr>
        <w:shd w:val="clear" w:color="auto" w:fill="FFFFFF"/>
        <w:spacing w:before="150" w:after="150"/>
        <w:outlineLvl w:val="1"/>
        <w:rPr>
          <w:rFonts w:ascii="Tahoma" w:hAnsi="Tahoma"/>
          <w:b/>
          <w:color w:val="4F81BD"/>
          <w:sz w:val="26"/>
          <w:u w:val="single"/>
        </w:rPr>
      </w:pPr>
    </w:p>
    <w:p w:rsidR="00083B67" w:rsidRPr="00FD67BB"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FD67BB">
        <w:rPr>
          <w:rFonts w:ascii="Tahoma" w:hAnsi="Tahoma"/>
          <w:b/>
          <w:color w:val="4F81BD"/>
          <w:sz w:val="26"/>
          <w:u w:val="single"/>
        </w:rPr>
        <w:lastRenderedPageBreak/>
        <w:t>BEAM</w:t>
      </w:r>
    </w:p>
    <w:p w:rsidR="00083B67" w:rsidRDefault="00062EAE">
      <w:r>
        <w:rPr>
          <w:rFonts w:ascii="Verdana" w:hAnsi="Verdana"/>
          <w:b/>
          <w:color w:val="000000"/>
          <w:sz w:val="24"/>
        </w:rPr>
        <w:t>Script Commands and Syntax: BEAM</w:t>
      </w:r>
      <w:r>
        <w:br/>
      </w:r>
      <w:r>
        <w:br/>
      </w:r>
      <w:r>
        <w:rPr>
          <w:rFonts w:ascii="Verdana" w:hAnsi="Verdana"/>
          <w:b/>
          <w:color w:val="000000"/>
          <w:sz w:val="24"/>
        </w:rPr>
        <w:t xml:space="preserve">BEAM </w:t>
      </w:r>
      <w:proofErr w:type="gramStart"/>
      <w:r>
        <w:rPr>
          <w:rFonts w:ascii="Verdana" w:hAnsi="Verdana"/>
          <w:b/>
          <w:color w:val="000000"/>
          <w:sz w:val="24"/>
        </w:rPr>
        <w:t>( lighting</w:t>
      </w:r>
      <w:proofErr w:type="gramEnd"/>
      <w:r>
        <w:rPr>
          <w:rFonts w:ascii="Verdana" w:hAnsi="Verdana"/>
          <w:b/>
          <w:color w:val="000000"/>
          <w:sz w:val="24"/>
        </w:rPr>
        <w:t xml:space="preserve"> &amp; lasers and image projections)</w:t>
      </w:r>
    </w:p>
    <w:p w:rsidR="00083B67" w:rsidRDefault="00062EAE">
      <w:r>
        <w:br/>
      </w:r>
      <w:r>
        <w:rPr>
          <w:rFonts w:ascii="Verdana" w:hAnsi="Verdana"/>
          <w:color w:val="000000"/>
        </w:rPr>
        <w:t xml:space="preserve">The beam reference is built inside the </w:t>
      </w:r>
      <w:r>
        <w:rPr>
          <w:rFonts w:ascii="Verdana" w:hAnsi="Verdana"/>
          <w:b/>
          <w:color w:val="000000"/>
        </w:rPr>
        <w:t>VsdPos3D</w:t>
      </w:r>
      <w:r>
        <w:rPr>
          <w:rFonts w:ascii="Verdana" w:hAnsi="Verdana"/>
          <w:color w:val="000000"/>
        </w:rPr>
        <w:t xml:space="preserve"> and can be exported (copied to the clipboard) from inside the VsdPos3D by right-clicking and selecting Export key-framing string.</w:t>
      </w:r>
      <w:r>
        <w:br/>
      </w:r>
      <w:r>
        <w:br/>
      </w:r>
      <w:r>
        <w:rPr>
          <w:rFonts w:ascii="Verdana" w:hAnsi="Verdana"/>
          <w:b/>
          <w:color w:val="000000"/>
        </w:rPr>
        <w:t>The string code has the following syntax:</w:t>
      </w:r>
    </w:p>
    <w:p w:rsidR="00083B67" w:rsidRDefault="00083B67"/>
    <w:p w:rsidR="00083B67" w:rsidRDefault="00062EAE">
      <w:r>
        <w:rPr>
          <w:rFonts w:ascii="Verdana" w:hAnsi="Verdana"/>
          <w:color w:val="000000"/>
        </w:rPr>
        <w:t>beam(300*1*Z90*1*0*300*Y0*1*0*300*X0*1*0*300*CFFFF80*1*FFFF80*300*O1*1*1*300*D5*1*5*300*L150*1*150*300*B100*1*100*300)</w:t>
      </w:r>
      <w:r>
        <w:br/>
      </w:r>
      <w:r>
        <w:br/>
      </w:r>
      <w:r>
        <w:rPr>
          <w:rFonts w:ascii="Verdana" w:hAnsi="Verdana"/>
          <w:color w:val="000000"/>
        </w:rPr>
        <w:t>beam(duration*number of repeats*initial z angle*number of angles*angle1*time1*...*</w:t>
      </w:r>
      <w:proofErr w:type="spellStart"/>
      <w:r>
        <w:rPr>
          <w:rFonts w:ascii="Verdana" w:hAnsi="Verdana"/>
          <w:color w:val="000000"/>
        </w:rPr>
        <w:t>angleN</w:t>
      </w:r>
      <w:proofErr w:type="spellEnd"/>
      <w:r>
        <w:rPr>
          <w:rFonts w:ascii="Verdana" w:hAnsi="Verdana"/>
          <w:color w:val="000000"/>
        </w:rPr>
        <w:t>*</w:t>
      </w:r>
      <w:proofErr w:type="spellStart"/>
      <w:r>
        <w:rPr>
          <w:rFonts w:ascii="Verdana" w:hAnsi="Verdana"/>
          <w:color w:val="000000"/>
        </w:rPr>
        <w:t>timeN</w:t>
      </w:r>
      <w:proofErr w:type="spellEnd"/>
      <w:r>
        <w:rPr>
          <w:rFonts w:ascii="Verdana" w:hAnsi="Verdana"/>
          <w:color w:val="000000"/>
        </w:rPr>
        <w:t>*initial y angle*number of angles*angle1*time1*...*</w:t>
      </w:r>
      <w:proofErr w:type="spellStart"/>
      <w:r>
        <w:rPr>
          <w:rFonts w:ascii="Verdana" w:hAnsi="Verdana"/>
          <w:color w:val="000000"/>
        </w:rPr>
        <w:t>angleN</w:t>
      </w:r>
      <w:proofErr w:type="spellEnd"/>
      <w:r>
        <w:rPr>
          <w:rFonts w:ascii="Verdana" w:hAnsi="Verdana"/>
          <w:color w:val="000000"/>
        </w:rPr>
        <w:t>*</w:t>
      </w:r>
      <w:proofErr w:type="spellStart"/>
      <w:r>
        <w:rPr>
          <w:rFonts w:ascii="Verdana" w:hAnsi="Verdana"/>
          <w:color w:val="000000"/>
        </w:rPr>
        <w:t>timeN</w:t>
      </w:r>
      <w:proofErr w:type="spellEnd"/>
      <w:r>
        <w:rPr>
          <w:rFonts w:ascii="Verdana" w:hAnsi="Verdana"/>
          <w:color w:val="000000"/>
        </w:rPr>
        <w:t>*initial x angle*number of angles*angle1*time1*...*</w:t>
      </w:r>
      <w:proofErr w:type="spellStart"/>
      <w:r>
        <w:rPr>
          <w:rFonts w:ascii="Verdana" w:hAnsi="Verdana"/>
          <w:color w:val="000000"/>
        </w:rPr>
        <w:t>angleN</w:t>
      </w:r>
      <w:proofErr w:type="spellEnd"/>
      <w:r>
        <w:rPr>
          <w:rFonts w:ascii="Verdana" w:hAnsi="Verdana"/>
          <w:color w:val="000000"/>
        </w:rPr>
        <w:t>*</w:t>
      </w:r>
      <w:proofErr w:type="spellStart"/>
      <w:r>
        <w:rPr>
          <w:rFonts w:ascii="Verdana" w:hAnsi="Verdana"/>
          <w:color w:val="000000"/>
        </w:rPr>
        <w:t>timeN</w:t>
      </w:r>
      <w:proofErr w:type="spellEnd"/>
      <w:r>
        <w:rPr>
          <w:rFonts w:ascii="Verdana" w:hAnsi="Verdana"/>
          <w:color w:val="000000"/>
        </w:rPr>
        <w:t>*initial color*number of colors*color1*time1*...*</w:t>
      </w:r>
      <w:proofErr w:type="spellStart"/>
      <w:r>
        <w:rPr>
          <w:rFonts w:ascii="Verdana" w:hAnsi="Verdana"/>
          <w:color w:val="000000"/>
        </w:rPr>
        <w:t>colorN</w:t>
      </w:r>
      <w:proofErr w:type="spellEnd"/>
      <w:r>
        <w:rPr>
          <w:rFonts w:ascii="Verdana" w:hAnsi="Verdana"/>
          <w:color w:val="000000"/>
        </w:rPr>
        <w:t>*</w:t>
      </w:r>
      <w:proofErr w:type="spellStart"/>
      <w:r>
        <w:rPr>
          <w:rFonts w:ascii="Verdana" w:hAnsi="Verdana"/>
          <w:color w:val="000000"/>
        </w:rPr>
        <w:t>timeN</w:t>
      </w:r>
      <w:proofErr w:type="spellEnd"/>
      <w:r>
        <w:rPr>
          <w:rFonts w:ascii="Verdana" w:hAnsi="Verdana"/>
          <w:color w:val="000000"/>
        </w:rPr>
        <w:t xml:space="preserve">*initial start diameter*number of start diameters*start diam.1*time1*...*start </w:t>
      </w:r>
      <w:proofErr w:type="spellStart"/>
      <w:r>
        <w:rPr>
          <w:rFonts w:ascii="Verdana" w:hAnsi="Verdana"/>
          <w:color w:val="000000"/>
        </w:rPr>
        <w:t>diam.N</w:t>
      </w:r>
      <w:proofErr w:type="spellEnd"/>
      <w:r>
        <w:rPr>
          <w:rFonts w:ascii="Verdana" w:hAnsi="Verdana"/>
          <w:color w:val="000000"/>
        </w:rPr>
        <w:t>*</w:t>
      </w:r>
      <w:proofErr w:type="spellStart"/>
      <w:r>
        <w:rPr>
          <w:rFonts w:ascii="Verdana" w:hAnsi="Verdana"/>
          <w:color w:val="000000"/>
        </w:rPr>
        <w:t>timeN</w:t>
      </w:r>
      <w:proofErr w:type="spellEnd"/>
      <w:r>
        <w:rPr>
          <w:rFonts w:ascii="Verdana" w:hAnsi="Verdana"/>
          <w:color w:val="000000"/>
        </w:rPr>
        <w:t xml:space="preserve">*initial final diameter*number of final diameters*final diam.1*time1*...*final </w:t>
      </w:r>
      <w:proofErr w:type="spellStart"/>
      <w:r>
        <w:rPr>
          <w:rFonts w:ascii="Verdana" w:hAnsi="Verdana"/>
          <w:color w:val="000000"/>
        </w:rPr>
        <w:t>diam.N</w:t>
      </w:r>
      <w:proofErr w:type="spellEnd"/>
      <w:r>
        <w:rPr>
          <w:rFonts w:ascii="Verdana" w:hAnsi="Verdana"/>
          <w:color w:val="000000"/>
        </w:rPr>
        <w:t>*</w:t>
      </w:r>
      <w:proofErr w:type="spellStart"/>
      <w:r>
        <w:rPr>
          <w:rFonts w:ascii="Verdana" w:hAnsi="Verdana"/>
          <w:color w:val="000000"/>
        </w:rPr>
        <w:t>timeN</w:t>
      </w:r>
      <w:proofErr w:type="spellEnd"/>
      <w:r>
        <w:rPr>
          <w:rFonts w:ascii="Verdana" w:hAnsi="Verdana"/>
          <w:color w:val="000000"/>
        </w:rPr>
        <w:t>*initial length*number of lengths*length1*time1*...*length N*</w:t>
      </w:r>
      <w:proofErr w:type="spellStart"/>
      <w:r>
        <w:rPr>
          <w:rFonts w:ascii="Verdana" w:hAnsi="Verdana"/>
          <w:color w:val="000000"/>
        </w:rPr>
        <w:t>timeN</w:t>
      </w:r>
      <w:proofErr w:type="spellEnd"/>
      <w:r>
        <w:rPr>
          <w:rFonts w:ascii="Verdana" w:hAnsi="Verdana"/>
          <w:color w:val="000000"/>
        </w:rPr>
        <w:t xml:space="preserve">*initial brightness*number of </w:t>
      </w:r>
      <w:proofErr w:type="spellStart"/>
      <w:r>
        <w:rPr>
          <w:rFonts w:ascii="Verdana" w:hAnsi="Verdana"/>
          <w:color w:val="000000"/>
        </w:rPr>
        <w:t>brightnesses</w:t>
      </w:r>
      <w:proofErr w:type="spellEnd"/>
      <w:r>
        <w:rPr>
          <w:rFonts w:ascii="Verdana" w:hAnsi="Verdana"/>
          <w:color w:val="000000"/>
        </w:rPr>
        <w:t>*brightness 1*time1*...*brightness N*</w:t>
      </w:r>
      <w:proofErr w:type="spellStart"/>
      <w:r>
        <w:rPr>
          <w:rFonts w:ascii="Verdana" w:hAnsi="Verdana"/>
          <w:color w:val="000000"/>
        </w:rPr>
        <w:t>timeN</w:t>
      </w:r>
      <w:proofErr w:type="spellEnd"/>
      <w:r>
        <w:rPr>
          <w:rFonts w:ascii="Verdana" w:hAnsi="Verdana"/>
          <w:color w:val="000000"/>
        </w:rPr>
        <w:t>)</w:t>
      </w:r>
      <w:r>
        <w:br/>
      </w:r>
      <w:r>
        <w:br/>
      </w:r>
      <w:r>
        <w:rPr>
          <w:rFonts w:ascii="Verdana" w:hAnsi="Verdana"/>
          <w:color w:val="000000"/>
        </w:rPr>
        <w:t>The values of the string are based in the Modifiers values set in the VSDPOS. An initial cue can have a complete number of modifiers and a following one can just have one modifier.</w:t>
      </w:r>
    </w:p>
    <w:p w:rsidR="00083B67" w:rsidRDefault="00062EAE">
      <w:r>
        <w:br/>
      </w:r>
      <w:r>
        <w:rPr>
          <w:rFonts w:ascii="Verdana" w:hAnsi="Verdana"/>
          <w:b/>
          <w:color w:val="000000"/>
          <w:u w:val="single"/>
        </w:rPr>
        <w:t>Due to the length and complexity of the strings it is better to modify the values in the VSDPOS and export the string.</w:t>
      </w:r>
      <w:r>
        <w:br/>
      </w:r>
      <w:r>
        <w:br/>
      </w:r>
      <w:r>
        <w:rPr>
          <w:rFonts w:ascii="Verdana" w:hAnsi="Verdana"/>
          <w:color w:val="000000"/>
        </w:rPr>
        <w:t>If you want you can also make modifications directly in the string. Here is an example:</w:t>
      </w:r>
      <w:r>
        <w:br/>
      </w:r>
      <w:r>
        <w:br/>
      </w:r>
      <w:r>
        <w:rPr>
          <w:rFonts w:ascii="Verdana" w:hAnsi="Verdana"/>
          <w:color w:val="000000"/>
        </w:rPr>
        <w:t>beam(300*1*Z90*1*0*300*Y0*1*0*300*X0*1*0*300*CFFFF80*1*FFFF80*300*O1*1*1*300*D5*1*5*300*L150*1*150*300*B100*1*100*300)</w:t>
      </w:r>
      <w:r>
        <w:br/>
      </w:r>
      <w:r>
        <w:br/>
      </w:r>
      <w:r>
        <w:rPr>
          <w:rFonts w:ascii="Verdana" w:hAnsi="Verdana"/>
          <w:color w:val="000000"/>
        </w:rPr>
        <w:t>Beam (duration (300)*repetition count (1)*Z90*1*0*300 stands for: Z initial is 90, there is 1 change, 0 is the next Z value, 300 is the transition time*and so on for the others... *C is color *O is start diameter*D is final diameter*L is length*B is brightness)</w:t>
      </w:r>
      <w:r>
        <w:br/>
      </w:r>
      <w:r>
        <w:rPr>
          <w:rFonts w:ascii="Verdana" w:hAnsi="Verdana"/>
          <w:color w:val="000000"/>
        </w:rPr>
        <w:t>The letter represents the beam property... Z</w:t>
      </w:r>
      <w:proofErr w:type="gramStart"/>
      <w:r>
        <w:rPr>
          <w:rFonts w:ascii="Verdana" w:hAnsi="Verdana"/>
          <w:color w:val="000000"/>
        </w:rPr>
        <w:t>,Y</w:t>
      </w:r>
      <w:proofErr w:type="gramEnd"/>
      <w:r>
        <w:rPr>
          <w:rFonts w:ascii="Verdana" w:hAnsi="Verdana"/>
          <w:color w:val="000000"/>
        </w:rPr>
        <w:t xml:space="preserve"> and X are the beam angles... B is the brightness, O and, L is length, and...</w:t>
      </w:r>
      <w:r>
        <w:br/>
      </w:r>
      <w:r>
        <w:rPr>
          <w:rFonts w:ascii="Verdana" w:hAnsi="Verdana"/>
          <w:color w:val="000000"/>
        </w:rPr>
        <w:t>After the letter, there is always the initial value so Z90 means that the initial Z value is 90, and so on for the other letters</w:t>
      </w:r>
      <w:r>
        <w:br/>
      </w:r>
      <w:r>
        <w:rPr>
          <w:rFonts w:ascii="Verdana" w:hAnsi="Verdana"/>
          <w:color w:val="000000"/>
        </w:rPr>
        <w:t>The number after the * is the number of transitions</w:t>
      </w:r>
      <w:r>
        <w:br/>
      </w:r>
      <w:r>
        <w:rPr>
          <w:rFonts w:ascii="Verdana" w:hAnsi="Verdana"/>
          <w:color w:val="000000"/>
        </w:rPr>
        <w:t>Then, after this number, there are couples of numbers *N*T where N is the new value of the beam property and T is the transition time</w:t>
      </w:r>
      <w:r>
        <w:br/>
      </w:r>
      <w:r>
        <w:rPr>
          <w:rFonts w:ascii="Verdana" w:hAnsi="Verdana"/>
          <w:color w:val="000000"/>
        </w:rPr>
        <w:t>for example: CFFFF80*1*FFFF80*300 means that the initial color is FFFF80... then the color changes one time, in particular the new color will be FFFF80 in 3 seconds</w:t>
      </w:r>
      <w:r>
        <w:br/>
      </w:r>
      <w:r>
        <w:br/>
      </w:r>
      <w:r>
        <w:rPr>
          <w:rFonts w:ascii="Verdana" w:hAnsi="Verdana"/>
          <w:color w:val="000000"/>
        </w:rPr>
        <w:t xml:space="preserve">Lengths of the beam can be adjusted </w:t>
      </w:r>
      <w:r>
        <w:br/>
      </w:r>
      <w:r>
        <w:rPr>
          <w:rFonts w:ascii="Verdana" w:hAnsi="Verdana"/>
          <w:color w:val="000000"/>
        </w:rPr>
        <w:t>L150*1*150*300 means that the initial length is 150, then the length changes one time, in particular the new length will be 150 in 3 seconds</w:t>
      </w:r>
      <w:r>
        <w:br/>
      </w:r>
      <w:r>
        <w:br/>
      </w:r>
      <w:r>
        <w:br/>
      </w:r>
      <w:r>
        <w:rPr>
          <w:rFonts w:ascii="Verdana" w:hAnsi="Verdana"/>
          <w:color w:val="000000"/>
        </w:rPr>
        <w:t xml:space="preserve">Other fields: </w:t>
      </w:r>
      <w:hyperlink w:anchor="_topic_QTY">
        <w:r>
          <w:rPr>
            <w:rFonts w:ascii="Verdana" w:hAnsi="Verdana"/>
            <w:b/>
            <w:color w:val="0000FF"/>
          </w:rPr>
          <w:t>QTY</w:t>
        </w:r>
      </w:hyperlink>
      <w:r>
        <w:rPr>
          <w:rFonts w:ascii="Verdana" w:hAnsi="Verdana"/>
          <w:color w:val="000000"/>
        </w:rPr>
        <w:t xml:space="preserve"> - </w:t>
      </w:r>
      <w:hyperlink w:anchor="_topic_PANTILT">
        <w:r>
          <w:rPr>
            <w:rFonts w:ascii="Verdana" w:hAnsi="Verdana"/>
            <w:b/>
            <w:color w:val="0000FF"/>
          </w:rPr>
          <w:t>PAN &amp; TILT</w:t>
        </w:r>
      </w:hyperlink>
      <w:r>
        <w:rPr>
          <w:rFonts w:ascii="Verdana" w:hAnsi="Verdana"/>
          <w:color w:val="000000"/>
        </w:rPr>
        <w:t xml:space="preserve"> - </w:t>
      </w:r>
      <w:hyperlink w:anchor="_topic_CAMERA">
        <w:r>
          <w:rPr>
            <w:rFonts w:ascii="Verdana" w:hAnsi="Verdana"/>
            <w:b/>
            <w:color w:val="0000FF"/>
          </w:rPr>
          <w:t>CAMERA</w:t>
        </w:r>
      </w:hyperlink>
      <w:r>
        <w:rPr>
          <w:rFonts w:ascii="Verdana" w:hAnsi="Verdana"/>
          <w:color w:val="000000"/>
        </w:rPr>
        <w:t xml:space="preserve"> - </w:t>
      </w:r>
      <w:hyperlink w:anchor="_topic_VISUALREFERENCE">
        <w:r>
          <w:rPr>
            <w:rFonts w:ascii="Verdana" w:hAnsi="Verdana"/>
            <w:b/>
            <w:color w:val="0000FF"/>
          </w:rPr>
          <w:t>VISUAL REFERENCE</w:t>
        </w:r>
      </w:hyperlink>
      <w:r>
        <w:rPr>
          <w:rFonts w:ascii="Verdana" w:hAnsi="Verdana"/>
          <w:color w:val="000000"/>
        </w:rPr>
        <w:t xml:space="preserve"> - </w:t>
      </w:r>
      <w:hyperlink w:anchor="_topic_WORLD">
        <w:r>
          <w:rPr>
            <w:rFonts w:ascii="Verdana" w:hAnsi="Verdana"/>
            <w:b/>
            <w:color w:val="0000FF"/>
          </w:rPr>
          <w:t>WORLD</w:t>
        </w:r>
      </w:hyperlink>
      <w:r>
        <w:rPr>
          <w:rFonts w:ascii="Verdana" w:hAnsi="Verdana"/>
          <w:color w:val="000000"/>
        </w:rPr>
        <w:t xml:space="preserve"> - </w:t>
      </w:r>
      <w:hyperlink w:anchor="_topic_OBJECT">
        <w:r>
          <w:rPr>
            <w:rFonts w:ascii="Verdana" w:hAnsi="Verdana"/>
            <w:b/>
            <w:color w:val="0000FF"/>
          </w:rPr>
          <w:t>OBJECT</w:t>
        </w:r>
      </w:hyperlink>
      <w:r>
        <w:rPr>
          <w:rFonts w:ascii="Verdana" w:hAnsi="Verdana"/>
          <w:color w:val="000000"/>
        </w:rPr>
        <w:t xml:space="preserve"> - </w:t>
      </w:r>
      <w:hyperlink w:anchor="_topic_VIDEOLINKPICTURELINK">
        <w:r>
          <w:rPr>
            <w:rFonts w:ascii="Verdana" w:hAnsi="Verdana"/>
            <w:b/>
            <w:color w:val="0000FF"/>
          </w:rPr>
          <w:t>VIDEO LINK &amp; PICTURE LINK</w:t>
        </w:r>
      </w:hyperlink>
      <w:r>
        <w:br/>
      </w:r>
      <w:r>
        <w:br/>
      </w:r>
    </w:p>
    <w:p w:rsidR="002C5F99" w:rsidRDefault="002C5F99"/>
    <w:p w:rsidR="00083B67" w:rsidRPr="002C5F99" w:rsidRDefault="00062EAE" w:rsidP="002C5F99">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47" w:name="_topic_WORLD"/>
      <w:bookmarkEnd w:id="47"/>
      <w:r w:rsidRPr="00FD67BB">
        <w:rPr>
          <w:rFonts w:ascii="Tahoma" w:hAnsi="Tahoma"/>
          <w:b/>
          <w:color w:val="4F81BD"/>
          <w:sz w:val="26"/>
          <w:u w:val="single"/>
        </w:rPr>
        <w:lastRenderedPageBreak/>
        <w:t>WORLD</w:t>
      </w:r>
      <w:r>
        <w:br/>
      </w:r>
      <w:r>
        <w:br/>
      </w:r>
      <w:r>
        <w:rPr>
          <w:rFonts w:ascii="Verdana" w:hAnsi="Verdana"/>
          <w:color w:val="000000"/>
        </w:rPr>
        <w:t xml:space="preserve">The position file </w:t>
      </w:r>
      <w:proofErr w:type="gramStart"/>
      <w:r>
        <w:rPr>
          <w:rFonts w:ascii="Verdana" w:hAnsi="Verdana"/>
          <w:color w:val="000000"/>
        </w:rPr>
        <w:t>project  (</w:t>
      </w:r>
      <w:proofErr w:type="gramEnd"/>
      <w:r>
        <w:rPr>
          <w:rFonts w:ascii="Verdana" w:hAnsi="Verdana"/>
          <w:color w:val="000000"/>
        </w:rPr>
        <w:t>.pos) can have multiple Sites with different models or pictures. In this case the WORLD field must contain the name of the Site to display. It is possible to change in a cue from one WORLD or Site to another by changing the Site name in the WORLD column. The Script will change to that WORLD when the cue is shot.</w:t>
      </w:r>
      <w:r>
        <w:br/>
      </w:r>
      <w:r>
        <w:br/>
      </w:r>
      <w:r>
        <w:rPr>
          <w:rFonts w:ascii="Verdana" w:hAnsi="Verdana"/>
          <w:color w:val="000000"/>
        </w:rPr>
        <w:t>When there is only one Site. The Viewer by default will open that site only. No input in the WORLD field is necessary. As soon as there is another site in the Position File, input of specific sites is necessary.</w:t>
      </w:r>
      <w:r>
        <w:br/>
      </w:r>
      <w:r>
        <w:br/>
      </w:r>
      <w:r>
        <w:rPr>
          <w:rFonts w:ascii="Verdana" w:hAnsi="Verdana"/>
          <w:color w:val="000000"/>
        </w:rPr>
        <w:t xml:space="preserve">Other fields: </w:t>
      </w:r>
      <w:hyperlink w:anchor="_topic_QTY">
        <w:r>
          <w:rPr>
            <w:rFonts w:ascii="Verdana" w:hAnsi="Verdana"/>
            <w:b/>
            <w:color w:val="0000FF"/>
          </w:rPr>
          <w:t>QTY</w:t>
        </w:r>
      </w:hyperlink>
      <w:r>
        <w:rPr>
          <w:rFonts w:ascii="Verdana" w:hAnsi="Verdana"/>
          <w:color w:val="000000"/>
        </w:rPr>
        <w:t xml:space="preserve"> - </w:t>
      </w:r>
      <w:hyperlink w:anchor="_topic_PANTILT">
        <w:r>
          <w:rPr>
            <w:rFonts w:ascii="Verdana" w:hAnsi="Verdana"/>
            <w:b/>
            <w:color w:val="0000FF"/>
          </w:rPr>
          <w:t>PAN &amp; TILT</w:t>
        </w:r>
      </w:hyperlink>
      <w:r>
        <w:rPr>
          <w:rFonts w:ascii="Verdana" w:hAnsi="Verdana"/>
          <w:color w:val="000000"/>
        </w:rPr>
        <w:t xml:space="preserve"> - </w:t>
      </w:r>
      <w:hyperlink w:anchor="_topic_CAMERA">
        <w:r>
          <w:rPr>
            <w:rFonts w:ascii="Verdana" w:hAnsi="Verdana"/>
            <w:b/>
            <w:color w:val="0000FF"/>
          </w:rPr>
          <w:t>CAMERA</w:t>
        </w:r>
      </w:hyperlink>
      <w:r>
        <w:rPr>
          <w:rFonts w:ascii="Verdana" w:hAnsi="Verdana"/>
          <w:color w:val="000000"/>
        </w:rPr>
        <w:t xml:space="preserve"> - </w:t>
      </w:r>
      <w:hyperlink w:anchor="_topic_VISUALREFERENCE">
        <w:r>
          <w:rPr>
            <w:rFonts w:ascii="Verdana" w:hAnsi="Verdana"/>
            <w:b/>
            <w:color w:val="0000FF"/>
          </w:rPr>
          <w:t>VISUAL REFERENCE</w:t>
        </w:r>
      </w:hyperlink>
      <w:r>
        <w:rPr>
          <w:rFonts w:ascii="Verdana" w:hAnsi="Verdana"/>
          <w:color w:val="000000"/>
        </w:rPr>
        <w:t xml:space="preserve"> - </w:t>
      </w:r>
      <w:hyperlink w:anchor="_topic_BEAM">
        <w:r>
          <w:rPr>
            <w:rFonts w:ascii="Verdana" w:hAnsi="Verdana"/>
            <w:b/>
            <w:color w:val="0000FF"/>
          </w:rPr>
          <w:t>BEAM</w:t>
        </w:r>
      </w:hyperlink>
      <w:r>
        <w:rPr>
          <w:rFonts w:ascii="Verdana" w:hAnsi="Verdana"/>
          <w:color w:val="000000"/>
        </w:rPr>
        <w:t xml:space="preserve"> - </w:t>
      </w:r>
      <w:hyperlink w:anchor="_topic_OBJECT">
        <w:r>
          <w:rPr>
            <w:rFonts w:ascii="Verdana" w:hAnsi="Verdana"/>
            <w:b/>
            <w:color w:val="0000FF"/>
          </w:rPr>
          <w:t>OBJECT</w:t>
        </w:r>
      </w:hyperlink>
      <w:r>
        <w:rPr>
          <w:rFonts w:ascii="Verdana" w:hAnsi="Verdana"/>
          <w:color w:val="000000"/>
        </w:rPr>
        <w:t xml:space="preserve"> - </w:t>
      </w:r>
      <w:hyperlink w:anchor="_topic_VIDEOLINKPICTURELINK">
        <w:r>
          <w:rPr>
            <w:rFonts w:ascii="Verdana" w:hAnsi="Verdana"/>
            <w:b/>
            <w:color w:val="0000FF"/>
          </w:rPr>
          <w:t>VIDEO LINK &amp; PICTURE LINK</w:t>
        </w:r>
      </w:hyperlink>
      <w:r>
        <w:br/>
      </w:r>
      <w:r>
        <w:br/>
      </w:r>
    </w:p>
    <w:p w:rsidR="00083B67" w:rsidRPr="002C5F99" w:rsidRDefault="00062EAE" w:rsidP="002C5F99">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48" w:name="_topic_OBJECT"/>
      <w:bookmarkEnd w:id="48"/>
      <w:r w:rsidRPr="00FD67BB">
        <w:rPr>
          <w:rFonts w:ascii="Tahoma" w:hAnsi="Tahoma"/>
          <w:b/>
          <w:color w:val="4F81BD"/>
          <w:sz w:val="26"/>
          <w:u w:val="single"/>
        </w:rPr>
        <w:t>OBJECT</w:t>
      </w:r>
      <w:r>
        <w:br/>
      </w:r>
      <w:r>
        <w:br/>
      </w:r>
      <w:r>
        <w:rPr>
          <w:rFonts w:ascii="Verdana" w:hAnsi="Verdana"/>
          <w:color w:val="000000"/>
        </w:rPr>
        <w:t>The Object field is used to control the animation of the objects inside the models or the sites. An object with an attached effect can rotate around itself, like a Saxon, or it can move across the site, like a boat.</w:t>
      </w:r>
      <w:r>
        <w:br/>
      </w:r>
      <w:r>
        <w:br/>
      </w:r>
      <w:r>
        <w:rPr>
          <w:rFonts w:ascii="Verdana" w:hAnsi="Verdana"/>
          <w:color w:val="000000"/>
        </w:rPr>
        <w:t>The Object reference is built inside the VsdPos3D and can be exported (copied to the clipboard) from inside the VsdPos3D by right-clicking and selecting Export key-framing string.</w:t>
      </w:r>
      <w:r>
        <w:br/>
      </w:r>
      <w:r>
        <w:br/>
      </w:r>
      <w:r>
        <w:rPr>
          <w:rFonts w:ascii="Verdana" w:hAnsi="Verdana"/>
          <w:b/>
          <w:color w:val="000000"/>
        </w:rPr>
        <w:t>The syntax is the following:</w:t>
      </w:r>
    </w:p>
    <w:p w:rsidR="00083B67" w:rsidRDefault="00062EAE">
      <w:r>
        <w:br/>
      </w:r>
      <w:proofErr w:type="gramStart"/>
      <w:r>
        <w:rPr>
          <w:rFonts w:ascii="Verdana" w:hAnsi="Verdana"/>
          <w:color w:val="000000"/>
        </w:rPr>
        <w:t>object(</w:t>
      </w:r>
      <w:proofErr w:type="gramEnd"/>
      <w:r>
        <w:rPr>
          <w:rFonts w:ascii="Verdana" w:hAnsi="Verdana"/>
          <w:color w:val="000000"/>
        </w:rPr>
        <w:t>Ellipse_4x_I1*1*1*2000*0*1*0*0*720*0)</w:t>
      </w:r>
      <w:r>
        <w:br/>
      </w:r>
      <w:r>
        <w:rPr>
          <w:rFonts w:ascii="Verdana" w:hAnsi="Verdana"/>
          <w:color w:val="000000"/>
        </w:rPr>
        <w:t>object(name of the object*1*1*time*0*1*0*0*total rotation angle*0)</w:t>
      </w:r>
      <w:r>
        <w:br/>
      </w:r>
      <w:r>
        <w:br/>
      </w:r>
      <w:r>
        <w:rPr>
          <w:rFonts w:ascii="Verdana" w:hAnsi="Verdana"/>
          <w:color w:val="000000"/>
        </w:rPr>
        <w:t>The string code can be copied and pasted and the Object manually renamed to do the same operation for similar objects.</w:t>
      </w:r>
      <w:r>
        <w:br/>
      </w:r>
      <w:r>
        <w:rPr>
          <w:rFonts w:ascii="Verdana" w:hAnsi="Verdana"/>
          <w:color w:val="000000"/>
        </w:rPr>
        <w:t xml:space="preserve">The Duration time in milliseconds can be adjusted. In this case is 2000 or 2 seconds, but the value can be altered to increase or decrease the duration of the </w:t>
      </w:r>
      <w:proofErr w:type="gramStart"/>
      <w:r>
        <w:rPr>
          <w:rFonts w:ascii="Verdana" w:hAnsi="Verdana"/>
          <w:color w:val="000000"/>
        </w:rPr>
        <w:t>movement.</w:t>
      </w:r>
      <w:proofErr w:type="gramEnd"/>
      <w:r>
        <w:br/>
      </w:r>
      <w:r>
        <w:rPr>
          <w:rFonts w:ascii="Verdana" w:hAnsi="Verdana"/>
          <w:color w:val="000000"/>
        </w:rPr>
        <w:t>The Total rotation angle can be increased or decreased or change the direction by inserting a negative number. Positive number is clockwise direction, and negative (-720) is counter clockwise.</w:t>
      </w:r>
      <w:r>
        <w:br/>
      </w:r>
      <w:r>
        <w:br/>
      </w:r>
      <w:r>
        <w:rPr>
          <w:rFonts w:ascii="Verdana" w:hAnsi="Verdana"/>
          <w:color w:val="000000"/>
        </w:rPr>
        <w:t>If we change as:</w:t>
      </w:r>
      <w:r>
        <w:br/>
      </w:r>
      <w:r>
        <w:rPr>
          <w:rFonts w:ascii="Verdana" w:hAnsi="Verdana"/>
          <w:color w:val="000000"/>
        </w:rPr>
        <w:t>object(Ellipse_4x_I2*1*1*10000*0*1*0*0*-1440*0)</w:t>
      </w:r>
      <w:r>
        <w:br/>
      </w:r>
      <w:r>
        <w:rPr>
          <w:rFonts w:ascii="Verdana" w:hAnsi="Verdana"/>
          <w:color w:val="000000"/>
        </w:rPr>
        <w:t>In this case the object is a similar one, number I2 ,will rotate during 10 seconds and 4 times around itself (4x360=1440).</w:t>
      </w:r>
      <w:r>
        <w:br/>
      </w:r>
      <w:r>
        <w:br/>
      </w:r>
      <w:r>
        <w:rPr>
          <w:rFonts w:ascii="Verdana" w:hAnsi="Verdana"/>
          <w:color w:val="000000"/>
        </w:rPr>
        <w:t xml:space="preserve">Other fields: </w:t>
      </w:r>
      <w:hyperlink w:anchor="_topic_QTY">
        <w:r>
          <w:rPr>
            <w:rFonts w:ascii="Verdana" w:hAnsi="Verdana"/>
            <w:b/>
            <w:color w:val="0000FF"/>
          </w:rPr>
          <w:t>QTY</w:t>
        </w:r>
      </w:hyperlink>
      <w:r>
        <w:rPr>
          <w:rFonts w:ascii="Verdana" w:hAnsi="Verdana"/>
          <w:color w:val="000000"/>
        </w:rPr>
        <w:t xml:space="preserve"> - </w:t>
      </w:r>
      <w:hyperlink w:anchor="_topic_PANTILT">
        <w:r>
          <w:rPr>
            <w:rFonts w:ascii="Verdana" w:hAnsi="Verdana"/>
            <w:b/>
            <w:color w:val="0000FF"/>
          </w:rPr>
          <w:t>PAN &amp; TILT</w:t>
        </w:r>
      </w:hyperlink>
      <w:r>
        <w:rPr>
          <w:rFonts w:ascii="Verdana" w:hAnsi="Verdana"/>
          <w:color w:val="000000"/>
        </w:rPr>
        <w:t xml:space="preserve"> - </w:t>
      </w:r>
      <w:hyperlink w:anchor="_topic_CAMERA">
        <w:r>
          <w:rPr>
            <w:rFonts w:ascii="Verdana" w:hAnsi="Verdana"/>
            <w:b/>
            <w:color w:val="0000FF"/>
          </w:rPr>
          <w:t>CAMERA</w:t>
        </w:r>
      </w:hyperlink>
      <w:r>
        <w:rPr>
          <w:rFonts w:ascii="Verdana" w:hAnsi="Verdana"/>
          <w:color w:val="000000"/>
        </w:rPr>
        <w:t xml:space="preserve"> - </w:t>
      </w:r>
      <w:hyperlink w:anchor="_topic_VISUALREFERENCE">
        <w:r>
          <w:rPr>
            <w:rFonts w:ascii="Verdana" w:hAnsi="Verdana"/>
            <w:b/>
            <w:color w:val="0000FF"/>
          </w:rPr>
          <w:t>VISUAL REFERENCE</w:t>
        </w:r>
      </w:hyperlink>
      <w:r>
        <w:rPr>
          <w:rFonts w:ascii="Verdana" w:hAnsi="Verdana"/>
          <w:color w:val="000000"/>
        </w:rPr>
        <w:t xml:space="preserve"> - </w:t>
      </w:r>
      <w:hyperlink w:anchor="_topic_BEAM">
        <w:r>
          <w:rPr>
            <w:rFonts w:ascii="Verdana" w:hAnsi="Verdana"/>
            <w:b/>
            <w:color w:val="0000FF"/>
          </w:rPr>
          <w:t>BEAM</w:t>
        </w:r>
      </w:hyperlink>
      <w:r>
        <w:rPr>
          <w:rFonts w:ascii="Verdana" w:hAnsi="Verdana"/>
          <w:color w:val="000000"/>
        </w:rPr>
        <w:t xml:space="preserve"> - </w:t>
      </w:r>
      <w:hyperlink w:anchor="_topic_WORLD">
        <w:r>
          <w:rPr>
            <w:rFonts w:ascii="Verdana" w:hAnsi="Verdana"/>
            <w:b/>
            <w:color w:val="0000FF"/>
          </w:rPr>
          <w:t>WORLD</w:t>
        </w:r>
      </w:hyperlink>
      <w:r>
        <w:rPr>
          <w:rFonts w:ascii="Verdana" w:hAnsi="Verdana"/>
          <w:color w:val="000000"/>
        </w:rPr>
        <w:t xml:space="preserve"> - </w:t>
      </w:r>
      <w:hyperlink w:anchor="_topic_VIDEOLINKPICTURELINK">
        <w:r>
          <w:rPr>
            <w:rFonts w:ascii="Verdana" w:hAnsi="Verdana"/>
            <w:b/>
            <w:color w:val="0000FF"/>
          </w:rPr>
          <w:t>VIDEO LINK &amp; PICTURE LINK</w:t>
        </w:r>
      </w:hyperlink>
      <w:r>
        <w:br/>
      </w:r>
      <w:r>
        <w:br/>
      </w:r>
    </w:p>
    <w:p w:rsidR="00574B26" w:rsidRDefault="00574B26">
      <w:pPr>
        <w:spacing w:after="200" w:line="276" w:lineRule="auto"/>
        <w:rPr>
          <w:rFonts w:ascii="Tahoma" w:hAnsi="Tahoma"/>
          <w:i/>
          <w:color w:val="C0C0C0"/>
        </w:rPr>
      </w:pPr>
      <w:bookmarkStart w:id="49" w:name="_topic_VIDEOLINKPICTURELINK"/>
      <w:bookmarkEnd w:id="49"/>
      <w:r>
        <w:rPr>
          <w:rFonts w:ascii="Tahoma" w:hAnsi="Tahoma"/>
          <w:i/>
          <w:color w:val="C0C0C0"/>
        </w:rPr>
        <w:br w:type="page"/>
      </w:r>
    </w:p>
    <w:p w:rsidR="00083B67" w:rsidRPr="00FD67BB"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FD67BB">
        <w:rPr>
          <w:rFonts w:ascii="Tahoma" w:hAnsi="Tahoma"/>
          <w:b/>
          <w:color w:val="4F81BD"/>
          <w:sz w:val="26"/>
          <w:u w:val="single"/>
        </w:rPr>
        <w:lastRenderedPageBreak/>
        <w:t>VIDEO LINK &amp; PICTURE LINK</w:t>
      </w:r>
    </w:p>
    <w:p w:rsidR="00083B67" w:rsidRDefault="00062EAE">
      <w:r>
        <w:br/>
      </w:r>
      <w:r>
        <w:rPr>
          <w:rFonts w:ascii="Verdana" w:hAnsi="Verdana"/>
          <w:b/>
          <w:color w:val="000000"/>
          <w:sz w:val="24"/>
        </w:rPr>
        <w:t>PICTURE LINK</w:t>
      </w:r>
    </w:p>
    <w:p w:rsidR="00083B67" w:rsidRDefault="00062EAE">
      <w:r>
        <w:br/>
      </w:r>
      <w:r>
        <w:rPr>
          <w:rFonts w:ascii="Verdana" w:hAnsi="Verdana"/>
          <w:color w:val="000000"/>
        </w:rPr>
        <w:t>This field is used to link pictures to the effects. Normally these are set in the Effects Manger.</w:t>
      </w:r>
      <w:r>
        <w:br/>
      </w:r>
      <w:r>
        <w:rPr>
          <w:rFonts w:ascii="Verdana" w:hAnsi="Verdana"/>
          <w:color w:val="000000"/>
        </w:rPr>
        <w:t>The pictures will be used to render a synchronized to cues slide show with the PRODUCER option.</w:t>
      </w:r>
      <w:r>
        <w:br/>
      </w:r>
      <w:r>
        <w:rPr>
          <w:rFonts w:ascii="Verdana" w:hAnsi="Verdana"/>
          <w:color w:val="000000"/>
        </w:rPr>
        <w:t>The pictures are not displayed in the Viewer, only in the final rendered movie.</w:t>
      </w:r>
      <w:r>
        <w:br/>
      </w:r>
      <w:r>
        <w:br/>
      </w:r>
      <w:r>
        <w:br/>
      </w:r>
      <w:r>
        <w:rPr>
          <w:rFonts w:ascii="Verdana" w:hAnsi="Verdana"/>
          <w:b/>
          <w:color w:val="000000"/>
          <w:sz w:val="24"/>
        </w:rPr>
        <w:t>VIDEO LINK</w:t>
      </w:r>
    </w:p>
    <w:p w:rsidR="00083B67" w:rsidRDefault="00062EAE">
      <w:r>
        <w:br/>
      </w:r>
      <w:r>
        <w:rPr>
          <w:rFonts w:ascii="Verdana" w:hAnsi="Verdana"/>
          <w:color w:val="000000"/>
        </w:rPr>
        <w:t>This field is used to link video clips to the effects. Normally these are set in the Effects Manager.</w:t>
      </w:r>
      <w:r>
        <w:br/>
      </w:r>
      <w:r>
        <w:rPr>
          <w:rFonts w:ascii="Verdana" w:hAnsi="Verdana"/>
          <w:color w:val="000000"/>
        </w:rPr>
        <w:t>The video clips will be used to render a synchronized to cues slide show with the PRODUCER option.</w:t>
      </w:r>
      <w:r>
        <w:br/>
      </w:r>
      <w:r>
        <w:rPr>
          <w:rFonts w:ascii="Verdana" w:hAnsi="Verdana"/>
          <w:color w:val="000000"/>
        </w:rPr>
        <w:t>The video clips are not displayed in the Viewer, only in the final rendered movie.</w:t>
      </w:r>
      <w:r>
        <w:br/>
      </w:r>
      <w:r>
        <w:br/>
      </w:r>
      <w:r>
        <w:br/>
      </w:r>
      <w:r>
        <w:rPr>
          <w:rFonts w:ascii="Verdana" w:hAnsi="Verdana"/>
          <w:color w:val="000000"/>
        </w:rPr>
        <w:t xml:space="preserve">Other fields: </w:t>
      </w:r>
      <w:hyperlink w:anchor="_topic_QTY">
        <w:r>
          <w:rPr>
            <w:rFonts w:ascii="Verdana" w:hAnsi="Verdana"/>
            <w:b/>
            <w:color w:val="0000FF"/>
          </w:rPr>
          <w:t>QTY</w:t>
        </w:r>
      </w:hyperlink>
      <w:r>
        <w:rPr>
          <w:rFonts w:ascii="Verdana" w:hAnsi="Verdana"/>
          <w:color w:val="000000"/>
        </w:rPr>
        <w:t xml:space="preserve"> - </w:t>
      </w:r>
      <w:hyperlink w:anchor="_topic_PANTILT">
        <w:r>
          <w:rPr>
            <w:rFonts w:ascii="Verdana" w:hAnsi="Verdana"/>
            <w:b/>
            <w:color w:val="0000FF"/>
          </w:rPr>
          <w:t>PAN &amp; TILT</w:t>
        </w:r>
      </w:hyperlink>
      <w:r>
        <w:rPr>
          <w:rFonts w:ascii="Verdana" w:hAnsi="Verdana"/>
          <w:color w:val="000000"/>
        </w:rPr>
        <w:t xml:space="preserve"> - </w:t>
      </w:r>
      <w:hyperlink w:anchor="_topic_CAMERA">
        <w:r>
          <w:rPr>
            <w:rFonts w:ascii="Verdana" w:hAnsi="Verdana"/>
            <w:b/>
            <w:color w:val="0000FF"/>
          </w:rPr>
          <w:t>CAMERA</w:t>
        </w:r>
      </w:hyperlink>
      <w:r>
        <w:rPr>
          <w:rFonts w:ascii="Verdana" w:hAnsi="Verdana"/>
          <w:color w:val="000000"/>
        </w:rPr>
        <w:t xml:space="preserve"> - </w:t>
      </w:r>
      <w:hyperlink w:anchor="_topic_VISUALREFERENCE">
        <w:r>
          <w:rPr>
            <w:rFonts w:ascii="Verdana" w:hAnsi="Verdana"/>
            <w:b/>
            <w:color w:val="0000FF"/>
          </w:rPr>
          <w:t>VISUAL REFERENCE</w:t>
        </w:r>
      </w:hyperlink>
      <w:r>
        <w:rPr>
          <w:rFonts w:ascii="Verdana" w:hAnsi="Verdana"/>
          <w:color w:val="000000"/>
        </w:rPr>
        <w:t xml:space="preserve"> - </w:t>
      </w:r>
      <w:hyperlink w:anchor="_topic_BEAM">
        <w:r>
          <w:rPr>
            <w:rFonts w:ascii="Verdana" w:hAnsi="Verdana"/>
            <w:b/>
            <w:color w:val="0000FF"/>
          </w:rPr>
          <w:t>BEAM</w:t>
        </w:r>
      </w:hyperlink>
      <w:r>
        <w:rPr>
          <w:rFonts w:ascii="Verdana" w:hAnsi="Verdana"/>
          <w:color w:val="000000"/>
        </w:rPr>
        <w:t xml:space="preserve"> - </w:t>
      </w:r>
      <w:hyperlink w:anchor="_topic_WORLD">
        <w:r>
          <w:rPr>
            <w:rFonts w:ascii="Verdana" w:hAnsi="Verdana"/>
            <w:b/>
            <w:color w:val="0000FF"/>
          </w:rPr>
          <w:t>WORLD</w:t>
        </w:r>
      </w:hyperlink>
      <w:r>
        <w:rPr>
          <w:rFonts w:ascii="Verdana" w:hAnsi="Verdana"/>
          <w:color w:val="000000"/>
        </w:rPr>
        <w:t xml:space="preserve"> - </w:t>
      </w:r>
      <w:hyperlink w:anchor="_topic_OBJECT">
        <w:r>
          <w:rPr>
            <w:rFonts w:ascii="Verdana" w:hAnsi="Verdana"/>
            <w:b/>
            <w:color w:val="0000FF"/>
          </w:rPr>
          <w:t>OBJECT</w:t>
        </w:r>
      </w:hyperlink>
      <w:r>
        <w:br/>
      </w:r>
      <w:r>
        <w:br/>
      </w:r>
    </w:p>
    <w:p w:rsidR="00574B26" w:rsidRDefault="00574B26">
      <w:pPr>
        <w:spacing w:after="200" w:line="276" w:lineRule="auto"/>
        <w:rPr>
          <w:rFonts w:ascii="Tahoma" w:hAnsi="Tahoma"/>
          <w:i/>
          <w:color w:val="C0C0C0"/>
        </w:rPr>
      </w:pPr>
      <w:bookmarkStart w:id="50" w:name="_topic_CuesMenu"/>
      <w:bookmarkEnd w:id="50"/>
      <w:r>
        <w:rPr>
          <w:rFonts w:ascii="Tahoma" w:hAnsi="Tahoma"/>
          <w:i/>
          <w:color w:val="C0C0C0"/>
        </w:rPr>
        <w:br w:type="page"/>
      </w:r>
    </w:p>
    <w:p w:rsidR="00083B67" w:rsidRDefault="00062EAE">
      <w:pPr>
        <w:pBdr>
          <w:top w:val="none" w:sz="0" w:space="1" w:color="AAAAAA"/>
          <w:left w:val="none" w:sz="0" w:space="1" w:color="AAAAAA"/>
          <w:bottom w:val="single" w:sz="0" w:space="1" w:color="AAAAAA"/>
          <w:right w:val="none" w:sz="0" w:space="1" w:color="AAAAAA"/>
        </w:pBdr>
        <w:shd w:val="clear" w:color="auto" w:fill="FFFFFF"/>
        <w:spacing w:before="75" w:after="450"/>
        <w:outlineLvl w:val="0"/>
      </w:pPr>
      <w:r>
        <w:rPr>
          <w:rFonts w:ascii="Tahoma" w:hAnsi="Tahoma"/>
          <w:b/>
          <w:color w:val="365F91"/>
          <w:sz w:val="28"/>
        </w:rPr>
        <w:lastRenderedPageBreak/>
        <w:t>Cues Menu</w:t>
      </w:r>
    </w:p>
    <w:p w:rsidR="00083B67" w:rsidRDefault="00062EAE">
      <w:r>
        <w:rPr>
          <w:rFonts w:ascii="Verdana" w:hAnsi="Verdana"/>
          <w:b/>
          <w:color w:val="000000"/>
          <w:sz w:val="24"/>
        </w:rPr>
        <w:t>Working with Cues</w:t>
      </w:r>
      <w:r>
        <w:br/>
      </w:r>
      <w:r>
        <w:br/>
      </w:r>
      <w:r>
        <w:rPr>
          <w:rFonts w:ascii="Verdana" w:hAnsi="Verdana"/>
          <w:color w:val="000000"/>
        </w:rPr>
        <w:t>Show Director offers a wide number of functions, options and choices that work with the Script Manager.</w:t>
      </w:r>
      <w:r>
        <w:br/>
      </w:r>
      <w:r>
        <w:br/>
      </w:r>
      <w:r>
        <w:rPr>
          <w:rFonts w:ascii="Verdana" w:hAnsi="Verdana"/>
          <w:color w:val="000000"/>
        </w:rPr>
        <w:t>From the [CUES] menu the following functions are available:</w:t>
      </w:r>
    </w:p>
    <w:p w:rsidR="00083B67" w:rsidRDefault="00083B67"/>
    <w:tbl>
      <w:tblPr>
        <w:tblW w:w="30615" w:type="dxa"/>
        <w:tblCellSpacing w:w="15" w:type="dxa"/>
        <w:tblInd w:w="30" w:type="dxa"/>
        <w:tblLayout w:type="fixed"/>
        <w:tblCellMar>
          <w:top w:w="30" w:type="dxa"/>
          <w:left w:w="30" w:type="dxa"/>
          <w:bottom w:w="30" w:type="dxa"/>
          <w:right w:w="30" w:type="dxa"/>
        </w:tblCellMar>
        <w:tblLook w:val="04A0"/>
      </w:tblPr>
      <w:tblGrid>
        <w:gridCol w:w="13814"/>
        <w:gridCol w:w="16801"/>
      </w:tblGrid>
      <w:tr w:rsidR="00083B67">
        <w:trPr>
          <w:tblCellSpacing w:w="15" w:type="dxa"/>
        </w:trPr>
        <w:tc>
          <w:tcPr>
            <w:tcW w:w="13755" w:type="dxa"/>
          </w:tcPr>
          <w:p w:rsidR="00083B67" w:rsidRDefault="00DE4325">
            <w:pPr>
              <w:numPr>
                <w:ilvl w:val="0"/>
                <w:numId w:val="37"/>
              </w:numPr>
            </w:pPr>
            <w:hyperlink w:anchor="_topic_SaveClearNewCues">
              <w:r w:rsidR="00062EAE">
                <w:rPr>
                  <w:rFonts w:ascii="Verdana" w:hAnsi="Verdana"/>
                  <w:color w:val="0000FF"/>
                  <w:u w:val="single"/>
                </w:rPr>
                <w:t>Save New Cues</w:t>
              </w:r>
            </w:hyperlink>
          </w:p>
          <w:p w:rsidR="00083B67" w:rsidRDefault="00DE4325">
            <w:pPr>
              <w:numPr>
                <w:ilvl w:val="0"/>
                <w:numId w:val="37"/>
              </w:numPr>
            </w:pPr>
            <w:hyperlink w:anchor="_topic_SaveClearNewCues">
              <w:r w:rsidR="00062EAE">
                <w:rPr>
                  <w:rFonts w:ascii="Verdana" w:hAnsi="Verdana"/>
                  <w:color w:val="0000FF"/>
                  <w:u w:val="single"/>
                </w:rPr>
                <w:t>Clear New Cues</w:t>
              </w:r>
            </w:hyperlink>
            <w:r w:rsidR="00062EAE">
              <w:br/>
            </w:r>
          </w:p>
          <w:p w:rsidR="00083B67" w:rsidRDefault="00DE4325">
            <w:pPr>
              <w:numPr>
                <w:ilvl w:val="0"/>
                <w:numId w:val="37"/>
              </w:numPr>
            </w:pPr>
            <w:hyperlink w:anchor="_topic_CopyCutPasteandDuplicateCues">
              <w:r w:rsidR="00062EAE">
                <w:rPr>
                  <w:rFonts w:ascii="Verdana" w:hAnsi="Verdana"/>
                  <w:color w:val="0000FF"/>
                  <w:u w:val="single"/>
                </w:rPr>
                <w:t>Copy Cues</w:t>
              </w:r>
            </w:hyperlink>
          </w:p>
          <w:p w:rsidR="00083B67" w:rsidRDefault="00DE4325">
            <w:pPr>
              <w:numPr>
                <w:ilvl w:val="0"/>
                <w:numId w:val="37"/>
              </w:numPr>
            </w:pPr>
            <w:hyperlink w:anchor="_topic_CopyCutPasteandDuplicateCues">
              <w:r w:rsidR="00062EAE">
                <w:rPr>
                  <w:rFonts w:ascii="Verdana" w:hAnsi="Verdana"/>
                  <w:color w:val="0000FF"/>
                  <w:u w:val="single"/>
                </w:rPr>
                <w:t>Cut Cues</w:t>
              </w:r>
            </w:hyperlink>
          </w:p>
          <w:p w:rsidR="00083B67" w:rsidRDefault="00DE4325">
            <w:pPr>
              <w:numPr>
                <w:ilvl w:val="0"/>
                <w:numId w:val="37"/>
              </w:numPr>
            </w:pPr>
            <w:hyperlink w:anchor="_topic_CopyCutPasteandDuplicateCues">
              <w:r w:rsidR="00062EAE">
                <w:rPr>
                  <w:rFonts w:ascii="Verdana" w:hAnsi="Verdana"/>
                  <w:color w:val="0000FF"/>
                  <w:u w:val="single"/>
                </w:rPr>
                <w:t>Paste Cues</w:t>
              </w:r>
            </w:hyperlink>
          </w:p>
          <w:p w:rsidR="00083B67" w:rsidRDefault="00DE4325">
            <w:pPr>
              <w:numPr>
                <w:ilvl w:val="0"/>
                <w:numId w:val="37"/>
              </w:numPr>
            </w:pPr>
            <w:hyperlink w:anchor="_topic_CopyCutPasteandDuplicateCues">
              <w:r w:rsidR="00062EAE">
                <w:rPr>
                  <w:rFonts w:ascii="Verdana" w:hAnsi="Verdana"/>
                  <w:color w:val="0000FF"/>
                  <w:u w:val="single"/>
                </w:rPr>
                <w:t>Duplicate Cues</w:t>
              </w:r>
            </w:hyperlink>
          </w:p>
          <w:p w:rsidR="00083B67" w:rsidRDefault="00DE4325">
            <w:pPr>
              <w:numPr>
                <w:ilvl w:val="0"/>
                <w:numId w:val="37"/>
              </w:numPr>
            </w:pPr>
            <w:hyperlink w:anchor="_topic_InsertCues">
              <w:r w:rsidR="00062EAE">
                <w:rPr>
                  <w:rFonts w:ascii="Verdana" w:hAnsi="Verdana"/>
                  <w:color w:val="0000FF"/>
                  <w:u w:val="single"/>
                </w:rPr>
                <w:t>Insert Cues</w:t>
              </w:r>
            </w:hyperlink>
          </w:p>
          <w:p w:rsidR="00083B67" w:rsidRDefault="00DE4325">
            <w:pPr>
              <w:numPr>
                <w:ilvl w:val="0"/>
                <w:numId w:val="37"/>
              </w:numPr>
            </w:pPr>
            <w:hyperlink w:anchor="_topic_InsertEffects">
              <w:r w:rsidR="00062EAE">
                <w:rPr>
                  <w:rFonts w:ascii="Verdana" w:hAnsi="Verdana"/>
                  <w:color w:val="0000FF"/>
                  <w:u w:val="single"/>
                </w:rPr>
                <w:t>Insert Effects</w:t>
              </w:r>
            </w:hyperlink>
          </w:p>
          <w:p w:rsidR="00083B67" w:rsidRDefault="00062EAE">
            <w:pPr>
              <w:numPr>
                <w:ilvl w:val="0"/>
                <w:numId w:val="37"/>
              </w:numPr>
            </w:pPr>
            <w:r>
              <w:rPr>
                <w:rFonts w:ascii="Verdana" w:hAnsi="Verdana"/>
                <w:color w:val="0000FF"/>
                <w:u w:val="single"/>
              </w:rPr>
              <w:t>Create Effects</w:t>
            </w:r>
          </w:p>
          <w:p w:rsidR="00083B67" w:rsidRDefault="00062EAE">
            <w:pPr>
              <w:numPr>
                <w:ilvl w:val="0"/>
                <w:numId w:val="37"/>
              </w:numPr>
            </w:pPr>
            <w:r>
              <w:rPr>
                <w:rFonts w:ascii="Verdana" w:hAnsi="Verdana"/>
                <w:color w:val="0000FF"/>
                <w:u w:val="single"/>
              </w:rPr>
              <w:t>Update Effects</w:t>
            </w:r>
          </w:p>
          <w:p w:rsidR="00083B67" w:rsidRDefault="00062EAE">
            <w:pPr>
              <w:numPr>
                <w:ilvl w:val="0"/>
                <w:numId w:val="37"/>
              </w:numPr>
            </w:pPr>
            <w:r>
              <w:rPr>
                <w:rFonts w:ascii="Verdana" w:hAnsi="Verdana"/>
                <w:color w:val="0000FF"/>
                <w:u w:val="single"/>
              </w:rPr>
              <w:t>Create Macro</w:t>
            </w:r>
            <w:r>
              <w:br/>
            </w:r>
          </w:p>
          <w:p w:rsidR="00083B67" w:rsidRDefault="00DE4325">
            <w:pPr>
              <w:numPr>
                <w:ilvl w:val="0"/>
                <w:numId w:val="37"/>
              </w:numPr>
            </w:pPr>
            <w:hyperlink w:anchor="_topic_CaptureCuesAutomaticBeatDetectio">
              <w:r w:rsidR="00062EAE">
                <w:rPr>
                  <w:rFonts w:ascii="Verdana" w:hAnsi="Verdana"/>
                  <w:color w:val="0000FF"/>
                  <w:u w:val="single"/>
                </w:rPr>
                <w:t>Capture Cues</w:t>
              </w:r>
            </w:hyperlink>
          </w:p>
          <w:p w:rsidR="00083B67" w:rsidRDefault="00DE4325">
            <w:pPr>
              <w:numPr>
                <w:ilvl w:val="0"/>
                <w:numId w:val="37"/>
              </w:numPr>
            </w:pPr>
            <w:hyperlink w:anchor="_topic_RenumberCues">
              <w:r w:rsidR="00062EAE">
                <w:rPr>
                  <w:rFonts w:ascii="Verdana" w:hAnsi="Verdana"/>
                  <w:color w:val="0000FF"/>
                  <w:u w:val="single"/>
                </w:rPr>
                <w:t>Renumber Cues</w:t>
              </w:r>
            </w:hyperlink>
          </w:p>
          <w:p w:rsidR="00083B67" w:rsidRDefault="00DE4325">
            <w:pPr>
              <w:numPr>
                <w:ilvl w:val="0"/>
                <w:numId w:val="37"/>
              </w:numPr>
            </w:pPr>
            <w:hyperlink w:anchor="_topic_Addressing">
              <w:r w:rsidR="00062EAE">
                <w:rPr>
                  <w:rFonts w:ascii="Verdana" w:hAnsi="Verdana"/>
                  <w:color w:val="0000FF"/>
                  <w:u w:val="single"/>
                </w:rPr>
                <w:t>Renumber Addresses</w:t>
              </w:r>
            </w:hyperlink>
          </w:p>
          <w:p w:rsidR="00083B67" w:rsidRDefault="00DE4325">
            <w:pPr>
              <w:numPr>
                <w:ilvl w:val="0"/>
                <w:numId w:val="37"/>
              </w:numPr>
            </w:pPr>
            <w:hyperlink w:anchor="_topic_ValidateAddresses">
              <w:r w:rsidR="00062EAE">
                <w:rPr>
                  <w:rFonts w:ascii="Verdana" w:hAnsi="Verdana"/>
                  <w:color w:val="0000FF"/>
                  <w:u w:val="single"/>
                </w:rPr>
                <w:t>Validate Addresses</w:t>
              </w:r>
            </w:hyperlink>
          </w:p>
          <w:p w:rsidR="00083B67" w:rsidRDefault="00DE4325">
            <w:pPr>
              <w:numPr>
                <w:ilvl w:val="0"/>
                <w:numId w:val="37"/>
              </w:numPr>
            </w:pPr>
            <w:hyperlink w:anchor="_topic_ResetAddresses">
              <w:r w:rsidR="00062EAE">
                <w:rPr>
                  <w:rFonts w:ascii="Verdana" w:hAnsi="Verdana"/>
                  <w:color w:val="0000FF"/>
                  <w:u w:val="single"/>
                </w:rPr>
                <w:t>Reset Addresses</w:t>
              </w:r>
            </w:hyperlink>
          </w:p>
          <w:p w:rsidR="00083B67" w:rsidRDefault="00DE4325">
            <w:pPr>
              <w:numPr>
                <w:ilvl w:val="0"/>
                <w:numId w:val="37"/>
              </w:numPr>
            </w:pPr>
            <w:hyperlink w:anchor="_topic_OffsetTime">
              <w:r w:rsidR="00062EAE">
                <w:rPr>
                  <w:rFonts w:ascii="Verdana" w:hAnsi="Verdana"/>
                  <w:color w:val="0000FF"/>
                  <w:u w:val="single"/>
                </w:rPr>
                <w:t>Offset Time</w:t>
              </w:r>
            </w:hyperlink>
          </w:p>
          <w:p w:rsidR="00083B67" w:rsidRDefault="00DE4325">
            <w:pPr>
              <w:numPr>
                <w:ilvl w:val="0"/>
                <w:numId w:val="37"/>
              </w:numPr>
            </w:pPr>
            <w:hyperlink w:anchor="_topic_RefreshGrid">
              <w:r w:rsidR="00062EAE">
                <w:rPr>
                  <w:rFonts w:ascii="Verdana" w:hAnsi="Verdana"/>
                  <w:color w:val="0000FF"/>
                  <w:u w:val="single"/>
                </w:rPr>
                <w:t>Refresh Grid</w:t>
              </w:r>
            </w:hyperlink>
          </w:p>
          <w:p w:rsidR="00083B67" w:rsidRDefault="00DE4325">
            <w:pPr>
              <w:numPr>
                <w:ilvl w:val="0"/>
                <w:numId w:val="37"/>
              </w:numPr>
            </w:pPr>
            <w:hyperlink w:anchor="_topic_ColumnFillDown">
              <w:r w:rsidR="00062EAE">
                <w:rPr>
                  <w:rFonts w:ascii="Verdana" w:hAnsi="Verdana"/>
                  <w:color w:val="0000FF"/>
                  <w:u w:val="single"/>
                </w:rPr>
                <w:t>Column Fill Down</w:t>
              </w:r>
            </w:hyperlink>
          </w:p>
          <w:p w:rsidR="00083B67" w:rsidRDefault="00DE4325">
            <w:pPr>
              <w:numPr>
                <w:ilvl w:val="0"/>
                <w:numId w:val="37"/>
              </w:numPr>
            </w:pPr>
            <w:hyperlink w:anchor="_topic_CuesInvert">
              <w:r w:rsidR="00062EAE">
                <w:rPr>
                  <w:rFonts w:ascii="Verdana" w:hAnsi="Verdana"/>
                  <w:color w:val="0000FF"/>
                  <w:u w:val="single"/>
                </w:rPr>
                <w:t>Cues Invert</w:t>
              </w:r>
            </w:hyperlink>
          </w:p>
          <w:p w:rsidR="00083B67" w:rsidRDefault="00DE4325">
            <w:pPr>
              <w:numPr>
                <w:ilvl w:val="0"/>
                <w:numId w:val="37"/>
              </w:numPr>
            </w:pPr>
            <w:hyperlink w:anchor="_topic_CuesAutoComplete">
              <w:r w:rsidR="00062EAE">
                <w:rPr>
                  <w:rFonts w:ascii="Verdana" w:hAnsi="Verdana"/>
                  <w:color w:val="0000FF"/>
                  <w:u w:val="single"/>
                </w:rPr>
                <w:t>Cues Auto Complete</w:t>
              </w:r>
            </w:hyperlink>
          </w:p>
          <w:p w:rsidR="00083B67" w:rsidRDefault="00DE4325">
            <w:pPr>
              <w:numPr>
                <w:ilvl w:val="0"/>
                <w:numId w:val="37"/>
              </w:numPr>
            </w:pPr>
            <w:hyperlink w:anchor="_topic_Locate">
              <w:r w:rsidR="00062EAE">
                <w:rPr>
                  <w:rFonts w:ascii="Verdana" w:hAnsi="Verdana"/>
                  <w:color w:val="0000FF"/>
                  <w:u w:val="single"/>
                </w:rPr>
                <w:t>Locate</w:t>
              </w:r>
            </w:hyperlink>
            <w:r w:rsidR="00062EAE">
              <w:br/>
            </w:r>
          </w:p>
          <w:p w:rsidR="00083B67" w:rsidRDefault="00DE4325">
            <w:pPr>
              <w:numPr>
                <w:ilvl w:val="0"/>
                <w:numId w:val="37"/>
              </w:numPr>
            </w:pPr>
            <w:hyperlink w:anchor="_topic_ImportExportCues">
              <w:r w:rsidR="00062EAE">
                <w:rPr>
                  <w:rFonts w:ascii="Verdana" w:hAnsi="Verdana"/>
                  <w:color w:val="0000FF"/>
                  <w:u w:val="single"/>
                </w:rPr>
                <w:t>Import Cues</w:t>
              </w:r>
            </w:hyperlink>
          </w:p>
          <w:p w:rsidR="00083B67" w:rsidRDefault="00DE4325">
            <w:pPr>
              <w:numPr>
                <w:ilvl w:val="0"/>
                <w:numId w:val="37"/>
              </w:numPr>
            </w:pPr>
            <w:hyperlink w:anchor="_topic_ImportExportCues">
              <w:r w:rsidR="00062EAE">
                <w:rPr>
                  <w:rFonts w:ascii="Verdana" w:hAnsi="Verdana"/>
                  <w:color w:val="0000FF"/>
                  <w:u w:val="single"/>
                </w:rPr>
                <w:t>Export Cues</w:t>
              </w:r>
            </w:hyperlink>
          </w:p>
          <w:p w:rsidR="00083B67" w:rsidRDefault="00062EAE">
            <w:pPr>
              <w:numPr>
                <w:ilvl w:val="0"/>
                <w:numId w:val="37"/>
              </w:numPr>
            </w:pPr>
            <w:r>
              <w:rPr>
                <w:rFonts w:ascii="Verdana" w:hAnsi="Verdana"/>
                <w:color w:val="0000FF"/>
                <w:u w:val="single"/>
              </w:rPr>
              <w:t>Group Positions</w:t>
            </w:r>
          </w:p>
          <w:p w:rsidR="00083B67" w:rsidRDefault="00062EAE">
            <w:pPr>
              <w:numPr>
                <w:ilvl w:val="0"/>
                <w:numId w:val="37"/>
              </w:numPr>
            </w:pPr>
            <w:r>
              <w:rPr>
                <w:rFonts w:ascii="Verdana" w:hAnsi="Verdana"/>
                <w:color w:val="0000FF"/>
                <w:u w:val="single"/>
              </w:rPr>
              <w:t>Import Beat</w:t>
            </w:r>
          </w:p>
          <w:p w:rsidR="00083B67" w:rsidRDefault="00062EAE">
            <w:pPr>
              <w:numPr>
                <w:ilvl w:val="0"/>
                <w:numId w:val="37"/>
              </w:numPr>
            </w:pPr>
            <w:r>
              <w:rPr>
                <w:rFonts w:ascii="Verdana" w:hAnsi="Verdana"/>
                <w:color w:val="0000FF"/>
                <w:u w:val="single"/>
              </w:rPr>
              <w:t>Fan Tool</w:t>
            </w:r>
          </w:p>
          <w:p w:rsidR="00083B67" w:rsidRDefault="00DE4325">
            <w:pPr>
              <w:numPr>
                <w:ilvl w:val="0"/>
                <w:numId w:val="37"/>
              </w:numPr>
            </w:pPr>
            <w:hyperlink w:anchor="_topic_ExportChrVisualScriptFile">
              <w:r w:rsidR="00062EAE">
                <w:rPr>
                  <w:rFonts w:ascii="Verdana" w:hAnsi="Verdana"/>
                  <w:color w:val="0000FF"/>
                  <w:u w:val="single"/>
                </w:rPr>
                <w:t>Export .</w:t>
              </w:r>
              <w:proofErr w:type="spellStart"/>
              <w:r w:rsidR="00062EAE">
                <w:rPr>
                  <w:rFonts w:ascii="Verdana" w:hAnsi="Verdana"/>
                  <w:color w:val="0000FF"/>
                  <w:u w:val="single"/>
                </w:rPr>
                <w:t>chr</w:t>
              </w:r>
              <w:proofErr w:type="spellEnd"/>
            </w:hyperlink>
          </w:p>
        </w:tc>
        <w:tc>
          <w:tcPr>
            <w:tcW w:w="16740" w:type="dxa"/>
          </w:tcPr>
          <w:p w:rsidR="00083B67" w:rsidRDefault="00062EAE">
            <w:r>
              <w:rPr>
                <w:noProof/>
              </w:rPr>
              <w:drawing>
                <wp:inline distT="0" distB="0" distL="0" distR="0">
                  <wp:extent cx="2028825" cy="7315200"/>
                  <wp:effectExtent l="0" t="0" r="0" b="0"/>
                  <wp:docPr id="98" name="Pic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8.png"/>
                          <pic:cNvPicPr/>
                        </pic:nvPicPr>
                        <pic:blipFill>
                          <a:blip r:embed="rId119" cstate="print"/>
                          <a:stretch>
                            <a:fillRect/>
                          </a:stretch>
                        </pic:blipFill>
                        <pic:spPr>
                          <a:xfrm>
                            <a:off x="0" y="0"/>
                            <a:ext cx="2028825" cy="7315200"/>
                          </a:xfrm>
                          <a:prstGeom prst="rect">
                            <a:avLst/>
                          </a:prstGeom>
                        </pic:spPr>
                      </pic:pic>
                    </a:graphicData>
                  </a:graphic>
                </wp:inline>
              </w:drawing>
            </w:r>
          </w:p>
        </w:tc>
      </w:tr>
    </w:tbl>
    <w:p w:rsidR="00083B67" w:rsidRPr="00FD67BB" w:rsidRDefault="00062EAE" w:rsidP="00FD67BB">
      <w:pPr>
        <w:rPr>
          <w:u w:val="single"/>
        </w:rPr>
      </w:pPr>
      <w:r>
        <w:lastRenderedPageBreak/>
        <w:br/>
      </w:r>
      <w:r>
        <w:br/>
      </w:r>
      <w:bookmarkStart w:id="51" w:name="_topic_SaveClearNewCues"/>
      <w:bookmarkEnd w:id="51"/>
      <w:r w:rsidRPr="00FD67BB">
        <w:rPr>
          <w:rFonts w:ascii="Tahoma" w:hAnsi="Tahoma"/>
          <w:b/>
          <w:color w:val="4F81BD"/>
          <w:sz w:val="26"/>
          <w:u w:val="single"/>
        </w:rPr>
        <w:t>Save / Clear New Cues</w:t>
      </w:r>
    </w:p>
    <w:p w:rsidR="00083B67" w:rsidRDefault="00062EAE">
      <w:r>
        <w:br/>
      </w:r>
      <w:r>
        <w:rPr>
          <w:rFonts w:ascii="Verdana" w:hAnsi="Verdana"/>
          <w:b/>
          <w:color w:val="000000"/>
        </w:rPr>
        <w:t xml:space="preserve">While capturing cues in play </w:t>
      </w:r>
      <w:proofErr w:type="gramStart"/>
      <w:r>
        <w:rPr>
          <w:rFonts w:ascii="Verdana" w:hAnsi="Verdana"/>
          <w:b/>
          <w:color w:val="000000"/>
        </w:rPr>
        <w:t xml:space="preserve">mode </w:t>
      </w:r>
      <w:r>
        <w:rPr>
          <w:rFonts w:ascii="Verdana" w:hAnsi="Verdana"/>
          <w:color w:val="000000"/>
        </w:rPr>
        <w:t>,</w:t>
      </w:r>
      <w:proofErr w:type="gramEnd"/>
      <w:r>
        <w:rPr>
          <w:rFonts w:ascii="Verdana" w:hAnsi="Verdana"/>
          <w:color w:val="000000"/>
        </w:rPr>
        <w:t xml:space="preserve"> if you want to keep the cues, you can save them instantly before stopping, or clear them if you do not want to keep them.</w:t>
      </w:r>
      <w:r>
        <w:br/>
      </w:r>
      <w:r>
        <w:br/>
      </w:r>
      <w:r>
        <w:rPr>
          <w:rFonts w:ascii="Verdana" w:hAnsi="Verdana"/>
          <w:color w:val="000000"/>
          <w:u w:val="single"/>
        </w:rPr>
        <w:t>This command is active only when Play is running. Once you stop playing the cues are automatically inserted in the Script.</w:t>
      </w:r>
      <w:r w:rsidR="00FD67BB">
        <w:br/>
      </w:r>
      <w:r>
        <w:br/>
      </w:r>
    </w:p>
    <w:p w:rsidR="00083B67" w:rsidRPr="00FD67BB"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52" w:name="_topic_CopyCutPasteandDuplicateCues"/>
      <w:bookmarkEnd w:id="52"/>
      <w:r w:rsidRPr="00FD67BB">
        <w:rPr>
          <w:rFonts w:ascii="Tahoma" w:hAnsi="Tahoma"/>
          <w:b/>
          <w:color w:val="4F81BD"/>
          <w:sz w:val="26"/>
          <w:u w:val="single"/>
        </w:rPr>
        <w:t xml:space="preserve">Copy, Cut, Paste and </w:t>
      </w:r>
      <w:proofErr w:type="gramStart"/>
      <w:r w:rsidRPr="00FD67BB">
        <w:rPr>
          <w:rFonts w:ascii="Tahoma" w:hAnsi="Tahoma"/>
          <w:b/>
          <w:color w:val="4F81BD"/>
          <w:sz w:val="26"/>
          <w:u w:val="single"/>
        </w:rPr>
        <w:t>Duplicate  Cues</w:t>
      </w:r>
      <w:proofErr w:type="gramEnd"/>
    </w:p>
    <w:p w:rsidR="00083B67" w:rsidRDefault="00062EAE">
      <w:r>
        <w:br/>
      </w:r>
      <w:r>
        <w:rPr>
          <w:rFonts w:ascii="Verdana" w:hAnsi="Verdana"/>
          <w:color w:val="000000"/>
        </w:rPr>
        <w:t>You can copy or cut any selection on the Script and paste it in any other cue or selection of cues with automatic time reset to the inserted cue.</w:t>
      </w:r>
      <w:r>
        <w:br/>
      </w:r>
      <w:r>
        <w:br/>
      </w:r>
      <w:r>
        <w:rPr>
          <w:rFonts w:ascii="Verdana" w:hAnsi="Verdana"/>
          <w:color w:val="000000"/>
        </w:rPr>
        <w:t>With Visual Show Director you can Copy selections of cues at different times and Paste them in different cues or selections of cues at different times.</w:t>
      </w:r>
      <w:r>
        <w:br/>
      </w:r>
      <w:r>
        <w:br/>
      </w:r>
      <w:r>
        <w:br/>
      </w:r>
      <w:r>
        <w:rPr>
          <w:rFonts w:ascii="Verdana" w:hAnsi="Verdana"/>
          <w:color w:val="000000"/>
        </w:rPr>
        <w:t>First: make a Selection.</w:t>
      </w:r>
      <w:r>
        <w:br/>
      </w:r>
      <w:r>
        <w:rPr>
          <w:rFonts w:ascii="Verdana" w:hAnsi="Verdana"/>
          <w:color w:val="000000"/>
        </w:rPr>
        <w:t xml:space="preserve">If you don't know how to select multiple cues, please refer to </w:t>
      </w:r>
      <w:hyperlink r:id="rId120">
        <w:r>
          <w:rPr>
            <w:rFonts w:ascii="Verdana" w:hAnsi="Verdana"/>
            <w:color w:val="0000FF"/>
            <w:u w:val="single"/>
          </w:rPr>
          <w:t>Selection Strategies</w:t>
        </w:r>
      </w:hyperlink>
      <w:r>
        <w:br/>
      </w:r>
      <w:r>
        <w:br/>
      </w:r>
    </w:p>
    <w:tbl>
      <w:tblPr>
        <w:tblW w:w="30615" w:type="dxa"/>
        <w:tblCellSpacing w:w="15" w:type="dxa"/>
        <w:tblInd w:w="30" w:type="dxa"/>
        <w:tblLayout w:type="fixed"/>
        <w:tblCellMar>
          <w:top w:w="30" w:type="dxa"/>
          <w:left w:w="30" w:type="dxa"/>
          <w:bottom w:w="30" w:type="dxa"/>
          <w:right w:w="30" w:type="dxa"/>
        </w:tblCellMar>
        <w:tblLook w:val="04A0"/>
      </w:tblPr>
      <w:tblGrid>
        <w:gridCol w:w="1742"/>
        <w:gridCol w:w="28873"/>
      </w:tblGrid>
      <w:tr w:rsidR="00083B67">
        <w:trPr>
          <w:tblCellSpacing w:w="15" w:type="dxa"/>
        </w:trPr>
        <w:tc>
          <w:tcPr>
            <w:tcW w:w="1695" w:type="dxa"/>
          </w:tcPr>
          <w:p w:rsidR="00083B67" w:rsidRDefault="00062EAE">
            <w:r>
              <w:rPr>
                <w:b/>
                <w:color w:val="000000"/>
              </w:rPr>
              <w:t>To Copy</w:t>
            </w:r>
          </w:p>
        </w:tc>
        <w:tc>
          <w:tcPr>
            <w:tcW w:w="28800" w:type="dxa"/>
          </w:tcPr>
          <w:p w:rsidR="00083B67" w:rsidRDefault="00062EAE">
            <w:r>
              <w:rPr>
                <w:color w:val="000000"/>
              </w:rPr>
              <w:t xml:space="preserve">Press </w:t>
            </w:r>
            <w:proofErr w:type="spellStart"/>
            <w:r>
              <w:rPr>
                <w:b/>
                <w:color w:val="000000"/>
              </w:rPr>
              <w:t>Ctrl+C</w:t>
            </w:r>
            <w:proofErr w:type="spellEnd"/>
            <w:r>
              <w:rPr>
                <w:color w:val="000000"/>
              </w:rPr>
              <w:t>, select command from Menu or click the related Icon in the toolbar</w:t>
            </w:r>
          </w:p>
        </w:tc>
      </w:tr>
      <w:tr w:rsidR="00083B67">
        <w:trPr>
          <w:tblCellSpacing w:w="15" w:type="dxa"/>
        </w:trPr>
        <w:tc>
          <w:tcPr>
            <w:tcW w:w="1695" w:type="dxa"/>
          </w:tcPr>
          <w:p w:rsidR="00083B67" w:rsidRDefault="00062EAE">
            <w:r>
              <w:rPr>
                <w:b/>
                <w:color w:val="000000"/>
              </w:rPr>
              <w:t>To Cut</w:t>
            </w:r>
          </w:p>
        </w:tc>
        <w:tc>
          <w:tcPr>
            <w:tcW w:w="28800" w:type="dxa"/>
          </w:tcPr>
          <w:p w:rsidR="00083B67" w:rsidRDefault="00062EAE">
            <w:r>
              <w:rPr>
                <w:color w:val="000000"/>
              </w:rPr>
              <w:t xml:space="preserve">Press </w:t>
            </w:r>
            <w:proofErr w:type="spellStart"/>
            <w:r>
              <w:rPr>
                <w:b/>
                <w:color w:val="000000"/>
              </w:rPr>
              <w:t>Ctrl+X</w:t>
            </w:r>
            <w:proofErr w:type="spellEnd"/>
            <w:r>
              <w:rPr>
                <w:color w:val="000000"/>
              </w:rPr>
              <w:t>, select command from Cues Menu or click the related Icon in the toolbar. Cut will take off the cues from the Script and store them temporarily in the Clipboard</w:t>
            </w:r>
          </w:p>
        </w:tc>
      </w:tr>
      <w:tr w:rsidR="00083B67">
        <w:trPr>
          <w:tblCellSpacing w:w="15" w:type="dxa"/>
        </w:trPr>
        <w:tc>
          <w:tcPr>
            <w:tcW w:w="1695" w:type="dxa"/>
          </w:tcPr>
          <w:p w:rsidR="00083B67" w:rsidRDefault="00062EAE">
            <w:r>
              <w:rPr>
                <w:b/>
                <w:color w:val="000000"/>
              </w:rPr>
              <w:t>To Paste</w:t>
            </w:r>
          </w:p>
        </w:tc>
        <w:tc>
          <w:tcPr>
            <w:tcW w:w="28800" w:type="dxa"/>
          </w:tcPr>
          <w:p w:rsidR="00083B67" w:rsidRDefault="00062EAE">
            <w:r>
              <w:rPr>
                <w:color w:val="000000"/>
              </w:rPr>
              <w:t xml:space="preserve">Make first a selection of one or Multiple Cues. Press </w:t>
            </w:r>
            <w:proofErr w:type="spellStart"/>
            <w:r>
              <w:rPr>
                <w:b/>
                <w:color w:val="000000"/>
              </w:rPr>
              <w:t>Ctrl+V</w:t>
            </w:r>
            <w:proofErr w:type="spellEnd"/>
            <w:r>
              <w:rPr>
                <w:color w:val="000000"/>
              </w:rPr>
              <w:t>, select command from Cues Menu or click the related Icon in the toolbar.</w:t>
            </w:r>
          </w:p>
        </w:tc>
      </w:tr>
      <w:tr w:rsidR="00083B67">
        <w:trPr>
          <w:tblCellSpacing w:w="15" w:type="dxa"/>
        </w:trPr>
        <w:tc>
          <w:tcPr>
            <w:tcW w:w="1695" w:type="dxa"/>
          </w:tcPr>
          <w:p w:rsidR="00083B67" w:rsidRDefault="00062EAE">
            <w:r>
              <w:rPr>
                <w:b/>
                <w:color w:val="000000"/>
              </w:rPr>
              <w:t>to Duplicate</w:t>
            </w:r>
          </w:p>
        </w:tc>
        <w:tc>
          <w:tcPr>
            <w:tcW w:w="28800" w:type="dxa"/>
          </w:tcPr>
          <w:p w:rsidR="00083B67" w:rsidRDefault="00062EAE">
            <w:r>
              <w:rPr>
                <w:color w:val="000000"/>
              </w:rPr>
              <w:t xml:space="preserve">Press </w:t>
            </w:r>
            <w:proofErr w:type="spellStart"/>
            <w:r>
              <w:rPr>
                <w:b/>
                <w:color w:val="000000"/>
              </w:rPr>
              <w:t>Ctrl+D</w:t>
            </w:r>
            <w:proofErr w:type="spellEnd"/>
            <w:r>
              <w:rPr>
                <w:color w:val="000000"/>
              </w:rPr>
              <w:t>, select command from Cues Menu or click the related Icon in the toolbar.</w:t>
            </w:r>
            <w:r>
              <w:br/>
            </w:r>
            <w:r>
              <w:rPr>
                <w:color w:val="000000"/>
              </w:rPr>
              <w:t xml:space="preserve">When you are duplicating more than one time, a cue that is part of a group of cues with the same time, </w:t>
            </w:r>
            <w:r>
              <w:rPr>
                <w:rFonts w:ascii="Verdana" w:hAnsi="Verdana"/>
                <w:color w:val="000000"/>
              </w:rPr>
              <w:t xml:space="preserve">make sure that </w:t>
            </w:r>
            <w:r>
              <w:rPr>
                <w:color w:val="000000"/>
              </w:rPr>
              <w:t>after duplicating it, the cursor always moves back to the first cue, which may be a different effect tha</w:t>
            </w:r>
            <w:r>
              <w:rPr>
                <w:rFonts w:ascii="Verdana" w:hAnsi="Verdana"/>
                <w:color w:val="000000"/>
              </w:rPr>
              <w:t>n</w:t>
            </w:r>
            <w:r>
              <w:rPr>
                <w:color w:val="000000"/>
              </w:rPr>
              <w:t xml:space="preserve"> the one you want to duplicate. To avoid this problem:</w:t>
            </w:r>
          </w:p>
          <w:p w:rsidR="00083B67" w:rsidRDefault="00062EAE">
            <w:pPr>
              <w:numPr>
                <w:ilvl w:val="0"/>
                <w:numId w:val="38"/>
              </w:numPr>
            </w:pPr>
            <w:r>
              <w:rPr>
                <w:color w:val="000000"/>
              </w:rPr>
              <w:t xml:space="preserve">Use Copy Paste commands, </w:t>
            </w:r>
            <w:r>
              <w:rPr>
                <w:b/>
                <w:color w:val="000000"/>
              </w:rPr>
              <w:t>or</w:t>
            </w:r>
          </w:p>
          <w:p w:rsidR="00083B67" w:rsidRDefault="00062EAE">
            <w:pPr>
              <w:numPr>
                <w:ilvl w:val="0"/>
                <w:numId w:val="38"/>
              </w:numPr>
            </w:pPr>
            <w:r>
              <w:rPr>
                <w:color w:val="000000"/>
              </w:rPr>
              <w:t>Create a sort named “Duplicating” with Time as value 1 and Cue as value –2 (descending). The last cue duplicated will go up and be selected, and you will be able to continue with the duplicate operation.</w:t>
            </w:r>
          </w:p>
        </w:tc>
      </w:tr>
    </w:tbl>
    <w:p w:rsidR="00083B67" w:rsidRDefault="00062EAE">
      <w:r>
        <w:br/>
      </w:r>
      <w:r>
        <w:br/>
      </w:r>
      <w:r>
        <w:rPr>
          <w:rFonts w:ascii="Verdana" w:hAnsi="Verdana"/>
          <w:b/>
          <w:color w:val="000000"/>
        </w:rPr>
        <w:t>You can now also Copy, Cut and Paste text within cells or from other application. Highlight the text string and, clicking on it with the right button of the mouse, opens the edit Menu.</w:t>
      </w:r>
      <w:r>
        <w:br/>
      </w:r>
      <w:r>
        <w:br/>
      </w:r>
    </w:p>
    <w:p w:rsidR="00574B26" w:rsidRDefault="00574B26">
      <w:pPr>
        <w:spacing w:after="200" w:line="276" w:lineRule="auto"/>
        <w:rPr>
          <w:rFonts w:ascii="Tahoma" w:hAnsi="Tahoma"/>
          <w:i/>
          <w:color w:val="C0C0C0"/>
        </w:rPr>
      </w:pPr>
      <w:bookmarkStart w:id="53" w:name="_topic_InsertCues"/>
      <w:bookmarkEnd w:id="53"/>
      <w:r>
        <w:rPr>
          <w:rFonts w:ascii="Tahoma" w:hAnsi="Tahoma"/>
          <w:i/>
          <w:color w:val="C0C0C0"/>
        </w:rPr>
        <w:br w:type="page"/>
      </w:r>
    </w:p>
    <w:p w:rsidR="00574B26" w:rsidRPr="00FD67BB" w:rsidRDefault="00062EAE" w:rsidP="00FD67BB">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FD67BB">
        <w:rPr>
          <w:rFonts w:ascii="Tahoma" w:hAnsi="Tahoma"/>
          <w:b/>
          <w:color w:val="4F81BD"/>
          <w:sz w:val="26"/>
          <w:u w:val="single"/>
        </w:rPr>
        <w:lastRenderedPageBreak/>
        <w:t>Insert Cues</w:t>
      </w:r>
      <w:r>
        <w:br/>
      </w:r>
      <w:r>
        <w:br/>
      </w:r>
      <w:proofErr w:type="gramStart"/>
      <w:r>
        <w:rPr>
          <w:rFonts w:ascii="Verdana" w:hAnsi="Verdana"/>
          <w:color w:val="000000"/>
        </w:rPr>
        <w:t>This</w:t>
      </w:r>
      <w:proofErr w:type="gramEnd"/>
      <w:r>
        <w:rPr>
          <w:rFonts w:ascii="Verdana" w:hAnsi="Verdana"/>
          <w:color w:val="000000"/>
        </w:rPr>
        <w:t xml:space="preserve"> is a powerful Show Director feature that you can use with great flexibility. It is a real time saver.</w:t>
      </w:r>
      <w:r>
        <w:br/>
      </w:r>
      <w:r>
        <w:rPr>
          <w:rFonts w:ascii="Verdana" w:hAnsi="Verdana"/>
          <w:color w:val="000000"/>
        </w:rPr>
        <w:t>At the same time it is a calculator of cue intervals, numbers, within time sequences.</w:t>
      </w:r>
    </w:p>
    <w:p w:rsidR="00574B26" w:rsidRDefault="00574B26">
      <w:pPr>
        <w:rPr>
          <w:rFonts w:ascii="Verdana" w:hAnsi="Verdana"/>
          <w:color w:val="000000"/>
        </w:rPr>
      </w:pPr>
    </w:p>
    <w:p w:rsidR="00083B67" w:rsidRDefault="00574B26">
      <w:r w:rsidRPr="00574B26">
        <w:rPr>
          <w:rFonts w:ascii="Verdana" w:hAnsi="Verdana"/>
          <w:noProof/>
          <w:color w:val="000000"/>
        </w:rPr>
        <w:drawing>
          <wp:inline distT="0" distB="0" distL="0" distR="0">
            <wp:extent cx="5991225" cy="2895600"/>
            <wp:effectExtent l="0" t="0" r="0" b="0"/>
            <wp:docPr id="1073741856" name="Pic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9.png"/>
                    <pic:cNvPicPr/>
                  </pic:nvPicPr>
                  <pic:blipFill>
                    <a:blip r:embed="rId121" cstate="print"/>
                    <a:stretch>
                      <a:fillRect/>
                    </a:stretch>
                  </pic:blipFill>
                  <pic:spPr>
                    <a:xfrm>
                      <a:off x="0" y="0"/>
                      <a:ext cx="5991225" cy="2895600"/>
                    </a:xfrm>
                    <a:prstGeom prst="rect">
                      <a:avLst/>
                    </a:prstGeom>
                  </pic:spPr>
                </pic:pic>
              </a:graphicData>
            </a:graphic>
          </wp:inline>
        </w:drawing>
      </w:r>
      <w:r w:rsidR="00062EAE">
        <w:br/>
      </w:r>
    </w:p>
    <w:p w:rsidR="00083B67" w:rsidRDefault="00083B67"/>
    <w:p w:rsidR="00083B67" w:rsidRDefault="00062EAE">
      <w:r>
        <w:rPr>
          <w:b/>
          <w:color w:val="000000"/>
        </w:rPr>
        <w:t>How to use Insert Cues</w:t>
      </w:r>
      <w:r>
        <w:br/>
      </w:r>
    </w:p>
    <w:p w:rsidR="00083B67" w:rsidRDefault="00062EAE">
      <w:pPr>
        <w:numPr>
          <w:ilvl w:val="0"/>
          <w:numId w:val="39"/>
        </w:numPr>
      </w:pPr>
      <w:r>
        <w:rPr>
          <w:color w:val="000000"/>
        </w:rPr>
        <w:t xml:space="preserve">Go to Cues Menu and select </w:t>
      </w:r>
      <w:r>
        <w:rPr>
          <w:b/>
          <w:color w:val="000000"/>
        </w:rPr>
        <w:t>Insert Cues</w:t>
      </w:r>
      <w:r>
        <w:rPr>
          <w:color w:val="000000"/>
        </w:rPr>
        <w:t xml:space="preserve">, or just type </w:t>
      </w:r>
      <w:proofErr w:type="spellStart"/>
      <w:r>
        <w:rPr>
          <w:b/>
          <w:color w:val="000000"/>
        </w:rPr>
        <w:t>Ctrl+I</w:t>
      </w:r>
      <w:proofErr w:type="spellEnd"/>
      <w:r>
        <w:br/>
      </w:r>
    </w:p>
    <w:p w:rsidR="00083B67" w:rsidRDefault="00062EAE">
      <w:pPr>
        <w:numPr>
          <w:ilvl w:val="0"/>
          <w:numId w:val="39"/>
        </w:numPr>
      </w:pPr>
      <w:r>
        <w:rPr>
          <w:color w:val="000000"/>
        </w:rPr>
        <w:t>The Insert/Edit cues window will open.</w:t>
      </w:r>
      <w:r>
        <w:br/>
      </w:r>
      <w:r>
        <w:rPr>
          <w:color w:val="000000"/>
        </w:rPr>
        <w:t xml:space="preserve">You can use this window to </w:t>
      </w:r>
      <w:proofErr w:type="gramStart"/>
      <w:r>
        <w:rPr>
          <w:color w:val="000000"/>
        </w:rPr>
        <w:t>Insert</w:t>
      </w:r>
      <w:proofErr w:type="gramEnd"/>
      <w:r>
        <w:rPr>
          <w:color w:val="000000"/>
        </w:rPr>
        <w:t xml:space="preserve"> any number of cues, with a selected effect, address, position and Interval of firing.</w:t>
      </w:r>
      <w:r>
        <w:br/>
      </w:r>
      <w:r>
        <w:br/>
      </w:r>
      <w:r>
        <w:rPr>
          <w:color w:val="000000"/>
        </w:rPr>
        <w:t>Time/Duration</w:t>
      </w:r>
      <w:r>
        <w:br/>
      </w:r>
    </w:p>
    <w:p w:rsidR="00083B67" w:rsidRDefault="00062EAE">
      <w:pPr>
        <w:numPr>
          <w:ilvl w:val="0"/>
          <w:numId w:val="39"/>
        </w:numPr>
      </w:pPr>
      <w:r>
        <w:rPr>
          <w:color w:val="000000"/>
        </w:rPr>
        <w:t xml:space="preserve">Set the time in </w:t>
      </w:r>
      <w:proofErr w:type="spellStart"/>
      <w:r>
        <w:rPr>
          <w:color w:val="000000"/>
        </w:rPr>
        <w:t>in</w:t>
      </w:r>
      <w:proofErr w:type="spellEnd"/>
      <w:r>
        <w:rPr>
          <w:color w:val="000000"/>
        </w:rPr>
        <w:t xml:space="preserve"> Frames or Milliseconds.</w:t>
      </w:r>
    </w:p>
    <w:p w:rsidR="00083B67" w:rsidRDefault="00062EAE">
      <w:pPr>
        <w:numPr>
          <w:ilvl w:val="0"/>
          <w:numId w:val="39"/>
        </w:numPr>
      </w:pPr>
      <w:r>
        <w:rPr>
          <w:color w:val="000000"/>
        </w:rPr>
        <w:t xml:space="preserve">If after Apply you </w:t>
      </w:r>
      <w:proofErr w:type="spellStart"/>
      <w:r>
        <w:rPr>
          <w:color w:val="000000"/>
        </w:rPr>
        <w:t>wan</w:t>
      </w:r>
      <w:proofErr w:type="spellEnd"/>
      <w:r>
        <w:rPr>
          <w:color w:val="000000"/>
        </w:rPr>
        <w:t xml:space="preserve"> to continue insert cues at the last cue entered, select Update. The Script will scroll to the last row and you can create a new sequence.</w:t>
      </w:r>
      <w:r>
        <w:br/>
      </w:r>
      <w:r>
        <w:br/>
      </w:r>
      <w:r>
        <w:rPr>
          <w:color w:val="000000"/>
        </w:rPr>
        <w:t>There are 3 methods of operation.</w:t>
      </w:r>
      <w:r>
        <w:br/>
      </w:r>
    </w:p>
    <w:p w:rsidR="00083B67" w:rsidRDefault="00062EAE">
      <w:pPr>
        <w:numPr>
          <w:ilvl w:val="0"/>
          <w:numId w:val="40"/>
        </w:numPr>
      </w:pPr>
      <w:r>
        <w:rPr>
          <w:color w:val="000000"/>
        </w:rPr>
        <w:t>Compute # of Cues: You can select a Time in and a Timeout for the effect and interval. Show Director will calculate the number of cues necessary.</w:t>
      </w:r>
    </w:p>
    <w:p w:rsidR="00083B67" w:rsidRDefault="00062EAE">
      <w:pPr>
        <w:numPr>
          <w:ilvl w:val="0"/>
          <w:numId w:val="40"/>
        </w:numPr>
      </w:pPr>
      <w:r>
        <w:rPr>
          <w:color w:val="000000"/>
        </w:rPr>
        <w:t>Compute Interval: You can select a Time in and a Time-Out and the number of cues. Show Director will calculate the interval in-between cues.</w:t>
      </w:r>
    </w:p>
    <w:p w:rsidR="00083B67" w:rsidRDefault="00062EAE">
      <w:pPr>
        <w:numPr>
          <w:ilvl w:val="0"/>
          <w:numId w:val="40"/>
        </w:numPr>
      </w:pPr>
      <w:r>
        <w:rPr>
          <w:color w:val="000000"/>
        </w:rPr>
        <w:t>Compute Duration: You can select a Time in, the number of cues and the interval. Show Director will calculate the Time Out.</w:t>
      </w:r>
    </w:p>
    <w:p w:rsidR="00083B67" w:rsidRDefault="00083B67">
      <w:pPr>
        <w:ind w:left="600"/>
      </w:pPr>
    </w:p>
    <w:p w:rsidR="00083B67" w:rsidRDefault="00062EAE">
      <w:pPr>
        <w:ind w:left="600"/>
      </w:pPr>
      <w:r>
        <w:rPr>
          <w:color w:val="000000"/>
        </w:rPr>
        <w:t>To any of these methods you can assign:</w:t>
      </w:r>
    </w:p>
    <w:p w:rsidR="00083B67" w:rsidRDefault="00083B67">
      <w:pPr>
        <w:ind w:left="600"/>
      </w:pPr>
    </w:p>
    <w:p w:rsidR="00083B67" w:rsidRDefault="00062EAE">
      <w:pPr>
        <w:ind w:left="600"/>
      </w:pPr>
      <w:proofErr w:type="gramStart"/>
      <w:r>
        <w:rPr>
          <w:color w:val="000000"/>
        </w:rPr>
        <w:t>The selected effect or effects in Effects Manager.</w:t>
      </w:r>
      <w:proofErr w:type="gramEnd"/>
      <w:r>
        <w:rPr>
          <w:color w:val="000000"/>
        </w:rPr>
        <w:t xml:space="preserve"> Or type a REF and the effect will be automatically selected.</w:t>
      </w:r>
    </w:p>
    <w:p w:rsidR="00083B67" w:rsidRDefault="00062EAE">
      <w:pPr>
        <w:ind w:left="600"/>
      </w:pPr>
      <w:proofErr w:type="gramStart"/>
      <w:r>
        <w:rPr>
          <w:color w:val="000000"/>
        </w:rPr>
        <w:t>A position.</w:t>
      </w:r>
      <w:proofErr w:type="gramEnd"/>
      <w:r>
        <w:rPr>
          <w:color w:val="000000"/>
        </w:rPr>
        <w:t xml:space="preserve"> If you want to create a sequence of position incremental (In) </w:t>
      </w:r>
      <w:proofErr w:type="gramStart"/>
      <w:r>
        <w:rPr>
          <w:color w:val="000000"/>
        </w:rPr>
        <w:t xml:space="preserve">or  </w:t>
      </w:r>
      <w:proofErr w:type="spellStart"/>
      <w:r>
        <w:rPr>
          <w:color w:val="000000"/>
        </w:rPr>
        <w:t>decremental</w:t>
      </w:r>
      <w:proofErr w:type="spellEnd"/>
      <w:proofErr w:type="gramEnd"/>
      <w:r>
        <w:rPr>
          <w:color w:val="000000"/>
        </w:rPr>
        <w:t xml:space="preserve"> (Dec) check the corresponding box.</w:t>
      </w:r>
    </w:p>
    <w:p w:rsidR="00083B67" w:rsidRDefault="00062EAE">
      <w:pPr>
        <w:ind w:left="600"/>
      </w:pPr>
      <w:proofErr w:type="gramStart"/>
      <w:r>
        <w:rPr>
          <w:color w:val="000000"/>
        </w:rPr>
        <w:t>A Quantity.</w:t>
      </w:r>
      <w:proofErr w:type="gramEnd"/>
      <w:r>
        <w:rPr>
          <w:color w:val="000000"/>
        </w:rPr>
        <w:t xml:space="preserve"> </w:t>
      </w:r>
    </w:p>
    <w:p w:rsidR="00083B67" w:rsidRDefault="00062EAE">
      <w:pPr>
        <w:ind w:left="600"/>
      </w:pPr>
      <w:proofErr w:type="gramStart"/>
      <w:r>
        <w:rPr>
          <w:color w:val="000000"/>
        </w:rPr>
        <w:t xml:space="preserve">A Description for Event </w:t>
      </w:r>
      <w:proofErr w:type="spellStart"/>
      <w:r>
        <w:rPr>
          <w:color w:val="000000"/>
        </w:rPr>
        <w:t>DEscription</w:t>
      </w:r>
      <w:proofErr w:type="spellEnd"/>
      <w:r>
        <w:rPr>
          <w:color w:val="000000"/>
        </w:rPr>
        <w:t xml:space="preserve"> column.</w:t>
      </w:r>
      <w:proofErr w:type="gramEnd"/>
    </w:p>
    <w:p w:rsidR="00083B67" w:rsidRDefault="00062EAE">
      <w:pPr>
        <w:ind w:left="600"/>
      </w:pPr>
      <w:proofErr w:type="gramStart"/>
      <w:r>
        <w:rPr>
          <w:color w:val="000000"/>
        </w:rPr>
        <w:t>An  angle</w:t>
      </w:r>
      <w:proofErr w:type="gramEnd"/>
      <w:r>
        <w:rPr>
          <w:color w:val="000000"/>
        </w:rPr>
        <w:t xml:space="preserve"> Tilt and  Pan</w:t>
      </w:r>
    </w:p>
    <w:p w:rsidR="00083B67" w:rsidRDefault="00062EAE">
      <w:pPr>
        <w:ind w:left="600"/>
      </w:pPr>
      <w:r>
        <w:rPr>
          <w:color w:val="000000"/>
        </w:rPr>
        <w:t>A Macro Number or Event (</w:t>
      </w:r>
      <w:proofErr w:type="spellStart"/>
      <w:r>
        <w:rPr>
          <w:color w:val="000000"/>
        </w:rPr>
        <w:t>Fireone</w:t>
      </w:r>
      <w:proofErr w:type="spellEnd"/>
      <w:r>
        <w:rPr>
          <w:color w:val="000000"/>
        </w:rPr>
        <w:t>)</w:t>
      </w:r>
    </w:p>
    <w:p w:rsidR="00083B67" w:rsidRDefault="00062EAE">
      <w:pPr>
        <w:ind w:left="600"/>
      </w:pPr>
      <w:r>
        <w:rPr>
          <w:color w:val="000000"/>
        </w:rPr>
        <w:lastRenderedPageBreak/>
        <w:t>Caliber Group Hazard number, and an Event Description.</w:t>
      </w:r>
    </w:p>
    <w:p w:rsidR="00083B67" w:rsidRDefault="00062EAE">
      <w:pPr>
        <w:ind w:left="600"/>
      </w:pPr>
      <w:r>
        <w:rPr>
          <w:color w:val="000000"/>
        </w:rPr>
        <w:t xml:space="preserve">Correlative or offset addresses, in HEX and DEC </w:t>
      </w:r>
      <w:proofErr w:type="gramStart"/>
      <w:r>
        <w:rPr>
          <w:color w:val="000000"/>
        </w:rPr>
        <w:t>( module</w:t>
      </w:r>
      <w:proofErr w:type="gramEnd"/>
      <w:r>
        <w:rPr>
          <w:color w:val="000000"/>
        </w:rPr>
        <w:t xml:space="preserve"> and Pin)</w:t>
      </w:r>
    </w:p>
    <w:p w:rsidR="00083B67" w:rsidRDefault="00062EAE">
      <w:pPr>
        <w:ind w:left="600"/>
      </w:pPr>
      <w:r>
        <w:br/>
      </w:r>
    </w:p>
    <w:p w:rsidR="00083B67" w:rsidRDefault="00062EAE">
      <w:r>
        <w:rPr>
          <w:color w:val="000000"/>
        </w:rPr>
        <w:t xml:space="preserve">To select multiple effects in the Effects Manager, press the Shift key for adjacent effects in the list or the Ctrl key for non-adjacent and descending effects selected. The multiple effects selected will be inserted with the same time, and as many times as the number of cues at the selected intervals. After filling the values on the </w:t>
      </w:r>
      <w:r>
        <w:rPr>
          <w:rFonts w:ascii="Verdana" w:hAnsi="Verdana"/>
          <w:color w:val="000000"/>
        </w:rPr>
        <w:t>form</w:t>
      </w:r>
      <w:r>
        <w:rPr>
          <w:color w:val="000000"/>
        </w:rPr>
        <w:t xml:space="preserve">, you can press the Compute button to see the results, and adjust if necessary any of the values. Clicking Apply or OK buttons inserts the cues in the Script window. </w:t>
      </w:r>
      <w:r>
        <w:br/>
      </w:r>
    </w:p>
    <w:p w:rsidR="00083B67" w:rsidRDefault="00083B67"/>
    <w:p w:rsidR="00083B67" w:rsidRDefault="00083B67"/>
    <w:p w:rsidR="00083B67" w:rsidRDefault="00083B67"/>
    <w:p w:rsidR="00083B67" w:rsidRDefault="00062EAE">
      <w:r>
        <w:rPr>
          <w:b/>
          <w:color w:val="000000"/>
        </w:rPr>
        <w:t>How to Insert One Single empty line</w:t>
      </w:r>
    </w:p>
    <w:p w:rsidR="00083B67" w:rsidRDefault="00083B67"/>
    <w:p w:rsidR="00083B67" w:rsidRDefault="00062EAE">
      <w:r>
        <w:rPr>
          <w:color w:val="000000"/>
        </w:rPr>
        <w:t>Just press the</w:t>
      </w:r>
      <w:r>
        <w:rPr>
          <w:b/>
          <w:color w:val="000000"/>
          <w:u w:val="single"/>
        </w:rPr>
        <w:t xml:space="preserve"> </w:t>
      </w:r>
      <w:proofErr w:type="gramStart"/>
      <w:r>
        <w:rPr>
          <w:b/>
          <w:color w:val="000000"/>
          <w:u w:val="single"/>
        </w:rPr>
        <w:t>Ins</w:t>
      </w:r>
      <w:proofErr w:type="gramEnd"/>
      <w:r>
        <w:rPr>
          <w:color w:val="000000"/>
        </w:rPr>
        <w:t xml:space="preserve"> key in your keyboard below the cue time you want to insert.</w:t>
      </w:r>
    </w:p>
    <w:p w:rsidR="00083B67" w:rsidRDefault="00062EAE">
      <w:r>
        <w:br/>
      </w:r>
    </w:p>
    <w:p w:rsidR="00083B67" w:rsidRDefault="00DE4325">
      <w:hyperlink r:id="rId122">
        <w:r w:rsidR="00062EAE">
          <w:rPr>
            <w:rStyle w:val="Hyperlink"/>
            <w:color w:val="000000"/>
            <w:sz w:val="24"/>
          </w:rPr>
          <w:t>WATCH VIDEO TUTORIAL</w:t>
        </w:r>
      </w:hyperlink>
    </w:p>
    <w:p w:rsidR="00083B67" w:rsidRDefault="00062EAE">
      <w:r>
        <w:br/>
      </w:r>
    </w:p>
    <w:p w:rsidR="00574B26" w:rsidRDefault="00574B26">
      <w:pPr>
        <w:spacing w:after="200" w:line="276" w:lineRule="auto"/>
        <w:rPr>
          <w:rFonts w:ascii="Tahoma" w:hAnsi="Tahoma"/>
          <w:i/>
          <w:color w:val="C0C0C0"/>
        </w:rPr>
      </w:pPr>
      <w:bookmarkStart w:id="54" w:name="_topic_InsertEffects"/>
      <w:bookmarkEnd w:id="54"/>
      <w:r>
        <w:rPr>
          <w:rFonts w:ascii="Tahoma" w:hAnsi="Tahoma"/>
          <w:i/>
          <w:color w:val="C0C0C0"/>
        </w:rPr>
        <w:br w:type="page"/>
      </w:r>
    </w:p>
    <w:p w:rsidR="00083B67" w:rsidRPr="00FD67BB"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FD67BB">
        <w:rPr>
          <w:rFonts w:ascii="Tahoma" w:hAnsi="Tahoma"/>
          <w:b/>
          <w:color w:val="4F81BD"/>
          <w:sz w:val="26"/>
          <w:u w:val="single"/>
        </w:rPr>
        <w:lastRenderedPageBreak/>
        <w:t>Insert Effects</w:t>
      </w:r>
    </w:p>
    <w:p w:rsidR="00083B67" w:rsidRDefault="00062EAE">
      <w:r>
        <w:br/>
      </w:r>
      <w:r>
        <w:rPr>
          <w:rFonts w:ascii="Verdana" w:hAnsi="Verdana"/>
          <w:color w:val="000000"/>
        </w:rPr>
        <w:t xml:space="preserve">(See also </w:t>
      </w:r>
      <w:hyperlink w:anchor="_topic_CopyCutPasteandDuplicateCues">
        <w:r>
          <w:rPr>
            <w:rFonts w:ascii="Verdana" w:hAnsi="Verdana"/>
            <w:color w:val="0000FF"/>
            <w:u w:val="single"/>
          </w:rPr>
          <w:t>Duplicate Cues</w:t>
        </w:r>
      </w:hyperlink>
      <w:r>
        <w:rPr>
          <w:rFonts w:ascii="Verdana" w:hAnsi="Verdana"/>
          <w:color w:val="000000"/>
        </w:rPr>
        <w:t>)</w:t>
      </w:r>
      <w:r>
        <w:br/>
      </w:r>
      <w:r>
        <w:br/>
      </w:r>
      <w:r>
        <w:rPr>
          <w:rFonts w:ascii="Verdana" w:hAnsi="Verdana"/>
          <w:color w:val="000000"/>
        </w:rPr>
        <w:t>The same functions as Duplicate cues apply for Insert Current effect.</w:t>
      </w:r>
      <w:r>
        <w:br/>
      </w:r>
      <w:r>
        <w:rPr>
          <w:rFonts w:ascii="Verdana" w:hAnsi="Verdana"/>
          <w:color w:val="000000"/>
        </w:rPr>
        <w:t xml:space="preserve">In the Effect Manager, </w:t>
      </w:r>
      <w:hyperlink r:id="rId123">
        <w:r>
          <w:rPr>
            <w:rFonts w:ascii="Verdana" w:hAnsi="Verdana"/>
            <w:color w:val="0000FF"/>
            <w:u w:val="single"/>
          </w:rPr>
          <w:t>select</w:t>
        </w:r>
      </w:hyperlink>
      <w:r>
        <w:rPr>
          <w:rFonts w:ascii="Verdana" w:hAnsi="Verdana"/>
          <w:color w:val="000000"/>
        </w:rPr>
        <w:t xml:space="preserve"> a single effect, subsequent effects, or a nonadjacent selection of effects (See also </w:t>
      </w:r>
      <w:hyperlink r:id="rId124">
        <w:r>
          <w:rPr>
            <w:rFonts w:ascii="Verdana" w:hAnsi="Verdana"/>
            <w:color w:val="0000FF"/>
            <w:u w:val="single"/>
          </w:rPr>
          <w:t>Selection Strategies</w:t>
        </w:r>
      </w:hyperlink>
      <w:r>
        <w:rPr>
          <w:rFonts w:ascii="Verdana" w:hAnsi="Verdana"/>
          <w:color w:val="000000"/>
        </w:rPr>
        <w:t>).</w:t>
      </w:r>
      <w:r>
        <w:br/>
      </w:r>
      <w:r>
        <w:rPr>
          <w:rFonts w:ascii="Verdana" w:hAnsi="Verdana"/>
          <w:color w:val="000000"/>
        </w:rPr>
        <w:t>You can also select multiple cues, and insert the effect or effects in each cue of the multiple selections.</w:t>
      </w:r>
    </w:p>
    <w:p w:rsidR="00083B67" w:rsidRDefault="00062EAE">
      <w:r>
        <w:br/>
      </w:r>
      <w:r>
        <w:rPr>
          <w:rFonts w:ascii="Verdana" w:hAnsi="Verdana"/>
          <w:color w:val="000000"/>
        </w:rPr>
        <w:t>Select contiguous rows with the Shift key.</w:t>
      </w:r>
      <w:r>
        <w:br/>
      </w:r>
      <w:r>
        <w:rPr>
          <w:rFonts w:ascii="Verdana" w:hAnsi="Verdana"/>
          <w:color w:val="000000"/>
        </w:rPr>
        <w:t>Select alternate roes with the Ctrl key.</w:t>
      </w:r>
    </w:p>
    <w:p w:rsidR="00083B67" w:rsidRDefault="00083B67">
      <w:pPr>
        <w:ind w:left="600"/>
      </w:pPr>
    </w:p>
    <w:p w:rsidR="00083B67" w:rsidRDefault="00062EAE">
      <w:pPr>
        <w:ind w:left="600"/>
      </w:pPr>
      <w:r>
        <w:br/>
      </w:r>
      <w:r>
        <w:rPr>
          <w:rFonts w:ascii="Verdana" w:hAnsi="Verdana"/>
          <w:b/>
          <w:color w:val="000000"/>
        </w:rPr>
        <w:t>In the Script Window:</w:t>
      </w:r>
    </w:p>
    <w:p w:rsidR="00083B67" w:rsidRDefault="00083B67"/>
    <w:p w:rsidR="00083B67" w:rsidRDefault="00062EAE">
      <w:pPr>
        <w:numPr>
          <w:ilvl w:val="0"/>
          <w:numId w:val="41"/>
        </w:numPr>
      </w:pPr>
      <w:r>
        <w:rPr>
          <w:rFonts w:ascii="Verdana" w:hAnsi="Verdana"/>
          <w:color w:val="000000"/>
        </w:rPr>
        <w:t>Select the row(s) at the time(s) where you want to insert the selection,</w:t>
      </w:r>
      <w:r>
        <w:br/>
      </w:r>
      <w:r>
        <w:rPr>
          <w:rFonts w:ascii="Verdana" w:hAnsi="Verdana"/>
          <w:color w:val="000000"/>
        </w:rPr>
        <w:tab/>
        <w:t>Select contiguous rows with the Shift key.</w:t>
      </w:r>
      <w:r>
        <w:br/>
      </w:r>
      <w:r>
        <w:rPr>
          <w:rFonts w:ascii="Verdana" w:hAnsi="Verdana"/>
          <w:color w:val="000000"/>
        </w:rPr>
        <w:tab/>
        <w:t>Select alternate roes with the Ctrl key.</w:t>
      </w:r>
      <w:r>
        <w:br/>
      </w:r>
    </w:p>
    <w:p w:rsidR="00083B67" w:rsidRDefault="00062EAE">
      <w:pPr>
        <w:numPr>
          <w:ilvl w:val="0"/>
          <w:numId w:val="41"/>
        </w:numPr>
      </w:pPr>
      <w:r>
        <w:rPr>
          <w:rFonts w:ascii="Verdana" w:hAnsi="Verdana"/>
          <w:color w:val="000000"/>
        </w:rPr>
        <w:t>Press Ctrl-E, select command from Cues menu or click in the Icon.</w:t>
      </w:r>
    </w:p>
    <w:p w:rsidR="00083B67" w:rsidRDefault="00083B67">
      <w:pPr>
        <w:ind w:left="600"/>
      </w:pPr>
    </w:p>
    <w:p w:rsidR="00083B67" w:rsidRDefault="00062EAE">
      <w:pPr>
        <w:numPr>
          <w:ilvl w:val="0"/>
          <w:numId w:val="41"/>
        </w:numPr>
      </w:pPr>
      <w:r>
        <w:rPr>
          <w:rFonts w:ascii="Verdana" w:hAnsi="Verdana"/>
          <w:color w:val="000000"/>
        </w:rPr>
        <w:t>All the effects selected will be inserted with the same time.</w:t>
      </w:r>
      <w:r>
        <w:br/>
      </w:r>
      <w:r>
        <w:rPr>
          <w:rFonts w:ascii="Verdana" w:hAnsi="Verdana"/>
          <w:color w:val="000000"/>
        </w:rPr>
        <w:t>In the script window you can type a reference number or the first digits of it in the Script window Reference field and you will see how it is located in the Effects Manager, and also inserted in the Script.</w:t>
      </w:r>
      <w:r>
        <w:br/>
      </w:r>
    </w:p>
    <w:p w:rsidR="00083B67" w:rsidRDefault="00083B67">
      <w:pPr>
        <w:ind w:left="600"/>
      </w:pPr>
    </w:p>
    <w:p w:rsidR="00083B67" w:rsidRDefault="00062EAE">
      <w:pPr>
        <w:numPr>
          <w:ilvl w:val="0"/>
          <w:numId w:val="41"/>
        </w:numPr>
      </w:pPr>
      <w:r>
        <w:rPr>
          <w:rFonts w:ascii="Verdana" w:hAnsi="Verdana"/>
          <w:color w:val="000000"/>
        </w:rPr>
        <w:t>Once you have the desired effect.</w:t>
      </w:r>
      <w:r>
        <w:br/>
      </w:r>
      <w:r>
        <w:rPr>
          <w:rFonts w:ascii="Verdana" w:hAnsi="Verdana"/>
          <w:color w:val="000000"/>
        </w:rPr>
        <w:t xml:space="preserve">Press </w:t>
      </w:r>
      <w:proofErr w:type="spellStart"/>
      <w:r>
        <w:rPr>
          <w:rFonts w:ascii="Verdana" w:hAnsi="Verdana"/>
          <w:color w:val="000000"/>
        </w:rPr>
        <w:t>Ctrl+E</w:t>
      </w:r>
      <w:proofErr w:type="spellEnd"/>
      <w:r>
        <w:rPr>
          <w:rFonts w:ascii="Verdana" w:hAnsi="Verdana"/>
          <w:color w:val="000000"/>
        </w:rPr>
        <w:t xml:space="preserve"> and the effect(s) will be inserted at the selected cue(s).</w:t>
      </w:r>
    </w:p>
    <w:p w:rsidR="00083B67" w:rsidRDefault="00062EAE">
      <w:r>
        <w:br/>
      </w:r>
      <w:r>
        <w:rPr>
          <w:rFonts w:ascii="Verdana" w:hAnsi="Verdana"/>
          <w:color w:val="000000"/>
        </w:rPr>
        <w:t>If you want to work within a specific category of effects, apply a filter to the Effects Manager, and the same functions will apply.</w:t>
      </w:r>
      <w:r>
        <w:br/>
      </w:r>
      <w:r>
        <w:br/>
      </w:r>
    </w:p>
    <w:p w:rsidR="00083B67" w:rsidRDefault="00062EAE" w:rsidP="00CA1639">
      <w:pPr>
        <w:pBdr>
          <w:top w:val="none" w:sz="0" w:space="1" w:color="000000"/>
          <w:left w:val="none" w:sz="0" w:space="1" w:color="000000"/>
          <w:bottom w:val="none" w:sz="0" w:space="1" w:color="000000"/>
          <w:right w:val="none" w:sz="0" w:space="1" w:color="000000"/>
        </w:pBdr>
        <w:shd w:val="clear" w:color="auto" w:fill="FFFFFF"/>
        <w:spacing w:before="150" w:after="150"/>
        <w:outlineLvl w:val="1"/>
      </w:pPr>
      <w:bookmarkStart w:id="55" w:name="_topic_CreateEffects"/>
      <w:bookmarkEnd w:id="55"/>
      <w:r w:rsidRPr="002C5F99">
        <w:rPr>
          <w:rFonts w:ascii="Tahoma" w:hAnsi="Tahoma"/>
          <w:b/>
          <w:color w:val="4F81BD"/>
          <w:sz w:val="26"/>
          <w:u w:val="single"/>
        </w:rPr>
        <w:t>Create Effects</w:t>
      </w:r>
      <w:r w:rsidR="00CA1639" w:rsidRPr="002C5F99">
        <w:rPr>
          <w:u w:val="single"/>
        </w:rPr>
        <w:br/>
      </w:r>
      <w:r>
        <w:br/>
      </w:r>
      <w:proofErr w:type="gramStart"/>
      <w:r>
        <w:rPr>
          <w:rFonts w:ascii="Verdana" w:hAnsi="Verdana"/>
          <w:color w:val="000000"/>
        </w:rPr>
        <w:t>You</w:t>
      </w:r>
      <w:proofErr w:type="gramEnd"/>
      <w:r>
        <w:rPr>
          <w:rFonts w:ascii="Verdana" w:hAnsi="Verdana"/>
          <w:color w:val="000000"/>
        </w:rPr>
        <w:t xml:space="preserve"> can create a new effect entry in the Effects Manager by selecting the effects in the Script and selecting Create Effect from the Cues Menu.</w:t>
      </w:r>
    </w:p>
    <w:p w:rsidR="00083B67" w:rsidRDefault="00083B67"/>
    <w:p w:rsidR="00083B67" w:rsidRDefault="00062EAE">
      <w:r>
        <w:rPr>
          <w:rFonts w:ascii="Verdana" w:hAnsi="Verdana"/>
          <w:color w:val="000000"/>
        </w:rPr>
        <w:t>A window will pop up with the following message:</w:t>
      </w:r>
    </w:p>
    <w:p w:rsidR="00083B67" w:rsidRDefault="00083B67"/>
    <w:p w:rsidR="00083B67" w:rsidRDefault="00083B67"/>
    <w:p w:rsidR="00083B67" w:rsidRDefault="00062EAE">
      <w:r>
        <w:rPr>
          <w:noProof/>
        </w:rPr>
        <w:drawing>
          <wp:inline distT="0" distB="0" distL="0" distR="0">
            <wp:extent cx="2514600" cy="1447800"/>
            <wp:effectExtent l="0" t="0" r="0" b="0"/>
            <wp:docPr id="100" name="Pic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0.png"/>
                    <pic:cNvPicPr/>
                  </pic:nvPicPr>
                  <pic:blipFill>
                    <a:blip r:embed="rId125" cstate="print"/>
                    <a:stretch>
                      <a:fillRect/>
                    </a:stretch>
                  </pic:blipFill>
                  <pic:spPr>
                    <a:xfrm>
                      <a:off x="0" y="0"/>
                      <a:ext cx="2514600" cy="1447800"/>
                    </a:xfrm>
                    <a:prstGeom prst="rect">
                      <a:avLst/>
                    </a:prstGeom>
                  </pic:spPr>
                </pic:pic>
              </a:graphicData>
            </a:graphic>
          </wp:inline>
        </w:drawing>
      </w:r>
    </w:p>
    <w:p w:rsidR="00083B67" w:rsidRDefault="00083B67"/>
    <w:p w:rsidR="00083B67" w:rsidRDefault="00062EAE">
      <w:r>
        <w:rPr>
          <w:rFonts w:ascii="Verdana" w:hAnsi="Verdana"/>
          <w:color w:val="000000"/>
        </w:rPr>
        <w:t xml:space="preserve">New effect lines will be created in the Effects Manager </w:t>
      </w:r>
      <w:proofErr w:type="spellStart"/>
      <w:r>
        <w:rPr>
          <w:rFonts w:ascii="Verdana" w:hAnsi="Verdana"/>
          <w:color w:val="000000"/>
        </w:rPr>
        <w:t>fro</w:t>
      </w:r>
      <w:proofErr w:type="spellEnd"/>
      <w:r>
        <w:rPr>
          <w:rFonts w:ascii="Verdana" w:hAnsi="Verdana"/>
          <w:color w:val="000000"/>
        </w:rPr>
        <w:t xml:space="preserve"> all the effects not already present.</w:t>
      </w:r>
    </w:p>
    <w:p w:rsidR="00083B67" w:rsidRDefault="00083B67"/>
    <w:p w:rsidR="00083B67" w:rsidRDefault="00062EAE">
      <w:r>
        <w:rPr>
          <w:rFonts w:ascii="Verdana" w:hAnsi="Verdana"/>
          <w:color w:val="000000"/>
        </w:rPr>
        <w:t xml:space="preserve">It is necessary to have a </w:t>
      </w:r>
      <w:proofErr w:type="gramStart"/>
      <w:r>
        <w:rPr>
          <w:rFonts w:ascii="Verdana" w:hAnsi="Verdana"/>
          <w:color w:val="000000"/>
        </w:rPr>
        <w:t>distinct  reference</w:t>
      </w:r>
      <w:proofErr w:type="gramEnd"/>
      <w:r>
        <w:rPr>
          <w:rFonts w:ascii="Verdana" w:hAnsi="Verdana"/>
          <w:color w:val="000000"/>
        </w:rPr>
        <w:t xml:space="preserve"> number for each effect. </w:t>
      </w:r>
      <w:proofErr w:type="gramStart"/>
      <w:r>
        <w:rPr>
          <w:rFonts w:ascii="Verdana" w:hAnsi="Verdana"/>
          <w:color w:val="000000"/>
        </w:rPr>
        <w:t>REF.</w:t>
      </w:r>
      <w:proofErr w:type="gramEnd"/>
    </w:p>
    <w:p w:rsidR="00083B67" w:rsidRDefault="00083B67"/>
    <w:p w:rsidR="00083B67" w:rsidRDefault="00062EAE">
      <w:r>
        <w:rPr>
          <w:rFonts w:ascii="Verdana" w:hAnsi="Verdana"/>
          <w:color w:val="000000"/>
        </w:rPr>
        <w:lastRenderedPageBreak/>
        <w:t>This function is particularly useful when you have a Script that was created without and Effects Manger, by typing each effect manually.</w:t>
      </w:r>
    </w:p>
    <w:p w:rsidR="00083B67" w:rsidRDefault="00083B67"/>
    <w:p w:rsidR="00083B67" w:rsidRPr="00CA1639"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56" w:name="_topic_UpdateEffects"/>
      <w:bookmarkEnd w:id="56"/>
      <w:r w:rsidRPr="00CA1639">
        <w:rPr>
          <w:rFonts w:ascii="Tahoma" w:hAnsi="Tahoma"/>
          <w:b/>
          <w:color w:val="4F81BD"/>
          <w:sz w:val="26"/>
          <w:u w:val="single"/>
        </w:rPr>
        <w:t>Update Effects</w:t>
      </w:r>
    </w:p>
    <w:p w:rsidR="00083B67" w:rsidRDefault="00083B67"/>
    <w:p w:rsidR="00083B67" w:rsidRDefault="00062EAE">
      <w:r>
        <w:t xml:space="preserve">All or a </w:t>
      </w:r>
      <w:proofErr w:type="gramStart"/>
      <w:r>
        <w:t>selection  of</w:t>
      </w:r>
      <w:proofErr w:type="gramEnd"/>
      <w:r>
        <w:t xml:space="preserve"> Cues Effects data in a script can be updated from  a new the  loaded  Effects Manager.</w:t>
      </w:r>
    </w:p>
    <w:p w:rsidR="00083B67" w:rsidRDefault="00062EAE">
      <w:r>
        <w:t xml:space="preserve">If </w:t>
      </w:r>
      <w:proofErr w:type="gramStart"/>
      <w:r>
        <w:t>you  have</w:t>
      </w:r>
      <w:proofErr w:type="gramEnd"/>
      <w:r>
        <w:t xml:space="preserve"> updated your  Effects Manager with new information, you can quickly update your Script by REF number  with  the new data.</w:t>
      </w:r>
      <w:r>
        <w:tab/>
        <w:t xml:space="preserve"> </w:t>
      </w:r>
    </w:p>
    <w:p w:rsidR="00083B67" w:rsidRDefault="00062EAE">
      <w:r>
        <w:t>Make a</w:t>
      </w:r>
      <w:r>
        <w:tab/>
        <w:t xml:space="preserve"> selection of Cues (or </w:t>
      </w:r>
      <w:proofErr w:type="gramStart"/>
      <w:r>
        <w:t>no  selection</w:t>
      </w:r>
      <w:proofErr w:type="gramEnd"/>
      <w:r>
        <w:t xml:space="preserve"> for the full script) and select from the menus Cues-&gt;Update Effects.</w:t>
      </w:r>
      <w:r>
        <w:tab/>
      </w:r>
    </w:p>
    <w:p w:rsidR="00083B67" w:rsidRDefault="00083B67"/>
    <w:p w:rsidR="00083B67" w:rsidRDefault="00062EAE">
      <w:pPr>
        <w:pStyle w:val="Heading3"/>
      </w:pPr>
      <w:r w:rsidRPr="002C5F99">
        <w:rPr>
          <w:rFonts w:ascii="Tahoma" w:hAnsi="Tahoma" w:cs="Tahoma"/>
          <w:color w:val="0070C0"/>
          <w:u w:val="single"/>
        </w:rPr>
        <w:t>Add Script Effect to Effects Manager</w:t>
      </w:r>
      <w:r w:rsidRPr="002C5F99">
        <w:rPr>
          <w:rFonts w:ascii="Tahoma" w:hAnsi="Tahoma" w:cs="Tahoma"/>
          <w:color w:val="0070C0"/>
          <w:u w:val="single"/>
        </w:rPr>
        <w:br/>
      </w:r>
      <w:r>
        <w:br/>
      </w:r>
      <w:r>
        <w:rPr>
          <w:b w:val="0"/>
          <w:sz w:val="20"/>
        </w:rPr>
        <w:t xml:space="preserve">If a Cues REF number is not in the current Effect Manager, it can be automatically added with all the provided effect data by selecting the cue and selecting from the menus </w:t>
      </w:r>
      <w:r>
        <w:rPr>
          <w:sz w:val="20"/>
        </w:rPr>
        <w:t>Cues-&gt;Create Effects</w:t>
      </w:r>
    </w:p>
    <w:p w:rsidR="00574B26" w:rsidRDefault="00574B26">
      <w:pPr>
        <w:pBdr>
          <w:top w:val="none" w:sz="0" w:space="1" w:color="000000"/>
          <w:left w:val="none" w:sz="0" w:space="1" w:color="000000"/>
          <w:bottom w:val="none" w:sz="0" w:space="1" w:color="000000"/>
          <w:right w:val="none" w:sz="0" w:space="1" w:color="000000"/>
        </w:pBdr>
        <w:shd w:val="clear" w:color="auto" w:fill="FFFFFF"/>
        <w:spacing w:before="150" w:after="150"/>
        <w:outlineLvl w:val="1"/>
        <w:rPr>
          <w:rFonts w:ascii="Tahoma" w:hAnsi="Tahoma"/>
          <w:i/>
          <w:color w:val="C0C0C0"/>
        </w:rPr>
      </w:pPr>
      <w:bookmarkStart w:id="57" w:name="_topic_CreateMacro"/>
      <w:bookmarkEnd w:id="57"/>
    </w:p>
    <w:p w:rsidR="00083B67" w:rsidRPr="00CA1639" w:rsidRDefault="00062EAE" w:rsidP="00CA1639">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CA1639">
        <w:rPr>
          <w:rFonts w:ascii="Tahoma" w:hAnsi="Tahoma"/>
          <w:b/>
          <w:color w:val="4F81BD"/>
          <w:sz w:val="26"/>
          <w:u w:val="single"/>
        </w:rPr>
        <w:t>Create Macro</w:t>
      </w:r>
    </w:p>
    <w:p w:rsidR="00083B67" w:rsidRDefault="00083B67">
      <w:pPr>
        <w:pStyle w:val="ListParagraph"/>
        <w:ind w:left="720" w:hanging="360"/>
      </w:pPr>
    </w:p>
    <w:p w:rsidR="00083B67" w:rsidRDefault="00062EAE">
      <w:pPr>
        <w:pStyle w:val="ListParagraph"/>
        <w:ind w:left="720" w:hanging="360"/>
      </w:pPr>
      <w:r>
        <w:t>The Macro function uses the MACRO column to set the numbers for the different macros. Make the MACRO column visible.</w:t>
      </w:r>
    </w:p>
    <w:p w:rsidR="00083B67" w:rsidRDefault="00083B67">
      <w:pPr>
        <w:pStyle w:val="ListParagraph"/>
        <w:ind w:left="720" w:hanging="360"/>
      </w:pPr>
    </w:p>
    <w:p w:rsidR="00083B67" w:rsidRDefault="00062EAE">
      <w:pPr>
        <w:pStyle w:val="ListParagraph"/>
        <w:ind w:left="720" w:hanging="360"/>
      </w:pPr>
      <w:r>
        <w:t>For Pyrodigital* download you will need to copy the MACRO column into the CGHZ column or match the numbers. Use the Copy Paste Column Tools.</w:t>
      </w:r>
    </w:p>
    <w:p w:rsidR="00083B67" w:rsidRDefault="00083B67">
      <w:pPr>
        <w:pStyle w:val="ListParagraph"/>
        <w:ind w:left="720" w:hanging="360"/>
      </w:pPr>
    </w:p>
    <w:p w:rsidR="00083B67" w:rsidRDefault="00062EAE">
      <w:pPr>
        <w:pStyle w:val="ListParagraph"/>
        <w:ind w:left="720" w:hanging="360"/>
      </w:pPr>
      <w:r>
        <w:t xml:space="preserve">Select a cue with a MACRO value other than zero and select from the menus Cues-&gt;Create Macro. </w:t>
      </w:r>
    </w:p>
    <w:p w:rsidR="00083B67" w:rsidRDefault="00083B67">
      <w:pPr>
        <w:pStyle w:val="ListParagraph"/>
        <w:ind w:left="720" w:hanging="360"/>
      </w:pPr>
    </w:p>
    <w:p w:rsidR="00083B67" w:rsidRDefault="00062EAE">
      <w:pPr>
        <w:pStyle w:val="ListParagraph"/>
        <w:ind w:left="720" w:hanging="360"/>
      </w:pPr>
      <w:r>
        <w:t xml:space="preserve">For the current script view, all cues with the matching MACRO value will be tallied and their Cue Time will be set to the value of the highest value.  </w:t>
      </w:r>
    </w:p>
    <w:p w:rsidR="00083B67" w:rsidRDefault="00083B67">
      <w:pPr>
        <w:pStyle w:val="ListParagraph"/>
        <w:ind w:left="720" w:hanging="360"/>
      </w:pPr>
    </w:p>
    <w:p w:rsidR="00083B67" w:rsidRDefault="00062EAE">
      <w:pPr>
        <w:pStyle w:val="ListParagraph"/>
        <w:ind w:left="720" w:hanging="360"/>
      </w:pPr>
      <w:r>
        <w:t xml:space="preserve">However, all of the PFT values will be set so that the original cue time is kept.  </w:t>
      </w:r>
    </w:p>
    <w:p w:rsidR="00083B67" w:rsidRDefault="00083B67">
      <w:pPr>
        <w:pStyle w:val="ListParagraph"/>
        <w:ind w:left="720" w:hanging="360"/>
      </w:pPr>
    </w:p>
    <w:p w:rsidR="00083B67" w:rsidRDefault="00062EAE">
      <w:pPr>
        <w:pStyle w:val="ListParagraph"/>
        <w:ind w:left="720" w:hanging="360"/>
      </w:pPr>
      <w:r>
        <w:t xml:space="preserve">That is to say that a macro with the correct fire times will be created based on PFT and the highest cue time. </w:t>
      </w:r>
    </w:p>
    <w:p w:rsidR="00083B67" w:rsidRDefault="00083B67">
      <w:pPr>
        <w:pStyle w:val="ListParagraph"/>
        <w:ind w:left="720" w:hanging="360"/>
      </w:pPr>
    </w:p>
    <w:p w:rsidR="00083B67" w:rsidRDefault="00062EAE">
      <w:pPr>
        <w:pStyle w:val="ListParagraph"/>
        <w:ind w:left="720" w:hanging="360"/>
      </w:pPr>
      <w:r>
        <w:t>* Macros in Pyrodigital are limited to a total of 9.9 seconds time.  After that you will need to break them down into separate macros.</w:t>
      </w:r>
    </w:p>
    <w:p w:rsidR="00083B67" w:rsidRDefault="00083B67">
      <w:pPr>
        <w:pStyle w:val="ListParagraph"/>
        <w:ind w:left="720" w:hanging="360"/>
      </w:pPr>
    </w:p>
    <w:p w:rsidR="00083B67" w:rsidRDefault="00083B67">
      <w:pPr>
        <w:pStyle w:val="ListParagraph"/>
        <w:ind w:left="720" w:hanging="360"/>
      </w:pPr>
    </w:p>
    <w:p w:rsidR="00083B67" w:rsidRPr="00CA1639" w:rsidRDefault="00062EAE">
      <w:pPr>
        <w:pStyle w:val="ListParagraph"/>
        <w:ind w:left="720" w:hanging="360"/>
        <w:rPr>
          <w:color w:val="0070C0"/>
          <w:sz w:val="24"/>
          <w:szCs w:val="24"/>
        </w:rPr>
      </w:pPr>
      <w:r w:rsidRPr="00CA1639">
        <w:rPr>
          <w:b/>
          <w:color w:val="0070C0"/>
          <w:sz w:val="24"/>
          <w:szCs w:val="24"/>
        </w:rPr>
        <w:t>Macro function for PYROMAC</w:t>
      </w:r>
    </w:p>
    <w:p w:rsidR="00083B67" w:rsidRDefault="00083B67">
      <w:pPr>
        <w:pStyle w:val="ListParagraph"/>
        <w:ind w:left="720" w:hanging="360"/>
      </w:pPr>
    </w:p>
    <w:p w:rsidR="00083B67" w:rsidRDefault="00062EAE">
      <w:pPr>
        <w:pStyle w:val="ListParagraph"/>
        <w:ind w:left="720" w:hanging="360"/>
      </w:pPr>
      <w:r>
        <w:t>The MACRO function is useful for scheduling different semi-automatic sequences where the first</w:t>
      </w:r>
    </w:p>
    <w:p w:rsidR="00083B67" w:rsidRDefault="00062EAE">
      <w:pPr>
        <w:pStyle w:val="ListParagraph"/>
        <w:ind w:left="720" w:hanging="360"/>
      </w:pPr>
      <w:proofErr w:type="gramStart"/>
      <w:r>
        <w:t>shot</w:t>
      </w:r>
      <w:proofErr w:type="gramEnd"/>
      <w:r>
        <w:t xml:space="preserve"> is manual and continuous sequence of shots.</w:t>
      </w:r>
    </w:p>
    <w:p w:rsidR="00083B67" w:rsidRDefault="00083B67">
      <w:pPr>
        <w:pStyle w:val="ListParagraph"/>
        <w:ind w:left="720" w:hanging="360"/>
      </w:pPr>
    </w:p>
    <w:p w:rsidR="00083B67" w:rsidRDefault="00062EAE">
      <w:pPr>
        <w:pStyle w:val="ListParagraph"/>
        <w:ind w:left="720" w:hanging="360"/>
      </w:pPr>
      <w:r>
        <w:t>To add macros:</w:t>
      </w:r>
    </w:p>
    <w:p w:rsidR="00083B67" w:rsidRDefault="00083B67">
      <w:pPr>
        <w:pStyle w:val="ListParagraph"/>
        <w:ind w:left="720" w:hanging="360"/>
      </w:pPr>
    </w:p>
    <w:p w:rsidR="00083B67" w:rsidRDefault="00062EAE">
      <w:pPr>
        <w:pStyle w:val="ListParagraph"/>
        <w:ind w:left="720" w:hanging="360"/>
      </w:pPr>
      <w:r>
        <w:t xml:space="preserve">1) Layout for </w:t>
      </w:r>
      <w:proofErr w:type="spellStart"/>
      <w:r>
        <w:t>Pyromac</w:t>
      </w:r>
      <w:proofErr w:type="spellEnd"/>
      <w:r>
        <w:t xml:space="preserve"> loaded (see Addressing </w:t>
      </w:r>
      <w:proofErr w:type="spellStart"/>
      <w:r>
        <w:t>Pyromac</w:t>
      </w:r>
      <w:proofErr w:type="spellEnd"/>
      <w:r>
        <w:t xml:space="preserve"> - Step 1)</w:t>
      </w:r>
    </w:p>
    <w:p w:rsidR="00083B67" w:rsidRDefault="00083B67">
      <w:pPr>
        <w:pStyle w:val="ListParagraph"/>
        <w:ind w:left="720" w:hanging="360"/>
      </w:pPr>
    </w:p>
    <w:p w:rsidR="00083B67" w:rsidRDefault="00062EAE">
      <w:pPr>
        <w:pStyle w:val="ListParagraph"/>
        <w:ind w:left="720" w:hanging="360"/>
      </w:pPr>
      <w:r>
        <w:t>2) Macro column groups the sequences with the same number</w:t>
      </w:r>
    </w:p>
    <w:p w:rsidR="00083B67" w:rsidRDefault="00062EAE">
      <w:pPr>
        <w:pStyle w:val="ListParagraph"/>
        <w:ind w:left="720" w:hanging="360"/>
      </w:pPr>
      <w:r>
        <w:rPr>
          <w:noProof/>
        </w:rPr>
        <w:lastRenderedPageBreak/>
        <w:drawing>
          <wp:inline distT="0" distB="0" distL="0" distR="0">
            <wp:extent cx="4495800" cy="2200275"/>
            <wp:effectExtent l="0" t="0" r="0" b="0"/>
            <wp:docPr id="101" name="Pic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1.png"/>
                    <pic:cNvPicPr/>
                  </pic:nvPicPr>
                  <pic:blipFill>
                    <a:blip r:embed="rId126" cstate="print"/>
                    <a:stretch>
                      <a:fillRect/>
                    </a:stretch>
                  </pic:blipFill>
                  <pic:spPr>
                    <a:xfrm>
                      <a:off x="0" y="0"/>
                      <a:ext cx="4495800" cy="2200275"/>
                    </a:xfrm>
                    <a:prstGeom prst="rect">
                      <a:avLst/>
                    </a:prstGeom>
                  </pic:spPr>
                </pic:pic>
              </a:graphicData>
            </a:graphic>
          </wp:inline>
        </w:drawing>
      </w:r>
    </w:p>
    <w:p w:rsidR="00083B67" w:rsidRDefault="00083B67">
      <w:pPr>
        <w:pStyle w:val="ListParagraph"/>
        <w:ind w:left="720" w:hanging="360"/>
      </w:pPr>
    </w:p>
    <w:p w:rsidR="00083B67" w:rsidRDefault="00062EAE">
      <w:pPr>
        <w:pStyle w:val="ListParagraph"/>
        <w:ind w:left="720" w:hanging="360"/>
      </w:pPr>
      <w:r>
        <w:t xml:space="preserve">3) Export show to the firing system (see Addressing </w:t>
      </w:r>
      <w:proofErr w:type="spellStart"/>
      <w:r>
        <w:t>Pyromac</w:t>
      </w:r>
      <w:proofErr w:type="spellEnd"/>
      <w:r>
        <w:t xml:space="preserve"> - Step 4)</w:t>
      </w:r>
    </w:p>
    <w:p w:rsidR="00083B67" w:rsidRDefault="00083B67">
      <w:pPr>
        <w:pStyle w:val="ListParagraph"/>
        <w:ind w:left="720" w:hanging="360"/>
      </w:pPr>
    </w:p>
    <w:p w:rsidR="00083B67" w:rsidRDefault="00062EAE">
      <w:pPr>
        <w:pStyle w:val="ListParagraph"/>
        <w:ind w:left="720" w:hanging="360"/>
      </w:pPr>
      <w:r>
        <w:t>4) Remember to click No to export as Manual Macros</w:t>
      </w:r>
    </w:p>
    <w:p w:rsidR="00083B67" w:rsidRDefault="00062EAE">
      <w:pPr>
        <w:pStyle w:val="ListParagraph"/>
        <w:ind w:left="720" w:hanging="360"/>
      </w:pPr>
      <w:r>
        <w:rPr>
          <w:noProof/>
        </w:rPr>
        <w:drawing>
          <wp:inline distT="0" distB="0" distL="0" distR="0">
            <wp:extent cx="2828925" cy="1457325"/>
            <wp:effectExtent l="0" t="0" r="0" b="0"/>
            <wp:docPr id="102" name="Pic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2.png"/>
                    <pic:cNvPicPr/>
                  </pic:nvPicPr>
                  <pic:blipFill>
                    <a:blip r:embed="rId127" cstate="print"/>
                    <a:stretch>
                      <a:fillRect/>
                    </a:stretch>
                  </pic:blipFill>
                  <pic:spPr>
                    <a:xfrm>
                      <a:off x="0" y="0"/>
                      <a:ext cx="2828925" cy="1457325"/>
                    </a:xfrm>
                    <a:prstGeom prst="rect">
                      <a:avLst/>
                    </a:prstGeom>
                  </pic:spPr>
                </pic:pic>
              </a:graphicData>
            </a:graphic>
          </wp:inline>
        </w:drawing>
      </w:r>
    </w:p>
    <w:p w:rsidR="00083B67" w:rsidRDefault="00083B67">
      <w:pPr>
        <w:pStyle w:val="ListParagraph"/>
        <w:ind w:left="720" w:hanging="360"/>
      </w:pPr>
    </w:p>
    <w:p w:rsidR="00083B67" w:rsidRDefault="00083B67">
      <w:pPr>
        <w:pStyle w:val="ListParagraph"/>
        <w:ind w:left="720" w:hanging="360"/>
      </w:pPr>
    </w:p>
    <w:p w:rsidR="00574B26" w:rsidRDefault="00574B26">
      <w:pPr>
        <w:spacing w:after="200" w:line="276" w:lineRule="auto"/>
        <w:rPr>
          <w:rFonts w:ascii="Tahoma" w:hAnsi="Tahoma"/>
          <w:i/>
          <w:color w:val="C0C0C0"/>
        </w:rPr>
      </w:pPr>
      <w:bookmarkStart w:id="58" w:name="_topic_CaptureCuesAutomaticBeatDetectio"/>
      <w:bookmarkEnd w:id="58"/>
      <w:r>
        <w:rPr>
          <w:rFonts w:ascii="Tahoma" w:hAnsi="Tahoma"/>
          <w:i/>
          <w:color w:val="C0C0C0"/>
        </w:rPr>
        <w:br w:type="page"/>
      </w:r>
    </w:p>
    <w:p w:rsidR="00083B67" w:rsidRPr="00CA1639"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CA1639">
        <w:rPr>
          <w:rFonts w:ascii="Tahoma" w:hAnsi="Tahoma"/>
          <w:b/>
          <w:color w:val="4F81BD"/>
          <w:sz w:val="26"/>
          <w:u w:val="single"/>
        </w:rPr>
        <w:lastRenderedPageBreak/>
        <w:t>Capture Cues/Automatic Beat Detection</w:t>
      </w:r>
    </w:p>
    <w:p w:rsidR="00083B67" w:rsidRDefault="002A7B6B">
      <w:r>
        <w:rPr>
          <w:noProof/>
        </w:rPr>
        <w:drawing>
          <wp:inline distT="0" distB="0" distL="0" distR="0">
            <wp:extent cx="209550" cy="209550"/>
            <wp:effectExtent l="0" t="0" r="0" b="0"/>
            <wp:docPr id="41" name="Pic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3.jpg"/>
                    <pic:cNvPicPr/>
                  </pic:nvPicPr>
                  <pic:blipFill>
                    <a:blip r:embed="rId128" cstate="print"/>
                    <a:stretch>
                      <a:fillRect/>
                    </a:stretch>
                  </pic:blipFill>
                  <pic:spPr>
                    <a:xfrm>
                      <a:off x="0" y="0"/>
                      <a:ext cx="209550" cy="209550"/>
                    </a:xfrm>
                    <a:prstGeom prst="rect">
                      <a:avLst/>
                    </a:prstGeom>
                  </pic:spPr>
                </pic:pic>
              </a:graphicData>
            </a:graphic>
          </wp:inline>
        </w:drawing>
      </w:r>
      <w:r w:rsidR="00062EAE">
        <w:br/>
      </w:r>
      <w:r w:rsidR="00062EAE">
        <w:rPr>
          <w:rFonts w:ascii="Verdana" w:hAnsi="Verdana"/>
          <w:b/>
          <w:color w:val="000000"/>
          <w:sz w:val="24"/>
        </w:rPr>
        <w:t xml:space="preserve">   </w:t>
      </w:r>
      <w:r w:rsidR="00062EAE">
        <w:br/>
      </w:r>
      <w:r w:rsidR="00062EAE">
        <w:br/>
      </w:r>
      <w:r w:rsidR="00062EAE">
        <w:rPr>
          <w:rFonts w:ascii="Verdana" w:hAnsi="Verdana"/>
          <w:color w:val="000000"/>
        </w:rPr>
        <w:t>To start capturing cues the Capture Cues function must be on.</w:t>
      </w:r>
      <w:r w:rsidR="00062EAE">
        <w:br/>
      </w:r>
      <w:r w:rsidR="00062EAE">
        <w:rPr>
          <w:rFonts w:ascii="Verdana" w:hAnsi="Verdana"/>
          <w:color w:val="000000"/>
        </w:rPr>
        <w:t xml:space="preserve">You can do that from the Cues Menu, pressing </w:t>
      </w:r>
      <w:r w:rsidR="00062EAE">
        <w:rPr>
          <w:rFonts w:ascii="Verdana" w:hAnsi="Verdana"/>
          <w:b/>
          <w:color w:val="000000"/>
        </w:rPr>
        <w:t>F2</w:t>
      </w:r>
      <w:r w:rsidR="00062EAE">
        <w:rPr>
          <w:rFonts w:ascii="Verdana" w:hAnsi="Verdana"/>
          <w:color w:val="000000"/>
        </w:rPr>
        <w:t xml:space="preserve"> or clicking in the Streetlight Icon.</w:t>
      </w:r>
    </w:p>
    <w:p w:rsidR="00083B67" w:rsidRDefault="00062EAE">
      <w:r>
        <w:br/>
      </w:r>
      <w:r>
        <w:rPr>
          <w:rFonts w:ascii="Verdana" w:hAnsi="Verdana"/>
          <w:b/>
          <w:color w:val="000000"/>
        </w:rPr>
        <w:t>When the streetlight icon is on “Green” and in the bottom bar it says “Capture On”, you are ready to capture Cues.</w:t>
      </w:r>
      <w:r>
        <w:br/>
      </w:r>
      <w:r>
        <w:br/>
      </w:r>
      <w:r>
        <w:rPr>
          <w:rFonts w:ascii="Verdana" w:hAnsi="Verdana"/>
          <w:color w:val="000000"/>
        </w:rPr>
        <w:t>The CD and WAV file players have been enhanced to allow the "seek to" operation.</w:t>
      </w:r>
      <w:r>
        <w:br/>
      </w:r>
      <w:r>
        <w:rPr>
          <w:rFonts w:ascii="Verdana" w:hAnsi="Verdana"/>
          <w:color w:val="000000"/>
        </w:rPr>
        <w:t>The user may seek both forward and backward in increments of 5 seconds. Also, by selecting a row in the event grid and pressing the Play key the music will seek to that time and begin playing. This greatly enhances the ability to quickly review firing sequences.</w:t>
      </w:r>
      <w:r>
        <w:br/>
      </w:r>
      <w:r>
        <w:br/>
      </w:r>
      <w:r>
        <w:rPr>
          <w:rFonts w:ascii="Verdana" w:hAnsi="Verdana"/>
          <w:color w:val="000000"/>
        </w:rPr>
        <w:t>The Clock on the second left box at the bottom of the screen displays a HH: MM: SS: FF clock in sync with the Time Code.</w:t>
      </w:r>
      <w:r>
        <w:br/>
      </w:r>
      <w:r>
        <w:br/>
      </w:r>
      <w:r>
        <w:rPr>
          <w:rFonts w:ascii="Verdana" w:hAnsi="Verdana"/>
          <w:b/>
          <w:color w:val="000000"/>
        </w:rPr>
        <w:t xml:space="preserve">&gt; Press </w:t>
      </w:r>
      <w:proofErr w:type="gramStart"/>
      <w:r>
        <w:rPr>
          <w:rFonts w:ascii="Verdana" w:hAnsi="Verdana"/>
          <w:b/>
          <w:color w:val="000000"/>
        </w:rPr>
        <w:t>Space-bar,</w:t>
      </w:r>
      <w:proofErr w:type="gramEnd"/>
      <w:r>
        <w:rPr>
          <w:rFonts w:ascii="Verdana" w:hAnsi="Verdana"/>
          <w:b/>
          <w:color w:val="000000"/>
        </w:rPr>
        <w:t xml:space="preserve"> or Click Add Cues on the Wave Display button.</w:t>
      </w:r>
      <w:r>
        <w:br/>
      </w:r>
      <w:r>
        <w:rPr>
          <w:rFonts w:ascii="Verdana" w:hAnsi="Verdana"/>
          <w:color w:val="000000"/>
        </w:rPr>
        <w:t>You can also insert selected effects at the same time that you capture cues pressing the Button Add Effects. The Effects Manager needs to be open to have this function enabled.</w:t>
      </w:r>
      <w:r>
        <w:br/>
      </w:r>
      <w:r>
        <w:rPr>
          <w:rFonts w:ascii="Verdana" w:hAnsi="Verdana"/>
          <w:color w:val="000000"/>
        </w:rPr>
        <w:t xml:space="preserve">Each time you press, the New Cues box displays the total of cues entered, and the Last Cue pan the time of the last cue. You can see that the Script window displays the new cues with the </w:t>
      </w:r>
      <w:r>
        <w:rPr>
          <w:rFonts w:ascii="Verdana" w:hAnsi="Verdana"/>
          <w:b/>
          <w:color w:val="000000"/>
        </w:rPr>
        <w:t>&lt;CAPTURE&gt;</w:t>
      </w:r>
      <w:r>
        <w:rPr>
          <w:rFonts w:ascii="Verdana" w:hAnsi="Verdana"/>
          <w:color w:val="000000"/>
        </w:rPr>
        <w:t xml:space="preserve"> sign in the Event Description column. The columns HH: MM: SS: FF display the exact time of the cues.</w:t>
      </w:r>
      <w:r>
        <w:br/>
      </w:r>
      <w:r>
        <w:br/>
      </w:r>
      <w:r>
        <w:rPr>
          <w:rFonts w:ascii="Verdana" w:hAnsi="Verdana"/>
          <w:b/>
          <w:color w:val="000000"/>
        </w:rPr>
        <w:t>&gt; Stop playing the music.</w:t>
      </w:r>
      <w:r>
        <w:br/>
      </w:r>
      <w:r>
        <w:br/>
      </w:r>
      <w:r>
        <w:rPr>
          <w:rFonts w:ascii="Verdana" w:hAnsi="Verdana"/>
          <w:color w:val="000000"/>
        </w:rPr>
        <w:t>The Script Window will update and save automatically the cues entered. You can also save the cues at any moment during capture by going to the Cue menu and clicking on Save Cues. To review the cue markers in the wave Display you need to PressF8</w:t>
      </w:r>
      <w:r>
        <w:br/>
      </w:r>
      <w:r>
        <w:br/>
      </w:r>
      <w:r>
        <w:rPr>
          <w:rFonts w:ascii="Verdana" w:hAnsi="Verdana"/>
          <w:b/>
          <w:color w:val="000000"/>
        </w:rPr>
        <w:t>&gt; Rewind, and Play again. Capture must be ON to play the cues.</w:t>
      </w:r>
      <w:r>
        <w:br/>
      </w:r>
      <w:r>
        <w:br/>
      </w:r>
      <w:r>
        <w:rPr>
          <w:rFonts w:ascii="Verdana" w:hAnsi="Verdana"/>
          <w:color w:val="000000"/>
        </w:rPr>
        <w:t>The Next cue on the time sequence will be highlighted in blue, and as the cues time match the Time Code running clock they will highlighted as well. The Blue highlight is programmed to be stable at the center of your window. Therefore at the beginning of the script it will scroll down to find the center position of the screen, and at the end will move down until the last cue is highlighted.</w:t>
      </w:r>
      <w:r>
        <w:br/>
      </w:r>
      <w:r>
        <w:br/>
      </w:r>
      <w:r>
        <w:rPr>
          <w:rFonts w:ascii="Verdana" w:hAnsi="Verdana"/>
          <w:color w:val="000000"/>
        </w:rPr>
        <w:t>500 cues may be safely captured before being saved.</w:t>
      </w:r>
      <w:r>
        <w:br/>
      </w:r>
      <w:r>
        <w:br/>
      </w:r>
      <w:r>
        <w:rPr>
          <w:rFonts w:ascii="Verdana" w:hAnsi="Verdana"/>
          <w:color w:val="000000"/>
        </w:rPr>
        <w:t>If you want to enter a modification or adjustment in the time HH: MM: SS: FF, you can do it by selecting the cell and typing a new number. Press Tab to go to the next cell. It is also possible to increase or decrease the time value by Pressing (Shift +) to increase, or, (-) to decrease (no Shift).</w:t>
      </w:r>
      <w:r>
        <w:br/>
      </w:r>
      <w:r>
        <w:br/>
      </w:r>
    </w:p>
    <w:p w:rsidR="00083B67" w:rsidRPr="002C5F99" w:rsidRDefault="00062EAE">
      <w:pPr>
        <w:pStyle w:val="Heading1"/>
        <w:rPr>
          <w:rFonts w:ascii="Tahoma" w:hAnsi="Tahoma" w:cs="Tahoma"/>
          <w:color w:val="0070C0"/>
          <w:sz w:val="26"/>
          <w:szCs w:val="26"/>
          <w:u w:val="single"/>
        </w:rPr>
      </w:pPr>
      <w:r w:rsidRPr="002C5F99">
        <w:rPr>
          <w:rFonts w:ascii="Tahoma" w:hAnsi="Tahoma" w:cs="Tahoma"/>
          <w:color w:val="0070C0"/>
          <w:sz w:val="26"/>
          <w:szCs w:val="26"/>
          <w:u w:val="single"/>
        </w:rPr>
        <w:t>Music Beat Detection and Cue Insertion</w:t>
      </w:r>
    </w:p>
    <w:p w:rsidR="00083B67" w:rsidRDefault="00083B67">
      <w:pPr>
        <w:pStyle w:val="ListParagraph"/>
        <w:ind w:left="720" w:hanging="360"/>
      </w:pPr>
    </w:p>
    <w:p w:rsidR="00083B67" w:rsidRDefault="00062EAE">
      <w:pPr>
        <w:pStyle w:val="ListParagraph"/>
        <w:numPr>
          <w:ilvl w:val="1"/>
          <w:numId w:val="42"/>
        </w:numPr>
      </w:pPr>
      <w:r>
        <w:t>Often you need to insert a large set of cues that are on the beat of the music.  Show Director now includes Beat Detection for doing this.  With a wave file loaded and the Capture mode off (i.e. "Red Light"</w:t>
      </w:r>
      <w:proofErr w:type="gramStart"/>
      <w:r>
        <w:t>) ,</w:t>
      </w:r>
      <w:proofErr w:type="gramEnd"/>
      <w:r>
        <w:t xml:space="preserve"> click where you want the capture to start and </w:t>
      </w:r>
      <w:proofErr w:type="spellStart"/>
      <w:r>
        <w:t>Shift+Click</w:t>
      </w:r>
      <w:proofErr w:type="spellEnd"/>
      <w:r>
        <w:t xml:space="preserve"> where you want the capture to stop.  If you don't set a starting and/or ending point it will use the beginning and end of the wave plot.  Select from the menus Cues-&gt;Import Beat...  This will bring up the Beat Detection dialog:</w:t>
      </w:r>
    </w:p>
    <w:p w:rsidR="00083B67" w:rsidRDefault="00083B67">
      <w:pPr>
        <w:pStyle w:val="ListParagraph"/>
        <w:ind w:left="1440" w:hanging="360"/>
      </w:pPr>
    </w:p>
    <w:p w:rsidR="00083B67" w:rsidRDefault="00062EAE">
      <w:pPr>
        <w:pStyle w:val="ListParagraph"/>
        <w:ind w:left="1440"/>
      </w:pPr>
      <w:r>
        <w:rPr>
          <w:noProof/>
        </w:rPr>
        <w:lastRenderedPageBreak/>
        <w:drawing>
          <wp:inline distT="0" distB="0" distL="0" distR="0">
            <wp:extent cx="2914650" cy="1619250"/>
            <wp:effectExtent l="0" t="0" r="0" b="0"/>
            <wp:docPr id="104" name="Pic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4.png"/>
                    <pic:cNvPicPr/>
                  </pic:nvPicPr>
                  <pic:blipFill>
                    <a:blip r:embed="rId129" cstate="print"/>
                    <a:stretch>
                      <a:fillRect/>
                    </a:stretch>
                  </pic:blipFill>
                  <pic:spPr>
                    <a:xfrm>
                      <a:off x="0" y="0"/>
                      <a:ext cx="2914650" cy="1619250"/>
                    </a:xfrm>
                    <a:prstGeom prst="rect">
                      <a:avLst/>
                    </a:prstGeom>
                  </pic:spPr>
                </pic:pic>
              </a:graphicData>
            </a:graphic>
          </wp:inline>
        </w:drawing>
      </w:r>
    </w:p>
    <w:p w:rsidR="00083B67" w:rsidRDefault="00083B67">
      <w:pPr>
        <w:pStyle w:val="ListParagraph"/>
        <w:ind w:left="1440" w:hanging="360"/>
      </w:pPr>
    </w:p>
    <w:p w:rsidR="00083B67" w:rsidRDefault="00062EAE">
      <w:pPr>
        <w:pStyle w:val="ListParagraph"/>
        <w:numPr>
          <w:ilvl w:val="1"/>
          <w:numId w:val="42"/>
        </w:numPr>
      </w:pPr>
      <w:r>
        <w:t xml:space="preserve">Onset Sensitivity is how sensitive the detection is.  If you have more sensitivity you get more cues, possible including false beats or back beats.  Less sensitive you might miss a few beats </w:t>
      </w:r>
      <w:proofErr w:type="gramStart"/>
      <w:r>
        <w:t>ins</w:t>
      </w:r>
      <w:proofErr w:type="gramEnd"/>
      <w:r>
        <w:t xml:space="preserve"> quiet sections or if the beat gets too complex.  Play with this setting to get the level you want.</w:t>
      </w:r>
    </w:p>
    <w:p w:rsidR="00083B67" w:rsidRDefault="00083B67">
      <w:pPr>
        <w:pStyle w:val="ListParagraph"/>
        <w:numPr>
          <w:ilvl w:val="1"/>
          <w:numId w:val="42"/>
        </w:numPr>
      </w:pPr>
    </w:p>
    <w:p w:rsidR="00083B67" w:rsidRDefault="00062EAE">
      <w:r>
        <w:t>NOTE: Some .wav files, like those converted from .mp3, may not be able to be beat detected due to not having the correct PCM internal format.  We will work on this for a future update.</w:t>
      </w:r>
    </w:p>
    <w:p w:rsidR="00083B67" w:rsidRDefault="00083B67"/>
    <w:p w:rsidR="00083B67" w:rsidRDefault="00DE4325">
      <w:hyperlink r:id="rId130">
        <w:r w:rsidR="00062EAE">
          <w:rPr>
            <w:rStyle w:val="Hyperlink"/>
          </w:rPr>
          <w:t>Watch Video Tutorial</w:t>
        </w:r>
      </w:hyperlink>
    </w:p>
    <w:p w:rsidR="00574B26" w:rsidRDefault="00574B26">
      <w:pPr>
        <w:pBdr>
          <w:top w:val="none" w:sz="0" w:space="1" w:color="000000"/>
          <w:left w:val="none" w:sz="0" w:space="1" w:color="000000"/>
          <w:bottom w:val="none" w:sz="0" w:space="1" w:color="000000"/>
          <w:right w:val="none" w:sz="0" w:space="1" w:color="000000"/>
        </w:pBdr>
        <w:shd w:val="clear" w:color="auto" w:fill="FFFFFF"/>
        <w:spacing w:before="150" w:after="150"/>
        <w:outlineLvl w:val="1"/>
        <w:rPr>
          <w:rFonts w:ascii="Tahoma" w:hAnsi="Tahoma"/>
          <w:i/>
          <w:color w:val="C0C0C0"/>
        </w:rPr>
      </w:pPr>
      <w:bookmarkStart w:id="59" w:name="_topic_RenumberCues"/>
      <w:bookmarkEnd w:id="59"/>
    </w:p>
    <w:p w:rsidR="00083B67" w:rsidRDefault="00062EAE" w:rsidP="00574B26">
      <w:pPr>
        <w:pBdr>
          <w:top w:val="none" w:sz="0" w:space="1" w:color="000000"/>
          <w:left w:val="none" w:sz="0" w:space="1" w:color="000000"/>
          <w:bottom w:val="none" w:sz="0" w:space="1" w:color="000000"/>
          <w:right w:val="none" w:sz="0" w:space="1" w:color="000000"/>
        </w:pBdr>
        <w:shd w:val="clear" w:color="auto" w:fill="FFFFFF"/>
        <w:spacing w:before="150" w:after="150"/>
        <w:outlineLvl w:val="1"/>
      </w:pPr>
      <w:r w:rsidRPr="00CA1639">
        <w:rPr>
          <w:rFonts w:ascii="Tahoma" w:hAnsi="Tahoma"/>
          <w:b/>
          <w:color w:val="4F81BD"/>
          <w:sz w:val="26"/>
          <w:u w:val="single"/>
        </w:rPr>
        <w:t>Renumber Cues</w:t>
      </w:r>
      <w:r w:rsidR="00CA1639">
        <w:rPr>
          <w:rFonts w:ascii="Tahoma" w:hAnsi="Tahoma"/>
          <w:b/>
          <w:color w:val="4F81BD"/>
          <w:sz w:val="26"/>
          <w:u w:val="single"/>
        </w:rPr>
        <w:t xml:space="preserve"> (F3</w:t>
      </w:r>
      <w:proofErr w:type="gramStart"/>
      <w:r w:rsidR="00CA1639">
        <w:rPr>
          <w:rFonts w:ascii="Tahoma" w:hAnsi="Tahoma"/>
          <w:b/>
          <w:color w:val="4F81BD"/>
          <w:sz w:val="26"/>
          <w:u w:val="single"/>
        </w:rPr>
        <w:t>)</w:t>
      </w:r>
      <w:proofErr w:type="gramEnd"/>
      <w:r w:rsidRPr="00CA1639">
        <w:rPr>
          <w:u w:val="single"/>
        </w:rPr>
        <w:br/>
      </w:r>
      <w:r>
        <w:br/>
      </w:r>
      <w:r>
        <w:br/>
      </w:r>
      <w:r>
        <w:rPr>
          <w:rFonts w:ascii="Verdana" w:hAnsi="Verdana"/>
          <w:color w:val="000000"/>
        </w:rPr>
        <w:t>Selecting Renumber Cues in the Cues menu or pressing F3 will renumber the cues in the entire script or filtered script.</w:t>
      </w:r>
      <w:r>
        <w:br/>
      </w:r>
      <w:r>
        <w:br/>
      </w:r>
      <w:r>
        <w:rPr>
          <w:rFonts w:ascii="Verdana" w:hAnsi="Verdana"/>
          <w:b/>
          <w:color w:val="000000"/>
        </w:rPr>
        <w:t>Warning: There is no Undo for this function. Use Restore Backups.</w:t>
      </w:r>
      <w:r w:rsidR="002A7B6B">
        <w:br/>
      </w:r>
    </w:p>
    <w:p w:rsidR="00083B67" w:rsidRPr="00CA1639" w:rsidRDefault="00062EAE" w:rsidP="00CA1639">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60" w:name="_topic_Addressing"/>
      <w:bookmarkEnd w:id="60"/>
      <w:proofErr w:type="gramStart"/>
      <w:r w:rsidRPr="00CA1639">
        <w:rPr>
          <w:rFonts w:ascii="Tahoma" w:hAnsi="Tahoma"/>
          <w:b/>
          <w:color w:val="4F81BD"/>
          <w:sz w:val="26"/>
          <w:u w:val="single"/>
        </w:rPr>
        <w:t>Addressing</w:t>
      </w:r>
      <w:r w:rsidR="00CA1639">
        <w:rPr>
          <w:rFonts w:ascii="Tahoma" w:hAnsi="Tahoma"/>
          <w:b/>
          <w:color w:val="4F81BD"/>
          <w:sz w:val="26"/>
          <w:u w:val="single"/>
        </w:rPr>
        <w:t xml:space="preserve">  (</w:t>
      </w:r>
      <w:proofErr w:type="gramEnd"/>
      <w:r w:rsidR="00CA1639">
        <w:rPr>
          <w:rFonts w:ascii="Tahoma" w:hAnsi="Tahoma"/>
          <w:b/>
          <w:color w:val="4F81BD"/>
          <w:sz w:val="26"/>
          <w:u w:val="single"/>
        </w:rPr>
        <w:t>F4)</w:t>
      </w:r>
      <w:r>
        <w:br/>
      </w:r>
      <w:r>
        <w:br/>
      </w:r>
      <w:r>
        <w:rPr>
          <w:rFonts w:ascii="Verdana" w:hAnsi="Verdana"/>
        </w:rPr>
        <w:t>Show Director allows you to address your script with an important degree of automation and verification.</w:t>
      </w:r>
      <w:r w:rsidR="002A7B6B">
        <w:rPr>
          <w:rFonts w:ascii="Verdana" w:hAnsi="Verdana"/>
        </w:rPr>
        <w:t xml:space="preserve"> </w:t>
      </w:r>
      <w:r>
        <w:rPr>
          <w:rFonts w:ascii="Verdana" w:hAnsi="Verdana"/>
        </w:rPr>
        <w:t>You won't need to type every single address.</w:t>
      </w:r>
      <w:r>
        <w:br/>
      </w:r>
      <w:r>
        <w:br/>
      </w:r>
      <w:r>
        <w:rPr>
          <w:rFonts w:ascii="Verdana" w:hAnsi="Verdana"/>
        </w:rPr>
        <w:t xml:space="preserve">It is possible to address for multiple firing systems. Pyrodigital uses the ADDR column based on hexadecimal address from 000 to 7FF. </w:t>
      </w:r>
      <w:r>
        <w:br/>
      </w:r>
      <w:proofErr w:type="gramStart"/>
      <w:r>
        <w:rPr>
          <w:rFonts w:ascii="Verdana" w:hAnsi="Verdana"/>
        </w:rPr>
        <w:t>Other</w:t>
      </w:r>
      <w:proofErr w:type="gramEnd"/>
      <w:r>
        <w:rPr>
          <w:rFonts w:ascii="Verdana" w:hAnsi="Verdana"/>
        </w:rPr>
        <w:t xml:space="preserve"> systems use Module and Pin. </w:t>
      </w:r>
      <w:proofErr w:type="gramStart"/>
      <w:r>
        <w:rPr>
          <w:rFonts w:ascii="Verdana" w:hAnsi="Verdana"/>
        </w:rPr>
        <w:t>Module from 000 to 999 and Pin from 0 to 100.</w:t>
      </w:r>
      <w:proofErr w:type="gramEnd"/>
      <w:r>
        <w:rPr>
          <w:rFonts w:ascii="Verdana" w:hAnsi="Verdana"/>
        </w:rPr>
        <w:t xml:space="preserve"> Control can be used for systems that use a Controller or a module with also multiple Slats and Pins. </w:t>
      </w:r>
      <w:r>
        <w:br/>
      </w:r>
      <w:r>
        <w:br/>
      </w:r>
      <w:r>
        <w:rPr>
          <w:rFonts w:ascii="Verdana" w:hAnsi="Verdana"/>
        </w:rPr>
        <w:t xml:space="preserve">You need to know the </w:t>
      </w:r>
      <w:hyperlink r:id="rId131">
        <w:r>
          <w:rPr>
            <w:rStyle w:val="Hyperlink"/>
            <w:rFonts w:ascii="Verdana" w:hAnsi="Verdana"/>
          </w:rPr>
          <w:t>Sort</w:t>
        </w:r>
      </w:hyperlink>
      <w:r>
        <w:rPr>
          <w:rFonts w:ascii="Verdana" w:hAnsi="Verdana"/>
        </w:rPr>
        <w:t xml:space="preserve">, </w:t>
      </w:r>
      <w:hyperlink r:id="rId132">
        <w:r>
          <w:rPr>
            <w:rStyle w:val="Hyperlink"/>
            <w:rFonts w:ascii="Verdana" w:hAnsi="Verdana"/>
          </w:rPr>
          <w:t>Filter</w:t>
        </w:r>
      </w:hyperlink>
      <w:r>
        <w:rPr>
          <w:rFonts w:ascii="Verdana" w:hAnsi="Verdana"/>
        </w:rPr>
        <w:t xml:space="preserve">, and </w:t>
      </w:r>
      <w:hyperlink r:id="rId133">
        <w:r>
          <w:rPr>
            <w:rStyle w:val="Hyperlink"/>
            <w:rFonts w:ascii="Verdana" w:hAnsi="Verdana"/>
          </w:rPr>
          <w:t>Selection strategies</w:t>
        </w:r>
      </w:hyperlink>
      <w:r>
        <w:rPr>
          <w:rFonts w:ascii="Verdana" w:hAnsi="Verdana"/>
        </w:rPr>
        <w:t>, to use the Renumber Address function to its full potential.</w:t>
      </w:r>
      <w:r>
        <w:br/>
      </w:r>
      <w:r>
        <w:br/>
      </w:r>
      <w:r>
        <w:rPr>
          <w:rFonts w:ascii="Verdana" w:hAnsi="Verdana"/>
        </w:rPr>
        <w:t xml:space="preserve">Normally to address a script you will do it with a Sort by positions, then by caliber, then by quantities, then by Tilt (angle), then by time or product type. </w:t>
      </w:r>
      <w:r>
        <w:br/>
      </w:r>
      <w:r>
        <w:rPr>
          <w:rFonts w:ascii="Verdana" w:hAnsi="Verdana"/>
        </w:rPr>
        <w:t>If you want your show to be progressively fired by time and fire your racks in a spatial sequence, you will sort by time (this way you add a safety factor, as in the case of having to go to the launching site during firing, you know where there are no shells to be fired). If for packing reasons you want to load by type of product you will then sort by product.</w:t>
      </w:r>
      <w:r>
        <w:br/>
      </w:r>
      <w:r>
        <w:br/>
      </w:r>
      <w:r>
        <w:rPr>
          <w:rFonts w:ascii="Verdana" w:hAnsi="Verdana"/>
        </w:rPr>
        <w:t xml:space="preserve">If you want to keep this Addressing Script separate from the Time Script, you can copy and save it with another name with Explore. </w:t>
      </w:r>
      <w:r>
        <w:br/>
      </w:r>
      <w:r>
        <w:br/>
      </w:r>
      <w:r>
        <w:rPr>
          <w:rFonts w:ascii="Verdana" w:hAnsi="Verdana"/>
        </w:rPr>
        <w:t xml:space="preserve">To start addressing then, Sort by Position (POS), then by Caliber (CAL), then by Time (HH: MM: SS: FF), and then by Type-Effect Description or Reference. </w:t>
      </w:r>
      <w:r>
        <w:br/>
      </w:r>
      <w:r>
        <w:br/>
      </w:r>
      <w:r>
        <w:rPr>
          <w:rFonts w:ascii="Verdana" w:hAnsi="Verdana"/>
        </w:rPr>
        <w:t>SHOW DIRECTOR can sort and filter by different categories and apply the combinations to a Script View.</w:t>
      </w:r>
      <w:r>
        <w:br/>
      </w:r>
      <w:r>
        <w:lastRenderedPageBreak/>
        <w:br/>
      </w:r>
      <w:r>
        <w:rPr>
          <w:rFonts w:ascii="Verdana" w:hAnsi="Verdana"/>
        </w:rPr>
        <w:t>Once you have your Script sorted, you can either address all of it at once, or do it by blocks based on Filters.</w:t>
      </w:r>
      <w:r>
        <w:br/>
      </w:r>
      <w:r>
        <w:br/>
      </w:r>
      <w:r>
        <w:rPr>
          <w:rStyle w:val="Strong"/>
          <w:rFonts w:ascii="Verdana" w:hAnsi="Verdana"/>
        </w:rPr>
        <w:t>For all the Script:</w:t>
      </w:r>
    </w:p>
    <w:p w:rsidR="00083B67" w:rsidRDefault="00062EAE">
      <w:pPr>
        <w:numPr>
          <w:ilvl w:val="0"/>
          <w:numId w:val="43"/>
        </w:numPr>
      </w:pPr>
      <w:r>
        <w:rPr>
          <w:rFonts w:ascii="Verdana" w:hAnsi="Verdana"/>
        </w:rPr>
        <w:t xml:space="preserve">Select the cell where you want to start in the ADD or Module and Pin columns. Type the initial address, ex 010. </w:t>
      </w:r>
      <w:proofErr w:type="gramStart"/>
      <w:r>
        <w:rPr>
          <w:rFonts w:ascii="Verdana" w:hAnsi="Verdana"/>
        </w:rPr>
        <w:t>or</w:t>
      </w:r>
      <w:proofErr w:type="gramEnd"/>
      <w:r>
        <w:rPr>
          <w:rFonts w:ascii="Verdana" w:hAnsi="Verdana"/>
        </w:rPr>
        <w:t xml:space="preserve"> 1 and 1 and press Enter. </w:t>
      </w:r>
    </w:p>
    <w:p w:rsidR="00083B67" w:rsidRDefault="00062EAE">
      <w:pPr>
        <w:numPr>
          <w:ilvl w:val="0"/>
          <w:numId w:val="44"/>
        </w:numPr>
      </w:pPr>
      <w:r>
        <w:rPr>
          <w:rFonts w:ascii="Verdana" w:hAnsi="Verdana"/>
        </w:rPr>
        <w:t xml:space="preserve">Go to Cues Menu and select Renumber Address or </w:t>
      </w:r>
      <w:r>
        <w:rPr>
          <w:rStyle w:val="Strong"/>
          <w:rFonts w:ascii="Verdana" w:hAnsi="Verdana"/>
        </w:rPr>
        <w:t>Press F4</w:t>
      </w:r>
      <w:r>
        <w:rPr>
          <w:rFonts w:ascii="Verdana" w:hAnsi="Verdana"/>
        </w:rPr>
        <w:t>. The form Renumber Addresses will pop up.</w:t>
      </w:r>
      <w:r>
        <w:br/>
      </w:r>
      <w:r>
        <w:br/>
      </w:r>
      <w:r>
        <w:rPr>
          <w:noProof/>
        </w:rPr>
        <w:drawing>
          <wp:inline distT="0" distB="0" distL="0" distR="0">
            <wp:extent cx="5534025" cy="3190875"/>
            <wp:effectExtent l="0" t="0" r="0" b="0"/>
            <wp:docPr id="105" name="Pic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5.png"/>
                    <pic:cNvPicPr/>
                  </pic:nvPicPr>
                  <pic:blipFill>
                    <a:blip r:embed="rId134" cstate="print"/>
                    <a:stretch>
                      <a:fillRect/>
                    </a:stretch>
                  </pic:blipFill>
                  <pic:spPr>
                    <a:xfrm>
                      <a:off x="0" y="0"/>
                      <a:ext cx="5534025" cy="3190875"/>
                    </a:xfrm>
                    <a:prstGeom prst="rect">
                      <a:avLst/>
                    </a:prstGeom>
                  </pic:spPr>
                </pic:pic>
              </a:graphicData>
            </a:graphic>
          </wp:inline>
        </w:drawing>
      </w:r>
    </w:p>
    <w:p w:rsidR="00083B67" w:rsidRDefault="00062EAE">
      <w:pPr>
        <w:ind w:left="720"/>
      </w:pPr>
      <w:r>
        <w:br/>
      </w:r>
      <w:r>
        <w:br/>
      </w:r>
    </w:p>
    <w:p w:rsidR="00083B67" w:rsidRDefault="00062EAE">
      <w:pPr>
        <w:numPr>
          <w:ilvl w:val="0"/>
          <w:numId w:val="45"/>
        </w:numPr>
      </w:pPr>
      <w:r>
        <w:rPr>
          <w:rStyle w:val="Strong"/>
          <w:rFonts w:ascii="Verdana" w:hAnsi="Verdana"/>
        </w:rPr>
        <w:t>Pin Range on the module for ADDR (in Hex</w:t>
      </w:r>
      <w:proofErr w:type="gramStart"/>
      <w:r>
        <w:rPr>
          <w:rStyle w:val="Strong"/>
          <w:rFonts w:ascii="Verdana" w:hAnsi="Verdana"/>
        </w:rPr>
        <w:t>)</w:t>
      </w:r>
      <w:proofErr w:type="gramEnd"/>
      <w:r>
        <w:br/>
      </w:r>
      <w:r>
        <w:rPr>
          <w:rFonts w:ascii="Verdana" w:hAnsi="Verdana"/>
        </w:rPr>
        <w:t xml:space="preserve">You can set the pin range to fill the modules. If you want to leave some free addresses you can type Min 0 and Max D. In this case the </w:t>
      </w:r>
      <w:proofErr w:type="spellStart"/>
      <w:r>
        <w:rPr>
          <w:rFonts w:ascii="Verdana" w:hAnsi="Verdana"/>
        </w:rPr>
        <w:t>moudule</w:t>
      </w:r>
      <w:proofErr w:type="spellEnd"/>
      <w:r>
        <w:rPr>
          <w:rFonts w:ascii="Verdana" w:hAnsi="Verdana"/>
        </w:rPr>
        <w:t xml:space="preserve"> </w:t>
      </w:r>
      <w:proofErr w:type="spellStart"/>
      <w:r>
        <w:rPr>
          <w:rFonts w:ascii="Verdana" w:hAnsi="Verdana"/>
        </w:rPr>
        <w:t>wlil</w:t>
      </w:r>
      <w:proofErr w:type="spellEnd"/>
      <w:r>
        <w:rPr>
          <w:rFonts w:ascii="Verdana" w:hAnsi="Verdana"/>
        </w:rPr>
        <w:t xml:space="preserve"> be filed until address C. Any range between 0 and F is possible.</w:t>
      </w:r>
      <w:r>
        <w:br/>
      </w:r>
    </w:p>
    <w:p w:rsidR="00083B67" w:rsidRDefault="00062EAE">
      <w:pPr>
        <w:numPr>
          <w:ilvl w:val="0"/>
          <w:numId w:val="45"/>
        </w:numPr>
      </w:pPr>
      <w:r>
        <w:rPr>
          <w:rStyle w:val="Strong"/>
          <w:rFonts w:ascii="Verdana" w:hAnsi="Verdana"/>
        </w:rPr>
        <w:t xml:space="preserve">Module address range and Pin range in the </w:t>
      </w:r>
      <w:proofErr w:type="gramStart"/>
      <w:r>
        <w:rPr>
          <w:rStyle w:val="Strong"/>
          <w:rFonts w:ascii="Verdana" w:hAnsi="Verdana"/>
        </w:rPr>
        <w:t>module(</w:t>
      </w:r>
      <w:proofErr w:type="gramEnd"/>
      <w:r>
        <w:rPr>
          <w:rStyle w:val="Strong"/>
          <w:rFonts w:ascii="Verdana" w:hAnsi="Verdana"/>
        </w:rPr>
        <w:t xml:space="preserve"> for Decimal:)</w:t>
      </w:r>
      <w:r>
        <w:br/>
      </w:r>
      <w:r>
        <w:rPr>
          <w:rFonts w:ascii="Verdana" w:hAnsi="Verdana"/>
        </w:rPr>
        <w:t>Select the star module number from 1 to 999 maximum.</w:t>
      </w:r>
      <w:r>
        <w:br/>
      </w:r>
      <w:r>
        <w:rPr>
          <w:rFonts w:ascii="Verdana" w:hAnsi="Verdana"/>
        </w:rPr>
        <w:t xml:space="preserve">Select the Pin range from 1 to </w:t>
      </w:r>
      <w:proofErr w:type="gramStart"/>
      <w:r>
        <w:rPr>
          <w:rFonts w:ascii="Verdana" w:hAnsi="Verdana"/>
        </w:rPr>
        <w:t>999 ,</w:t>
      </w:r>
      <w:proofErr w:type="gramEnd"/>
      <w:r>
        <w:rPr>
          <w:rFonts w:ascii="Verdana" w:hAnsi="Verdana"/>
        </w:rPr>
        <w:t xml:space="preserve"> or 1 to 32, or whatever the module can handle.</w:t>
      </w:r>
      <w:r>
        <w:br/>
      </w:r>
    </w:p>
    <w:p w:rsidR="00083B67" w:rsidRDefault="00062EAE">
      <w:pPr>
        <w:numPr>
          <w:ilvl w:val="0"/>
          <w:numId w:val="45"/>
        </w:numPr>
      </w:pPr>
      <w:r>
        <w:rPr>
          <w:rStyle w:val="Strong"/>
          <w:rFonts w:ascii="Verdana" w:hAnsi="Verdana"/>
        </w:rPr>
        <w:t>Increment CONTROL</w:t>
      </w:r>
      <w:proofErr w:type="gramStart"/>
      <w:r>
        <w:rPr>
          <w:rStyle w:val="Strong"/>
          <w:rFonts w:ascii="Verdana" w:hAnsi="Verdana"/>
        </w:rPr>
        <w:t>:</w:t>
      </w:r>
      <w:proofErr w:type="gramEnd"/>
      <w:r>
        <w:br/>
      </w:r>
      <w:r>
        <w:rPr>
          <w:rFonts w:ascii="Verdana" w:hAnsi="Verdana"/>
        </w:rPr>
        <w:t xml:space="preserve">This feature is used to address different Controllers when a limit of modules set in above parameters is exceeded. </w:t>
      </w:r>
      <w:r>
        <w:br/>
      </w:r>
      <w:r>
        <w:rPr>
          <w:rFonts w:ascii="Verdana" w:hAnsi="Verdana"/>
        </w:rPr>
        <w:t>Or to address a module that has multiple Slats and Pins per Slat. It will change the Control Module number after 4 Slats and 12 pins per slat have been used.</w:t>
      </w:r>
      <w:r>
        <w:br/>
      </w:r>
    </w:p>
    <w:p w:rsidR="00083B67" w:rsidRDefault="00062EAE">
      <w:pPr>
        <w:numPr>
          <w:ilvl w:val="0"/>
          <w:numId w:val="44"/>
        </w:numPr>
      </w:pPr>
      <w:r>
        <w:rPr>
          <w:rStyle w:val="Strong"/>
          <w:rFonts w:ascii="Verdana" w:hAnsi="Verdana"/>
        </w:rPr>
        <w:t>Addressing Conditions. Incrementing Decrementing Pin</w:t>
      </w:r>
      <w:proofErr w:type="gramStart"/>
      <w:r>
        <w:rPr>
          <w:rStyle w:val="Strong"/>
          <w:rFonts w:ascii="Verdana" w:hAnsi="Verdana"/>
        </w:rPr>
        <w:t>:</w:t>
      </w:r>
      <w:proofErr w:type="gramEnd"/>
      <w:r>
        <w:br/>
      </w:r>
      <w:r>
        <w:rPr>
          <w:rFonts w:ascii="Verdana" w:hAnsi="Verdana"/>
        </w:rPr>
        <w:t>You can address in any order starting a module from F to 0 or from 32 to 1, or from 100 to 1, etc.</w:t>
      </w:r>
      <w:r>
        <w:br/>
      </w:r>
      <w:r>
        <w:rPr>
          <w:rStyle w:val="Strong"/>
          <w:rFonts w:ascii="Verdana" w:hAnsi="Verdana"/>
        </w:rPr>
        <w:t>Reset Address when CONTROL changes</w:t>
      </w:r>
      <w:r>
        <w:rPr>
          <w:rFonts w:ascii="Verdana" w:hAnsi="Verdana"/>
        </w:rPr>
        <w:t xml:space="preserve"> will restart the counting from the minimum to the maximum.</w:t>
      </w:r>
      <w:r>
        <w:br/>
      </w:r>
    </w:p>
    <w:p w:rsidR="00083B67" w:rsidRDefault="00062EAE">
      <w:pPr>
        <w:numPr>
          <w:ilvl w:val="0"/>
          <w:numId w:val="45"/>
        </w:numPr>
      </w:pPr>
      <w:r>
        <w:rPr>
          <w:rStyle w:val="Strong"/>
          <w:rFonts w:ascii="Verdana" w:hAnsi="Verdana"/>
        </w:rPr>
        <w:t>Increment modules when a sort condition changes</w:t>
      </w:r>
      <w:proofErr w:type="gramStart"/>
      <w:r>
        <w:rPr>
          <w:rStyle w:val="Strong"/>
          <w:rFonts w:ascii="Verdana" w:hAnsi="Verdana"/>
        </w:rPr>
        <w:t>:</w:t>
      </w:r>
      <w:proofErr w:type="gramEnd"/>
      <w:r>
        <w:br/>
      </w:r>
      <w:r>
        <w:rPr>
          <w:rFonts w:ascii="Verdana" w:hAnsi="Verdana"/>
        </w:rPr>
        <w:t>This is one of the most powerful features of this control. You can automatically change to a new module when a positions changes or when a caliber or when multiple conditions are met.</w:t>
      </w:r>
    </w:p>
    <w:p w:rsidR="00083B67" w:rsidRDefault="00083B67">
      <w:pPr>
        <w:ind w:left="720"/>
      </w:pPr>
    </w:p>
    <w:p w:rsidR="00083B67" w:rsidRDefault="00062EAE">
      <w:pPr>
        <w:numPr>
          <w:ilvl w:val="0"/>
          <w:numId w:val="45"/>
        </w:numPr>
      </w:pPr>
      <w:proofErr w:type="spellStart"/>
      <w:r>
        <w:rPr>
          <w:b/>
        </w:rPr>
        <w:t>Autonumber</w:t>
      </w:r>
      <w:proofErr w:type="spellEnd"/>
      <w:r>
        <w:rPr>
          <w:b/>
        </w:rPr>
        <w:t xml:space="preserve"> by POS</w:t>
      </w:r>
      <w:r>
        <w:br/>
      </w:r>
    </w:p>
    <w:p w:rsidR="00083B67" w:rsidRDefault="00062EAE">
      <w:pPr>
        <w:pStyle w:val="ListParagraph"/>
        <w:ind w:left="1440" w:hanging="360"/>
      </w:pPr>
      <w:r>
        <w:t xml:space="preserve">Tallies up all the POS values and </w:t>
      </w:r>
      <w:proofErr w:type="gramStart"/>
      <w:r>
        <w:t>them</w:t>
      </w:r>
      <w:proofErr w:type="gramEnd"/>
      <w:r>
        <w:t xml:space="preserve"> supplies module and pin addresses by POS.  From the existing Renumber dialog (Cues-&gt;Renumber Addresses), notice the new checkbox for Auto Address by POS only.</w:t>
      </w:r>
    </w:p>
    <w:p w:rsidR="00083B67" w:rsidRDefault="00062EAE">
      <w:pPr>
        <w:pStyle w:val="ListParagraph"/>
        <w:ind w:left="1440"/>
      </w:pPr>
      <w:r>
        <w:rPr>
          <w:noProof/>
        </w:rPr>
        <w:drawing>
          <wp:inline distT="0" distB="0" distL="0" distR="0">
            <wp:extent cx="2343150" cy="866775"/>
            <wp:effectExtent l="0" t="0" r="0" b="0"/>
            <wp:docPr id="106" name="Pic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6.png"/>
                    <pic:cNvPicPr/>
                  </pic:nvPicPr>
                  <pic:blipFill>
                    <a:blip r:embed="rId135" cstate="print"/>
                    <a:stretch>
                      <a:fillRect/>
                    </a:stretch>
                  </pic:blipFill>
                  <pic:spPr>
                    <a:xfrm>
                      <a:off x="0" y="0"/>
                      <a:ext cx="2343150" cy="866775"/>
                    </a:xfrm>
                    <a:prstGeom prst="rect">
                      <a:avLst/>
                    </a:prstGeom>
                  </pic:spPr>
                </pic:pic>
              </a:graphicData>
            </a:graphic>
          </wp:inline>
        </w:drawing>
      </w:r>
    </w:p>
    <w:p w:rsidR="00083B67" w:rsidRDefault="00083B67">
      <w:pPr>
        <w:pStyle w:val="ListParagraph"/>
        <w:ind w:left="1440"/>
      </w:pPr>
    </w:p>
    <w:p w:rsidR="00083B67" w:rsidRDefault="00062EAE">
      <w:pPr>
        <w:pStyle w:val="ListParagraph"/>
        <w:ind w:left="1440"/>
      </w:pPr>
      <w:r>
        <w:t>Select this option, which will disable other Addressing Conditions, and renumber.</w:t>
      </w:r>
    </w:p>
    <w:p w:rsidR="00083B67" w:rsidRDefault="00062EAE">
      <w:pPr>
        <w:pStyle w:val="ListParagraph"/>
        <w:ind w:left="1440"/>
      </w:pPr>
      <w:r>
        <w:br/>
      </w:r>
      <w:r>
        <w:br/>
      </w:r>
      <w:r>
        <w:rPr>
          <w:rFonts w:ascii="Verdana" w:hAnsi="Verdana"/>
        </w:rPr>
        <w:t xml:space="preserve">After you have finish addressing you can see a </w:t>
      </w:r>
      <w:r>
        <w:rPr>
          <w:rStyle w:val="Strong"/>
          <w:rFonts w:ascii="Verdana" w:hAnsi="Verdana"/>
        </w:rPr>
        <w:t>Module Report.</w:t>
      </w:r>
      <w:r>
        <w:br/>
      </w:r>
      <w:r>
        <w:rPr>
          <w:rFonts w:ascii="Verdana" w:hAnsi="Verdana"/>
        </w:rPr>
        <w:t xml:space="preserve">In the module report you can see what pins in each module are used or not. </w:t>
      </w:r>
      <w:proofErr w:type="gramStart"/>
      <w:r>
        <w:rPr>
          <w:rFonts w:ascii="Verdana" w:hAnsi="Verdana"/>
        </w:rPr>
        <w:t>and</w:t>
      </w:r>
      <w:proofErr w:type="gramEnd"/>
      <w:r>
        <w:rPr>
          <w:rFonts w:ascii="Verdana" w:hAnsi="Verdana"/>
        </w:rPr>
        <w:t xml:space="preserve"> a total count of the modules and which modules belong to each Controller.</w:t>
      </w:r>
      <w:r>
        <w:br/>
      </w:r>
      <w:r>
        <w:rPr>
          <w:rFonts w:ascii="Verdana" w:hAnsi="Verdana"/>
        </w:rPr>
        <w:t xml:space="preserve">You can save </w:t>
      </w:r>
      <w:proofErr w:type="gramStart"/>
      <w:r>
        <w:rPr>
          <w:rFonts w:ascii="Verdana" w:hAnsi="Verdana"/>
        </w:rPr>
        <w:t>a</w:t>
      </w:r>
      <w:proofErr w:type="gramEnd"/>
      <w:r>
        <w:rPr>
          <w:rFonts w:ascii="Verdana" w:hAnsi="Verdana"/>
        </w:rPr>
        <w:t xml:space="preserve"> .</w:t>
      </w:r>
      <w:proofErr w:type="spellStart"/>
      <w:r>
        <w:rPr>
          <w:rFonts w:ascii="Verdana" w:hAnsi="Verdana"/>
        </w:rPr>
        <w:t>xls</w:t>
      </w:r>
      <w:proofErr w:type="spellEnd"/>
      <w:r>
        <w:rPr>
          <w:rFonts w:ascii="Verdana" w:hAnsi="Verdana"/>
        </w:rPr>
        <w:t xml:space="preserve"> or .txt file of this report.</w:t>
      </w:r>
      <w:r>
        <w:br/>
      </w:r>
      <w:r>
        <w:br/>
      </w:r>
      <w:r>
        <w:br/>
      </w:r>
      <w:r>
        <w:rPr>
          <w:noProof/>
        </w:rPr>
        <w:drawing>
          <wp:inline distT="0" distB="0" distL="0" distR="0">
            <wp:extent cx="5000625" cy="3362325"/>
            <wp:effectExtent l="0" t="0" r="0" b="0"/>
            <wp:docPr id="107" name="Pic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7.png"/>
                    <pic:cNvPicPr/>
                  </pic:nvPicPr>
                  <pic:blipFill>
                    <a:blip r:embed="rId136" cstate="print"/>
                    <a:stretch>
                      <a:fillRect/>
                    </a:stretch>
                  </pic:blipFill>
                  <pic:spPr>
                    <a:xfrm>
                      <a:off x="0" y="0"/>
                      <a:ext cx="5000625" cy="3362325"/>
                    </a:xfrm>
                    <a:prstGeom prst="rect">
                      <a:avLst/>
                    </a:prstGeom>
                  </pic:spPr>
                </pic:pic>
              </a:graphicData>
            </a:graphic>
          </wp:inline>
        </w:drawing>
      </w:r>
    </w:p>
    <w:p w:rsidR="00083B67" w:rsidRDefault="00083B67">
      <w:pPr>
        <w:pStyle w:val="ListParagraph"/>
        <w:ind w:left="1440"/>
      </w:pPr>
    </w:p>
    <w:p w:rsidR="00083B67" w:rsidRDefault="00083B67">
      <w:pPr>
        <w:pStyle w:val="ListParagraph"/>
        <w:ind w:left="1440"/>
      </w:pPr>
    </w:p>
    <w:p w:rsidR="00083B67" w:rsidRDefault="00062EAE">
      <w:pPr>
        <w:pStyle w:val="ListParagraph"/>
        <w:ind w:left="1440"/>
      </w:pPr>
      <w:r>
        <w:br/>
      </w:r>
    </w:p>
    <w:p w:rsidR="00574B26" w:rsidRDefault="00574B26">
      <w:pPr>
        <w:spacing w:after="200" w:line="276" w:lineRule="auto"/>
        <w:rPr>
          <w:b/>
          <w:i/>
          <w:sz w:val="28"/>
        </w:rPr>
      </w:pPr>
      <w:bookmarkStart w:id="61" w:name="_Toc31989488"/>
      <w:bookmarkEnd w:id="61"/>
      <w:r>
        <w:br w:type="page"/>
      </w:r>
    </w:p>
    <w:p w:rsidR="00083B67" w:rsidRDefault="00062EAE">
      <w:pPr>
        <w:pStyle w:val="Heading2"/>
      </w:pPr>
      <w:r w:rsidRPr="00CA1639">
        <w:rPr>
          <w:rFonts w:ascii="Tahoma" w:hAnsi="Tahoma" w:cs="Tahoma"/>
          <w:i w:val="0"/>
          <w:color w:val="0070C0"/>
          <w:sz w:val="24"/>
          <w:szCs w:val="24"/>
          <w:u w:val="single"/>
        </w:rPr>
        <w:lastRenderedPageBreak/>
        <w:t xml:space="preserve">Addressing </w:t>
      </w:r>
      <w:proofErr w:type="spellStart"/>
      <w:r w:rsidRPr="00CA1639">
        <w:rPr>
          <w:rFonts w:ascii="Tahoma" w:hAnsi="Tahoma" w:cs="Tahoma"/>
          <w:i w:val="0"/>
          <w:color w:val="0070C0"/>
          <w:sz w:val="24"/>
          <w:szCs w:val="24"/>
          <w:u w:val="single"/>
        </w:rPr>
        <w:t>Pyromac</w:t>
      </w:r>
      <w:proofErr w:type="spellEnd"/>
      <w:r>
        <w:br/>
      </w:r>
      <w:r>
        <w:br/>
      </w:r>
      <w:proofErr w:type="spellStart"/>
      <w:r w:rsidRPr="00CA1639">
        <w:rPr>
          <w:b w:val="0"/>
          <w:sz w:val="24"/>
          <w:szCs w:val="24"/>
        </w:rPr>
        <w:t>Pyromac</w:t>
      </w:r>
      <w:proofErr w:type="spellEnd"/>
      <w:r w:rsidRPr="00CA1639">
        <w:rPr>
          <w:b w:val="0"/>
          <w:sz w:val="24"/>
          <w:szCs w:val="24"/>
        </w:rPr>
        <w:t xml:space="preserve"> system </w:t>
      </w:r>
      <w:r w:rsidR="00CA1639">
        <w:rPr>
          <w:b w:val="0"/>
          <w:sz w:val="24"/>
          <w:szCs w:val="24"/>
        </w:rPr>
        <w:t xml:space="preserve">is </w:t>
      </w:r>
      <w:proofErr w:type="gramStart"/>
      <w:r w:rsidR="00CA1639">
        <w:rPr>
          <w:b w:val="0"/>
          <w:sz w:val="24"/>
          <w:szCs w:val="24"/>
        </w:rPr>
        <w:t xml:space="preserve">included </w:t>
      </w:r>
      <w:r w:rsidRPr="00CA1639">
        <w:rPr>
          <w:b w:val="0"/>
          <w:sz w:val="24"/>
          <w:szCs w:val="24"/>
        </w:rPr>
        <w:t xml:space="preserve"> to</w:t>
      </w:r>
      <w:proofErr w:type="gramEnd"/>
      <w:r w:rsidRPr="00CA1639">
        <w:rPr>
          <w:b w:val="0"/>
          <w:sz w:val="24"/>
          <w:szCs w:val="24"/>
        </w:rPr>
        <w:t xml:space="preserve"> export to both Automatic and Macro mode including DMX commands</w:t>
      </w:r>
      <w:r w:rsidRPr="00CA1639">
        <w:rPr>
          <w:rFonts w:ascii="Times New Roman" w:hAnsi="Times New Roman"/>
          <w:b w:val="0"/>
          <w:sz w:val="24"/>
          <w:szCs w:val="24"/>
        </w:rPr>
        <w:t>.</w:t>
      </w:r>
    </w:p>
    <w:p w:rsidR="00083B67" w:rsidRDefault="00083B67"/>
    <w:p w:rsidR="00083B67" w:rsidRDefault="00062EAE">
      <w:pPr>
        <w:pStyle w:val="ListParagraph"/>
        <w:numPr>
          <w:ilvl w:val="0"/>
          <w:numId w:val="46"/>
        </w:numPr>
      </w:pPr>
      <w:r>
        <w:t xml:space="preserve">Download the </w:t>
      </w:r>
      <w:proofErr w:type="spellStart"/>
      <w:r>
        <w:t>the</w:t>
      </w:r>
      <w:proofErr w:type="spellEnd"/>
      <w:r>
        <w:t xml:space="preserve"> "</w:t>
      </w:r>
      <w:hyperlink w:anchor="_PYROMAC_Layout">
        <w:r>
          <w:rPr>
            <w:rStyle w:val="Hyperlink"/>
            <w:i/>
            <w:color w:val="4472C4"/>
          </w:rPr>
          <w:t>PYROMAC Layout</w:t>
        </w:r>
      </w:hyperlink>
      <w:r>
        <w:t>"</w:t>
      </w:r>
    </w:p>
    <w:p w:rsidR="00083B67" w:rsidRDefault="00062EAE">
      <w:pPr>
        <w:pStyle w:val="ListParagraph"/>
        <w:numPr>
          <w:ilvl w:val="1"/>
          <w:numId w:val="46"/>
        </w:numPr>
      </w:pPr>
      <w:r>
        <w:t>Click on the script and press F11</w:t>
      </w:r>
    </w:p>
    <w:p w:rsidR="00083B67" w:rsidRDefault="00062EAE">
      <w:pPr>
        <w:pStyle w:val="ListParagraph"/>
        <w:numPr>
          <w:ilvl w:val="1"/>
          <w:numId w:val="46"/>
        </w:numPr>
      </w:pPr>
      <w:r>
        <w:t>Select Script option in the Grids section</w:t>
      </w:r>
    </w:p>
    <w:p w:rsidR="00083B67" w:rsidRDefault="00062EAE">
      <w:pPr>
        <w:pStyle w:val="ListParagraph"/>
        <w:numPr>
          <w:ilvl w:val="1"/>
          <w:numId w:val="46"/>
        </w:numPr>
      </w:pPr>
      <w:r>
        <w:t>Click Load</w:t>
      </w:r>
    </w:p>
    <w:p w:rsidR="00083B67" w:rsidRDefault="00062EAE">
      <w:pPr>
        <w:pStyle w:val="ListParagraph"/>
        <w:numPr>
          <w:ilvl w:val="1"/>
          <w:numId w:val="46"/>
        </w:numPr>
      </w:pPr>
      <w:r>
        <w:t>Select the Layout "PYROMAC"</w:t>
      </w:r>
    </w:p>
    <w:p w:rsidR="00083B67" w:rsidRDefault="00062EAE">
      <w:pPr>
        <w:pStyle w:val="ListParagraph"/>
        <w:numPr>
          <w:ilvl w:val="1"/>
          <w:numId w:val="46"/>
        </w:numPr>
      </w:pPr>
      <w:r>
        <w:t>Click Done</w:t>
      </w:r>
    </w:p>
    <w:p w:rsidR="00083B67" w:rsidRDefault="00083B67">
      <w:pPr>
        <w:pStyle w:val="ListParagraph"/>
        <w:ind w:left="1440"/>
      </w:pPr>
    </w:p>
    <w:p w:rsidR="00083B67" w:rsidRDefault="00062EAE">
      <w:pPr>
        <w:pStyle w:val="ListParagraph"/>
        <w:ind w:left="1440"/>
      </w:pPr>
      <w:r>
        <w:rPr>
          <w:noProof/>
        </w:rPr>
        <w:drawing>
          <wp:inline distT="0" distB="0" distL="0" distR="0">
            <wp:extent cx="3571875" cy="2143125"/>
            <wp:effectExtent l="0" t="0" r="0" b="0"/>
            <wp:docPr id="108" name="Pic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8.png"/>
                    <pic:cNvPicPr/>
                  </pic:nvPicPr>
                  <pic:blipFill>
                    <a:blip r:embed="rId137" cstate="print"/>
                    <a:stretch>
                      <a:fillRect/>
                    </a:stretch>
                  </pic:blipFill>
                  <pic:spPr>
                    <a:xfrm>
                      <a:off x="0" y="0"/>
                      <a:ext cx="3571875" cy="2143125"/>
                    </a:xfrm>
                    <a:prstGeom prst="rect">
                      <a:avLst/>
                    </a:prstGeom>
                  </pic:spPr>
                </pic:pic>
              </a:graphicData>
            </a:graphic>
          </wp:inline>
        </w:drawing>
      </w:r>
    </w:p>
    <w:p w:rsidR="00083B67" w:rsidRDefault="00083B67">
      <w:pPr>
        <w:pStyle w:val="ListParagraph"/>
        <w:ind w:left="1440"/>
      </w:pPr>
    </w:p>
    <w:p w:rsidR="00083B67" w:rsidRDefault="00062EAE">
      <w:pPr>
        <w:pStyle w:val="ListParagraph"/>
        <w:numPr>
          <w:ilvl w:val="0"/>
          <w:numId w:val="46"/>
        </w:numPr>
      </w:pPr>
      <w:r>
        <w:t>Address the show</w:t>
      </w:r>
    </w:p>
    <w:p w:rsidR="00083B67" w:rsidRDefault="00083B67">
      <w:pPr>
        <w:pStyle w:val="ListParagraph"/>
      </w:pPr>
    </w:p>
    <w:p w:rsidR="00083B67" w:rsidRDefault="00062EAE">
      <w:pPr>
        <w:pStyle w:val="ListParagraph"/>
        <w:numPr>
          <w:ilvl w:val="1"/>
          <w:numId w:val="46"/>
        </w:numPr>
      </w:pPr>
      <w:r>
        <w:t>Press F4 to address</w:t>
      </w:r>
    </w:p>
    <w:p w:rsidR="00083B67" w:rsidRDefault="00062EAE">
      <w:pPr>
        <w:pStyle w:val="ListParagraph"/>
        <w:numPr>
          <w:ilvl w:val="1"/>
          <w:numId w:val="46"/>
        </w:numPr>
      </w:pPr>
      <w:r>
        <w:t>Set the parameters for MOD and PIN as shown</w:t>
      </w:r>
    </w:p>
    <w:p w:rsidR="00083B67" w:rsidRDefault="00062EAE">
      <w:pPr>
        <w:pStyle w:val="ListParagraph"/>
        <w:numPr>
          <w:ilvl w:val="1"/>
          <w:numId w:val="46"/>
        </w:numPr>
      </w:pPr>
      <w:r>
        <w:t xml:space="preserve">Click on Renumber </w:t>
      </w:r>
    </w:p>
    <w:p w:rsidR="00083B67" w:rsidRDefault="00083B67">
      <w:pPr>
        <w:pStyle w:val="ListParagraph"/>
        <w:ind w:left="1440"/>
      </w:pPr>
    </w:p>
    <w:p w:rsidR="00083B67" w:rsidRDefault="00083B67">
      <w:pPr>
        <w:pStyle w:val="ListParagraph"/>
        <w:ind w:left="1440"/>
      </w:pPr>
    </w:p>
    <w:p w:rsidR="00083B67" w:rsidRDefault="00062EAE">
      <w:pPr>
        <w:pStyle w:val="ListParagraph"/>
        <w:ind w:left="1440"/>
      </w:pPr>
      <w:r>
        <w:rPr>
          <w:noProof/>
        </w:rPr>
        <w:drawing>
          <wp:inline distT="0" distB="0" distL="0" distR="0">
            <wp:extent cx="3752850" cy="2133600"/>
            <wp:effectExtent l="0" t="0" r="0" b="0"/>
            <wp:docPr id="109" name="Pic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9.png"/>
                    <pic:cNvPicPr/>
                  </pic:nvPicPr>
                  <pic:blipFill>
                    <a:blip r:embed="rId138" cstate="print"/>
                    <a:stretch>
                      <a:fillRect/>
                    </a:stretch>
                  </pic:blipFill>
                  <pic:spPr>
                    <a:xfrm>
                      <a:off x="0" y="0"/>
                      <a:ext cx="3752850" cy="2133600"/>
                    </a:xfrm>
                    <a:prstGeom prst="rect">
                      <a:avLst/>
                    </a:prstGeom>
                  </pic:spPr>
                </pic:pic>
              </a:graphicData>
            </a:graphic>
          </wp:inline>
        </w:drawing>
      </w:r>
      <w:r>
        <w:br/>
      </w:r>
    </w:p>
    <w:p w:rsidR="00083B67" w:rsidRDefault="00062EAE">
      <w:pPr>
        <w:pStyle w:val="ListParagraph"/>
        <w:numPr>
          <w:ilvl w:val="0"/>
          <w:numId w:val="46"/>
        </w:numPr>
        <w:spacing w:line="360" w:lineRule="auto"/>
      </w:pPr>
      <w:r>
        <w:t>Press F8 to update the script before exporting</w:t>
      </w:r>
    </w:p>
    <w:p w:rsidR="00083B67" w:rsidRDefault="00062EAE">
      <w:pPr>
        <w:pStyle w:val="ListParagraph"/>
        <w:numPr>
          <w:ilvl w:val="0"/>
          <w:numId w:val="46"/>
        </w:numPr>
        <w:spacing w:line="360" w:lineRule="auto"/>
      </w:pPr>
      <w:r>
        <w:t xml:space="preserve">Exports show for </w:t>
      </w:r>
      <w:proofErr w:type="spellStart"/>
      <w:r>
        <w:t>Pyromac</w:t>
      </w:r>
      <w:proofErr w:type="spellEnd"/>
      <w:r>
        <w:t xml:space="preserve"> shooting system</w:t>
      </w:r>
    </w:p>
    <w:p w:rsidR="00083B67" w:rsidRDefault="00062EAE">
      <w:pPr>
        <w:pStyle w:val="ListParagraph"/>
        <w:numPr>
          <w:ilvl w:val="1"/>
          <w:numId w:val="46"/>
        </w:numPr>
        <w:spacing w:line="360" w:lineRule="auto"/>
      </w:pPr>
      <w:r>
        <w:t>Click on the menu File &gt; Script File &gt; Export...</w:t>
      </w:r>
    </w:p>
    <w:p w:rsidR="00083B67" w:rsidRDefault="00062EAE">
      <w:pPr>
        <w:pStyle w:val="ListParagraph"/>
        <w:numPr>
          <w:ilvl w:val="1"/>
          <w:numId w:val="46"/>
        </w:numPr>
        <w:spacing w:line="360" w:lineRule="auto"/>
      </w:pPr>
      <w:r>
        <w:t xml:space="preserve">Assign a name to your script </w:t>
      </w:r>
    </w:p>
    <w:p w:rsidR="00083B67" w:rsidRDefault="00062EAE">
      <w:pPr>
        <w:pStyle w:val="ListParagraph"/>
        <w:numPr>
          <w:ilvl w:val="1"/>
          <w:numId w:val="46"/>
        </w:numPr>
        <w:spacing w:line="360" w:lineRule="auto"/>
      </w:pPr>
      <w:r>
        <w:t xml:space="preserve">Selected Type: </w:t>
      </w:r>
      <w:proofErr w:type="spellStart"/>
      <w:r>
        <w:t>Pyromac</w:t>
      </w:r>
      <w:proofErr w:type="spellEnd"/>
      <w:r>
        <w:t xml:space="preserve"> Script File (* .txt)</w:t>
      </w:r>
    </w:p>
    <w:p w:rsidR="00083B67" w:rsidRDefault="00062EAE">
      <w:pPr>
        <w:pStyle w:val="ListParagraph"/>
        <w:numPr>
          <w:ilvl w:val="1"/>
          <w:numId w:val="46"/>
        </w:numPr>
        <w:spacing w:line="360" w:lineRule="auto"/>
      </w:pPr>
      <w:r>
        <w:t>Click Save</w:t>
      </w:r>
    </w:p>
    <w:p w:rsidR="00083B67" w:rsidRDefault="00062EAE">
      <w:pPr>
        <w:pStyle w:val="ListParagraph"/>
        <w:numPr>
          <w:ilvl w:val="1"/>
          <w:numId w:val="46"/>
        </w:numPr>
        <w:spacing w:line="360" w:lineRule="auto"/>
      </w:pPr>
      <w:r>
        <w:lastRenderedPageBreak/>
        <w:t xml:space="preserve">You will be prompted on which type of show you have:  </w:t>
      </w:r>
      <w:proofErr w:type="spellStart"/>
      <w:r>
        <w:t>Pyromusical</w:t>
      </w:r>
      <w:proofErr w:type="spellEnd"/>
      <w:r>
        <w:t xml:space="preserve"> or Macros.</w:t>
      </w:r>
    </w:p>
    <w:p w:rsidR="00083B67" w:rsidRDefault="00062EAE">
      <w:pPr>
        <w:pStyle w:val="ListParagraph"/>
        <w:spacing w:line="360" w:lineRule="auto"/>
        <w:ind w:left="1440" w:hanging="360"/>
      </w:pPr>
      <w:r>
        <w:rPr>
          <w:noProof/>
        </w:rPr>
        <w:drawing>
          <wp:inline distT="0" distB="0" distL="0" distR="0">
            <wp:extent cx="4552950" cy="2200275"/>
            <wp:effectExtent l="0" t="0" r="0" b="0"/>
            <wp:docPr id="110" name="Pic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0.png"/>
                    <pic:cNvPicPr/>
                  </pic:nvPicPr>
                  <pic:blipFill>
                    <a:blip r:embed="rId139" cstate="print"/>
                    <a:stretch>
                      <a:fillRect/>
                    </a:stretch>
                  </pic:blipFill>
                  <pic:spPr>
                    <a:xfrm>
                      <a:off x="0" y="0"/>
                      <a:ext cx="4552950" cy="2200275"/>
                    </a:xfrm>
                    <a:prstGeom prst="rect">
                      <a:avLst/>
                    </a:prstGeom>
                  </pic:spPr>
                </pic:pic>
              </a:graphicData>
            </a:graphic>
          </wp:inline>
        </w:drawing>
      </w:r>
      <w:r>
        <w:br/>
      </w:r>
    </w:p>
    <w:p w:rsidR="00083B67" w:rsidRPr="00CA1639"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62" w:name="_topic_ValidateAddresses"/>
      <w:bookmarkEnd w:id="62"/>
      <w:r w:rsidRPr="00CA1639">
        <w:rPr>
          <w:rFonts w:ascii="Tahoma" w:hAnsi="Tahoma"/>
          <w:b/>
          <w:color w:val="4F81BD"/>
          <w:sz w:val="26"/>
          <w:u w:val="single"/>
        </w:rPr>
        <w:t>Validate Addresses</w:t>
      </w:r>
      <w:r w:rsidR="00CA1639" w:rsidRPr="00CA1639">
        <w:rPr>
          <w:rFonts w:ascii="Tahoma" w:hAnsi="Tahoma"/>
          <w:b/>
          <w:color w:val="4F81BD"/>
          <w:sz w:val="26"/>
          <w:u w:val="single"/>
        </w:rPr>
        <w:t xml:space="preserve"> (F5)</w:t>
      </w:r>
    </w:p>
    <w:p w:rsidR="00083B67" w:rsidRDefault="00062EAE">
      <w:r>
        <w:br/>
      </w:r>
      <w:r>
        <w:rPr>
          <w:rFonts w:ascii="Verdana" w:hAnsi="Verdana"/>
          <w:color w:val="000000"/>
        </w:rPr>
        <w:t>Once the script addressing is done, you can validate your Script checking for repeated addresses.</w:t>
      </w:r>
      <w:r>
        <w:br/>
      </w:r>
      <w:r>
        <w:br/>
      </w:r>
      <w:r>
        <w:rPr>
          <w:rFonts w:ascii="Verdana" w:hAnsi="Verdana"/>
          <w:color w:val="000000"/>
        </w:rPr>
        <w:t>You can do it now within the application before downloading to the Field Controller.</w:t>
      </w:r>
      <w:r>
        <w:br/>
      </w:r>
    </w:p>
    <w:p w:rsidR="00083B67" w:rsidRDefault="00062EAE">
      <w:pPr>
        <w:numPr>
          <w:ilvl w:val="0"/>
          <w:numId w:val="47"/>
        </w:numPr>
      </w:pPr>
      <w:r>
        <w:rPr>
          <w:rFonts w:ascii="Verdana" w:hAnsi="Verdana"/>
          <w:color w:val="000000"/>
        </w:rPr>
        <w:t>Go to Cues Menu</w:t>
      </w:r>
    </w:p>
    <w:p w:rsidR="00083B67" w:rsidRDefault="00062EAE">
      <w:pPr>
        <w:numPr>
          <w:ilvl w:val="0"/>
          <w:numId w:val="47"/>
        </w:numPr>
      </w:pPr>
      <w:r>
        <w:rPr>
          <w:rFonts w:ascii="Verdana" w:hAnsi="Verdana"/>
          <w:color w:val="000000"/>
        </w:rPr>
        <w:t>Select Validate Addresses, or press F5.</w:t>
      </w:r>
      <w:r>
        <w:br/>
      </w:r>
      <w:r>
        <w:rPr>
          <w:rFonts w:ascii="Verdana" w:hAnsi="Verdana"/>
          <w:color w:val="000000"/>
        </w:rPr>
        <w:t>A window for Duplicate Address Error will pop up, indicating any duplicate addresses or none (No duplicate addresses).</w:t>
      </w:r>
      <w:r>
        <w:br/>
      </w:r>
    </w:p>
    <w:p w:rsidR="00083B67" w:rsidRDefault="00062EAE">
      <w:pPr>
        <w:ind w:left="600"/>
      </w:pPr>
      <w:r>
        <w:rPr>
          <w:noProof/>
        </w:rPr>
        <w:drawing>
          <wp:inline distT="0" distB="0" distL="0" distR="0">
            <wp:extent cx="2647950" cy="1200150"/>
            <wp:effectExtent l="0" t="0" r="0" b="0"/>
            <wp:docPr id="111" name="Pic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1.jpg"/>
                    <pic:cNvPicPr/>
                  </pic:nvPicPr>
                  <pic:blipFill>
                    <a:blip r:embed="rId140" cstate="print"/>
                    <a:stretch>
                      <a:fillRect/>
                    </a:stretch>
                  </pic:blipFill>
                  <pic:spPr>
                    <a:xfrm>
                      <a:off x="0" y="0"/>
                      <a:ext cx="2647950" cy="1200150"/>
                    </a:xfrm>
                    <a:prstGeom prst="rect">
                      <a:avLst/>
                    </a:prstGeom>
                  </pic:spPr>
                </pic:pic>
              </a:graphicData>
            </a:graphic>
          </wp:inline>
        </w:drawing>
      </w:r>
      <w:r>
        <w:rPr>
          <w:rFonts w:ascii="Verdana" w:hAnsi="Verdana"/>
          <w:color w:val="000000"/>
        </w:rPr>
        <w:t xml:space="preserve">   </w:t>
      </w:r>
      <w:r>
        <w:rPr>
          <w:noProof/>
        </w:rPr>
        <w:drawing>
          <wp:inline distT="0" distB="0" distL="0" distR="0">
            <wp:extent cx="2114550" cy="1200150"/>
            <wp:effectExtent l="0" t="0" r="0" b="0"/>
            <wp:docPr id="112" name="Pic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2.jpg"/>
                    <pic:cNvPicPr/>
                  </pic:nvPicPr>
                  <pic:blipFill>
                    <a:blip r:embed="rId141" cstate="print"/>
                    <a:stretch>
                      <a:fillRect/>
                    </a:stretch>
                  </pic:blipFill>
                  <pic:spPr>
                    <a:xfrm>
                      <a:off x="0" y="0"/>
                      <a:ext cx="2114550" cy="1200150"/>
                    </a:xfrm>
                    <a:prstGeom prst="rect">
                      <a:avLst/>
                    </a:prstGeom>
                  </pic:spPr>
                </pic:pic>
              </a:graphicData>
            </a:graphic>
          </wp:inline>
        </w:drawing>
      </w:r>
      <w:r>
        <w:br/>
      </w:r>
      <w:r>
        <w:br/>
      </w:r>
      <w:r>
        <w:rPr>
          <w:rFonts w:ascii="Verdana" w:hAnsi="Verdana"/>
          <w:color w:val="000000"/>
        </w:rPr>
        <w:t xml:space="preserve">If any Address is </w:t>
      </w:r>
      <w:proofErr w:type="gramStart"/>
      <w:r>
        <w:rPr>
          <w:rFonts w:ascii="Verdana" w:hAnsi="Verdana"/>
          <w:color w:val="000000"/>
        </w:rPr>
        <w:t>duplicated ,</w:t>
      </w:r>
      <w:proofErr w:type="gramEnd"/>
      <w:r>
        <w:rPr>
          <w:rFonts w:ascii="Verdana" w:hAnsi="Verdana"/>
          <w:color w:val="000000"/>
        </w:rPr>
        <w:t xml:space="preserve"> the message indicates the Cue number and the Address duplicated, and at the same time highlighted on the script window the row with the error.</w:t>
      </w:r>
      <w:r>
        <w:br/>
      </w:r>
      <w:r>
        <w:rPr>
          <w:rFonts w:ascii="Verdana" w:hAnsi="Verdana"/>
          <w:color w:val="000000"/>
        </w:rPr>
        <w:t>Click OK. Go to the address cell, change it, and press Enter.</w:t>
      </w:r>
      <w:r>
        <w:br/>
      </w:r>
    </w:p>
    <w:p w:rsidR="00083B67" w:rsidRDefault="00062EAE">
      <w:r>
        <w:rPr>
          <w:rFonts w:ascii="Verdana" w:hAnsi="Verdana"/>
          <w:b/>
          <w:color w:val="000000"/>
        </w:rPr>
        <w:t>For SAFETY reasons you must validate the Script</w:t>
      </w:r>
      <w:proofErr w:type="gramStart"/>
      <w:r>
        <w:rPr>
          <w:rFonts w:ascii="Verdana" w:hAnsi="Verdana"/>
          <w:b/>
          <w:color w:val="000000"/>
        </w:rPr>
        <w:t>.</w:t>
      </w:r>
      <w:proofErr w:type="gramEnd"/>
      <w:r>
        <w:br/>
      </w:r>
      <w:r>
        <w:rPr>
          <w:rFonts w:ascii="Verdana" w:hAnsi="Verdana"/>
          <w:color w:val="000000"/>
        </w:rPr>
        <w:t>Addresses 000 to 00F, sometimes used for comments, are not excluded on the check.</w:t>
      </w:r>
      <w:r>
        <w:br/>
      </w:r>
      <w:r>
        <w:rPr>
          <w:rFonts w:ascii="Verdana" w:hAnsi="Verdana"/>
          <w:color w:val="000000"/>
        </w:rPr>
        <w:t>Show Director does not allow entering any addresses over 7FF.</w:t>
      </w:r>
      <w:r>
        <w:br/>
      </w:r>
      <w:r>
        <w:br/>
      </w:r>
      <w:r>
        <w:rPr>
          <w:rFonts w:ascii="Verdana" w:hAnsi="Verdana"/>
          <w:color w:val="000000"/>
        </w:rPr>
        <w:t>If you want to keep duplicated addresses:</w:t>
      </w:r>
    </w:p>
    <w:p w:rsidR="00083B67" w:rsidRDefault="00062EAE">
      <w:pPr>
        <w:numPr>
          <w:ilvl w:val="0"/>
          <w:numId w:val="47"/>
        </w:numPr>
      </w:pPr>
      <w:r>
        <w:rPr>
          <w:rFonts w:ascii="Verdana" w:hAnsi="Verdana"/>
          <w:color w:val="000000"/>
        </w:rPr>
        <w:t>Click Skip button, at the error prompt</w:t>
      </w:r>
    </w:p>
    <w:p w:rsidR="00083B67" w:rsidRDefault="00062EAE">
      <w:r>
        <w:br/>
      </w:r>
      <w:r>
        <w:br/>
      </w:r>
    </w:p>
    <w:p w:rsidR="00574B26" w:rsidRDefault="00574B26">
      <w:pPr>
        <w:spacing w:after="200" w:line="276" w:lineRule="auto"/>
        <w:rPr>
          <w:rFonts w:ascii="Tahoma" w:hAnsi="Tahoma"/>
          <w:i/>
          <w:color w:val="C0C0C0"/>
        </w:rPr>
      </w:pPr>
      <w:bookmarkStart w:id="63" w:name="_topic_ResetAddresses"/>
      <w:bookmarkEnd w:id="63"/>
      <w:r>
        <w:rPr>
          <w:rFonts w:ascii="Tahoma" w:hAnsi="Tahoma"/>
          <w:i/>
          <w:color w:val="C0C0C0"/>
        </w:rPr>
        <w:br w:type="page"/>
      </w:r>
    </w:p>
    <w:p w:rsidR="00083B67" w:rsidRPr="002C5F99"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2C5F99">
        <w:rPr>
          <w:rFonts w:ascii="Tahoma" w:hAnsi="Tahoma"/>
          <w:b/>
          <w:color w:val="4F81BD"/>
          <w:sz w:val="26"/>
          <w:u w:val="single"/>
        </w:rPr>
        <w:lastRenderedPageBreak/>
        <w:t>Reset Addresses</w:t>
      </w:r>
      <w:r w:rsidR="00CA1639" w:rsidRPr="002C5F99">
        <w:rPr>
          <w:rFonts w:ascii="Tahoma" w:hAnsi="Tahoma"/>
          <w:b/>
          <w:color w:val="4F81BD"/>
          <w:sz w:val="26"/>
          <w:u w:val="single"/>
        </w:rPr>
        <w:t xml:space="preserve"> (F6)</w:t>
      </w:r>
    </w:p>
    <w:p w:rsidR="00083B67" w:rsidRDefault="00062EAE">
      <w:r>
        <w:br/>
      </w:r>
      <w:r>
        <w:rPr>
          <w:rFonts w:ascii="Verdana" w:hAnsi="Verdana"/>
          <w:color w:val="000000"/>
        </w:rPr>
        <w:t>Reset addresses, changes all the addresses to HEX 000 or DEC Module 0 and Pin 0.</w:t>
      </w:r>
      <w:r>
        <w:br/>
      </w:r>
      <w:r>
        <w:br/>
      </w:r>
      <w:r>
        <w:rPr>
          <w:rFonts w:ascii="Verdana" w:hAnsi="Verdana"/>
          <w:color w:val="000000"/>
        </w:rPr>
        <w:t>This is useful when importing a script from an old show that has addresses on it and needs to be re-addressed.</w:t>
      </w:r>
      <w:r>
        <w:br/>
      </w:r>
      <w:r>
        <w:rPr>
          <w:rFonts w:ascii="Verdana" w:hAnsi="Verdana"/>
          <w:color w:val="000000"/>
        </w:rPr>
        <w:t>Instead of deleting one by one you can do it all at once.</w:t>
      </w:r>
      <w:r>
        <w:br/>
      </w:r>
      <w:r>
        <w:br/>
      </w:r>
    </w:p>
    <w:p w:rsidR="00083B67" w:rsidRPr="002C5F99"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64" w:name="_topic_OffsetTime"/>
      <w:bookmarkEnd w:id="64"/>
      <w:r w:rsidRPr="002C5F99">
        <w:rPr>
          <w:rFonts w:ascii="Tahoma" w:hAnsi="Tahoma"/>
          <w:b/>
          <w:color w:val="4F81BD"/>
          <w:sz w:val="26"/>
          <w:u w:val="single"/>
        </w:rPr>
        <w:t>Offset Time</w:t>
      </w:r>
      <w:r w:rsidR="00CA1639" w:rsidRPr="002C5F99">
        <w:rPr>
          <w:rFonts w:ascii="Tahoma" w:hAnsi="Tahoma"/>
          <w:b/>
          <w:color w:val="4F81BD"/>
          <w:sz w:val="26"/>
          <w:u w:val="single"/>
        </w:rPr>
        <w:t xml:space="preserve"> (F7)</w:t>
      </w:r>
    </w:p>
    <w:p w:rsidR="00083B67" w:rsidRDefault="00062EAE">
      <w:r>
        <w:br/>
      </w:r>
      <w:r>
        <w:rPr>
          <w:rFonts w:ascii="Verdana" w:hAnsi="Verdana"/>
          <w:color w:val="000000"/>
        </w:rPr>
        <w:t>The Offset feature is necessary when the Time code has changed from your original script or if you want to move a group of cues in the timeline.</w:t>
      </w:r>
      <w:r>
        <w:br/>
      </w:r>
      <w:r>
        <w:br/>
      </w:r>
      <w:r>
        <w:br/>
      </w:r>
    </w:p>
    <w:p w:rsidR="00083B67" w:rsidRDefault="00062EAE">
      <w:r>
        <w:rPr>
          <w:noProof/>
        </w:rPr>
        <w:drawing>
          <wp:inline distT="0" distB="0" distL="0" distR="0">
            <wp:extent cx="2705100" cy="2476500"/>
            <wp:effectExtent l="0" t="0" r="0" b="0"/>
            <wp:docPr id="113" name="Pic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3.png"/>
                    <pic:cNvPicPr/>
                  </pic:nvPicPr>
                  <pic:blipFill>
                    <a:blip r:embed="rId142" cstate="print"/>
                    <a:stretch>
                      <a:fillRect/>
                    </a:stretch>
                  </pic:blipFill>
                  <pic:spPr>
                    <a:xfrm>
                      <a:off x="0" y="0"/>
                      <a:ext cx="2705100" cy="2476500"/>
                    </a:xfrm>
                    <a:prstGeom prst="rect">
                      <a:avLst/>
                    </a:prstGeom>
                  </pic:spPr>
                </pic:pic>
              </a:graphicData>
            </a:graphic>
          </wp:inline>
        </w:drawing>
      </w:r>
      <w:r>
        <w:br/>
      </w:r>
      <w:r>
        <w:br/>
      </w:r>
      <w:r>
        <w:br/>
      </w:r>
      <w:r>
        <w:br/>
      </w:r>
    </w:p>
    <w:p w:rsidR="00083B67" w:rsidRPr="002C5F99"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65" w:name="_topic_RefreshGrid"/>
      <w:bookmarkEnd w:id="65"/>
      <w:r w:rsidRPr="002C5F99">
        <w:rPr>
          <w:rFonts w:ascii="Tahoma" w:hAnsi="Tahoma"/>
          <w:b/>
          <w:color w:val="4F81BD"/>
          <w:sz w:val="26"/>
          <w:u w:val="single"/>
        </w:rPr>
        <w:t>Refresh Grid</w:t>
      </w:r>
      <w:r w:rsidR="00CA1639" w:rsidRPr="002C5F99">
        <w:rPr>
          <w:rFonts w:ascii="Tahoma" w:hAnsi="Tahoma"/>
          <w:b/>
          <w:color w:val="4F81BD"/>
          <w:sz w:val="26"/>
          <w:u w:val="single"/>
        </w:rPr>
        <w:t xml:space="preserve"> (F8)</w:t>
      </w:r>
    </w:p>
    <w:p w:rsidR="00083B67" w:rsidRDefault="00062EAE">
      <w:r>
        <w:br/>
      </w:r>
      <w:r>
        <w:rPr>
          <w:rFonts w:ascii="Verdana" w:hAnsi="Verdana"/>
          <w:color w:val="000000"/>
        </w:rPr>
        <w:t>Refresh grid command sorts the script by the current options set in the Sort Menu.</w:t>
      </w:r>
      <w:r>
        <w:br/>
      </w:r>
      <w:r>
        <w:rPr>
          <w:rFonts w:ascii="Verdana" w:hAnsi="Verdana"/>
          <w:color w:val="000000"/>
        </w:rPr>
        <w:t>By default the sort is by Time-PFT-Cue.</w:t>
      </w:r>
      <w:r>
        <w:br/>
      </w:r>
      <w:r>
        <w:br/>
      </w:r>
      <w:r>
        <w:rPr>
          <w:rFonts w:ascii="Verdana" w:hAnsi="Verdana"/>
          <w:color w:val="000000"/>
        </w:rPr>
        <w:t>Refresh also computes and adds new values for the NEXT column, and updates the Price 1-2-3 sum.</w:t>
      </w:r>
      <w:r>
        <w:br/>
      </w:r>
      <w:r>
        <w:br/>
      </w:r>
      <w:r>
        <w:rPr>
          <w:rFonts w:ascii="Verdana" w:hAnsi="Verdana"/>
          <w:color w:val="000000"/>
        </w:rPr>
        <w:t>It also updates the markers on the wave display, if any.</w:t>
      </w:r>
      <w:r>
        <w:br/>
      </w:r>
      <w:r>
        <w:br/>
      </w:r>
      <w:r>
        <w:rPr>
          <w:rFonts w:ascii="Verdana" w:hAnsi="Verdana"/>
          <w:color w:val="000000"/>
        </w:rPr>
        <w:t>Refresh is necessary to refresh the Viewer file, when new cues with effects in the Script or Visual files have been updated.</w:t>
      </w:r>
      <w:r>
        <w:br/>
      </w:r>
      <w:r>
        <w:br/>
      </w:r>
    </w:p>
    <w:p w:rsidR="00574B26" w:rsidRDefault="00574B26">
      <w:pPr>
        <w:spacing w:after="200" w:line="276" w:lineRule="auto"/>
        <w:rPr>
          <w:rFonts w:ascii="Tahoma" w:hAnsi="Tahoma"/>
          <w:i/>
          <w:color w:val="C0C0C0"/>
        </w:rPr>
      </w:pPr>
      <w:bookmarkStart w:id="66" w:name="_topic_ColumnFillDown"/>
      <w:bookmarkEnd w:id="66"/>
      <w:r>
        <w:rPr>
          <w:rFonts w:ascii="Tahoma" w:hAnsi="Tahoma"/>
          <w:i/>
          <w:color w:val="C0C0C0"/>
        </w:rPr>
        <w:br w:type="page"/>
      </w:r>
    </w:p>
    <w:p w:rsidR="00083B67" w:rsidRPr="00CA1639"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CA1639">
        <w:rPr>
          <w:rFonts w:ascii="Tahoma" w:hAnsi="Tahoma"/>
          <w:b/>
          <w:color w:val="4F81BD"/>
          <w:sz w:val="26"/>
          <w:u w:val="single"/>
        </w:rPr>
        <w:lastRenderedPageBreak/>
        <w:t xml:space="preserve">Column Fill </w:t>
      </w:r>
      <w:proofErr w:type="gramStart"/>
      <w:r w:rsidRPr="00CA1639">
        <w:rPr>
          <w:rFonts w:ascii="Tahoma" w:hAnsi="Tahoma"/>
          <w:b/>
          <w:color w:val="4F81BD"/>
          <w:sz w:val="26"/>
          <w:u w:val="single"/>
        </w:rPr>
        <w:t>Down</w:t>
      </w:r>
      <w:proofErr w:type="gramEnd"/>
      <w:r w:rsidR="00CA1639" w:rsidRPr="00CA1639">
        <w:rPr>
          <w:rFonts w:ascii="Tahoma" w:hAnsi="Tahoma"/>
          <w:b/>
          <w:color w:val="4F81BD"/>
          <w:sz w:val="26"/>
          <w:u w:val="single"/>
        </w:rPr>
        <w:t xml:space="preserve"> (F9)</w:t>
      </w:r>
    </w:p>
    <w:p w:rsidR="00083B67" w:rsidRDefault="00062EAE">
      <w:r>
        <w:br/>
      </w:r>
      <w:r>
        <w:rPr>
          <w:rFonts w:ascii="Verdana" w:hAnsi="Verdana"/>
          <w:color w:val="000000"/>
        </w:rPr>
        <w:t xml:space="preserve">If you want to copy, repeat a value to the following cues, you can use the Fill Down </w:t>
      </w:r>
      <w:r w:rsidR="002A7B6B">
        <w:rPr>
          <w:rFonts w:ascii="Verdana" w:hAnsi="Verdana"/>
          <w:color w:val="000000"/>
        </w:rPr>
        <w:t>command.</w:t>
      </w:r>
      <w:r>
        <w:br/>
      </w:r>
    </w:p>
    <w:p w:rsidR="00083B67" w:rsidRDefault="00062EAE">
      <w:pPr>
        <w:numPr>
          <w:ilvl w:val="0"/>
          <w:numId w:val="48"/>
        </w:numPr>
      </w:pPr>
      <w:r>
        <w:rPr>
          <w:rFonts w:ascii="Verdana" w:hAnsi="Verdana"/>
          <w:color w:val="000000"/>
        </w:rPr>
        <w:t>Select the cell you want to fill down.</w:t>
      </w:r>
    </w:p>
    <w:p w:rsidR="00083B67" w:rsidRDefault="00083B67">
      <w:pPr>
        <w:ind w:left="600"/>
      </w:pPr>
    </w:p>
    <w:p w:rsidR="00083B67" w:rsidRDefault="00062EAE">
      <w:pPr>
        <w:numPr>
          <w:ilvl w:val="0"/>
          <w:numId w:val="48"/>
        </w:numPr>
      </w:pPr>
      <w:r>
        <w:rPr>
          <w:rFonts w:ascii="Verdana" w:hAnsi="Verdana"/>
          <w:color w:val="000000"/>
        </w:rPr>
        <w:t>While pressing the Shift key, select the last row of your fill. The selection is highlighted.</w:t>
      </w:r>
      <w:r>
        <w:br/>
      </w:r>
      <w:r>
        <w:rPr>
          <w:rFonts w:ascii="Verdana" w:hAnsi="Verdana"/>
          <w:color w:val="000000"/>
        </w:rPr>
        <w:t xml:space="preserve">Use Ctrl key to make non contiguous selections. (for more information: </w:t>
      </w:r>
      <w:hyperlink r:id="rId143">
        <w:r>
          <w:rPr>
            <w:rFonts w:ascii="Verdana" w:hAnsi="Verdana"/>
            <w:color w:val="0000FF"/>
            <w:u w:val="single"/>
          </w:rPr>
          <w:t>Grid Selection strategies</w:t>
        </w:r>
      </w:hyperlink>
      <w:r>
        <w:rPr>
          <w:rFonts w:ascii="Verdana" w:hAnsi="Verdana"/>
          <w:color w:val="000000"/>
        </w:rPr>
        <w:t>)</w:t>
      </w:r>
      <w:r>
        <w:br/>
      </w:r>
    </w:p>
    <w:p w:rsidR="00083B67" w:rsidRDefault="00062EAE">
      <w:pPr>
        <w:numPr>
          <w:ilvl w:val="0"/>
          <w:numId w:val="48"/>
        </w:numPr>
      </w:pPr>
      <w:r>
        <w:rPr>
          <w:rFonts w:ascii="Verdana" w:hAnsi="Verdana"/>
          <w:color w:val="000000"/>
        </w:rPr>
        <w:t>Press F9, and the cell will be copied to the cells below the selection</w:t>
      </w:r>
    </w:p>
    <w:p w:rsidR="00083B67" w:rsidRDefault="00062EAE">
      <w:r>
        <w:br/>
      </w:r>
      <w:r>
        <w:br/>
      </w:r>
      <w:r>
        <w:br/>
      </w:r>
      <w:r>
        <w:rPr>
          <w:rFonts w:ascii="Verdana" w:hAnsi="Verdana"/>
          <w:b/>
          <w:color w:val="000000"/>
        </w:rPr>
        <w:t>Note: If you skip the point number 2, the cell will be copied until the end of the visible part of the script (sorted and filtered, in other words, it will fill until the end of the grid).</w:t>
      </w:r>
      <w:r>
        <w:br/>
      </w:r>
      <w:r>
        <w:br/>
      </w:r>
    </w:p>
    <w:p w:rsidR="00083B67" w:rsidRPr="00CA1639"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67" w:name="_topic_CuesInvert"/>
      <w:bookmarkEnd w:id="67"/>
      <w:r w:rsidRPr="00CA1639">
        <w:rPr>
          <w:rFonts w:ascii="Tahoma" w:hAnsi="Tahoma"/>
          <w:b/>
          <w:color w:val="4F81BD"/>
          <w:sz w:val="26"/>
          <w:u w:val="single"/>
        </w:rPr>
        <w:t>Cues Invert</w:t>
      </w:r>
      <w:r w:rsidR="00CA1639" w:rsidRPr="00CA1639">
        <w:rPr>
          <w:rFonts w:ascii="Tahoma" w:hAnsi="Tahoma"/>
          <w:b/>
          <w:color w:val="4F81BD"/>
          <w:sz w:val="26"/>
          <w:u w:val="single"/>
        </w:rPr>
        <w:t xml:space="preserve"> (</w:t>
      </w:r>
      <w:proofErr w:type="spellStart"/>
      <w:r w:rsidR="00CA1639" w:rsidRPr="00CA1639">
        <w:rPr>
          <w:rFonts w:ascii="Tahoma" w:hAnsi="Tahoma"/>
          <w:b/>
          <w:color w:val="4F81BD"/>
          <w:sz w:val="26"/>
          <w:u w:val="single"/>
        </w:rPr>
        <w:t>Ctrl+Shift</w:t>
      </w:r>
      <w:proofErr w:type="spellEnd"/>
      <w:r w:rsidR="00CA1639" w:rsidRPr="00CA1639">
        <w:rPr>
          <w:rFonts w:ascii="Tahoma" w:hAnsi="Tahoma"/>
          <w:b/>
          <w:color w:val="4F81BD"/>
          <w:sz w:val="26"/>
          <w:u w:val="single"/>
        </w:rPr>
        <w:t xml:space="preserve"> F9)</w:t>
      </w:r>
    </w:p>
    <w:p w:rsidR="00083B67" w:rsidRDefault="00062EAE">
      <w:r>
        <w:br/>
      </w:r>
      <w:r>
        <w:rPr>
          <w:rFonts w:ascii="Verdana" w:hAnsi="Verdana"/>
          <w:color w:val="000000"/>
        </w:rPr>
        <w:t>If you want to invert the values of a column or a whole set of cues, you can use the</w:t>
      </w:r>
      <w:r>
        <w:rPr>
          <w:rFonts w:ascii="Verdana" w:hAnsi="Verdana"/>
          <w:b/>
          <w:color w:val="000000"/>
        </w:rPr>
        <w:t xml:space="preserve"> INVERT CUES</w:t>
      </w:r>
      <w:r>
        <w:rPr>
          <w:rFonts w:ascii="Verdana" w:hAnsi="Verdana"/>
          <w:color w:val="000000"/>
        </w:rPr>
        <w:t xml:space="preserve"> command</w:t>
      </w:r>
      <w:proofErr w:type="gramStart"/>
      <w:r>
        <w:rPr>
          <w:rFonts w:ascii="Verdana" w:hAnsi="Verdana"/>
          <w:color w:val="000000"/>
        </w:rPr>
        <w:t>:</w:t>
      </w:r>
      <w:proofErr w:type="gramEnd"/>
      <w:r>
        <w:br/>
      </w:r>
      <w:r>
        <w:br/>
      </w:r>
      <w:r>
        <w:br/>
      </w:r>
      <w:r>
        <w:rPr>
          <w:rFonts w:ascii="Verdana" w:hAnsi="Verdana"/>
          <w:b/>
          <w:color w:val="000000"/>
        </w:rPr>
        <w:t>To Invert only the content of ONE column:</w:t>
      </w:r>
    </w:p>
    <w:p w:rsidR="00083B67" w:rsidRDefault="00083B67"/>
    <w:p w:rsidR="00083B67" w:rsidRDefault="00062EAE">
      <w:pPr>
        <w:numPr>
          <w:ilvl w:val="0"/>
          <w:numId w:val="49"/>
        </w:numPr>
      </w:pPr>
      <w:r>
        <w:rPr>
          <w:rFonts w:ascii="Verdana" w:hAnsi="Verdana"/>
          <w:color w:val="000000"/>
        </w:rPr>
        <w:t xml:space="preserve">Select the first cell you want to </w:t>
      </w:r>
      <w:proofErr w:type="spellStart"/>
      <w:r>
        <w:rPr>
          <w:rFonts w:ascii="Verdana" w:hAnsi="Verdana"/>
          <w:color w:val="000000"/>
        </w:rPr>
        <w:t>invert</w:t>
      </w:r>
      <w:proofErr w:type="spellEnd"/>
      <w:r>
        <w:rPr>
          <w:rFonts w:ascii="Verdana" w:hAnsi="Verdana"/>
          <w:color w:val="000000"/>
        </w:rPr>
        <w:t xml:space="preserve"> in the desired </w:t>
      </w:r>
      <w:r w:rsidR="002A7B6B">
        <w:rPr>
          <w:rFonts w:ascii="Verdana" w:hAnsi="Verdana"/>
          <w:color w:val="000000"/>
        </w:rPr>
        <w:t>column. While</w:t>
      </w:r>
      <w:r>
        <w:rPr>
          <w:rFonts w:ascii="Verdana" w:hAnsi="Verdana"/>
          <w:color w:val="000000"/>
        </w:rPr>
        <w:t xml:space="preserve"> pressing the Shift key, select the last row in which you want to invert the content. The selection is highlighted.</w:t>
      </w:r>
      <w:r>
        <w:br/>
      </w:r>
    </w:p>
    <w:p w:rsidR="00083B67" w:rsidRDefault="00062EAE">
      <w:pPr>
        <w:numPr>
          <w:ilvl w:val="0"/>
          <w:numId w:val="49"/>
        </w:numPr>
      </w:pPr>
      <w:r>
        <w:rPr>
          <w:rFonts w:ascii="Verdana" w:hAnsi="Verdana"/>
          <w:color w:val="000000"/>
        </w:rPr>
        <w:t>Press CTRL+SHIFT+F9, and the selected columns content, of the selected rows, will be inverted</w:t>
      </w:r>
    </w:p>
    <w:p w:rsidR="00083B67" w:rsidRDefault="00062EAE">
      <w:r>
        <w:br/>
      </w:r>
      <w:r>
        <w:br/>
      </w:r>
      <w:r>
        <w:rPr>
          <w:rFonts w:ascii="Verdana" w:hAnsi="Verdana"/>
          <w:b/>
          <w:color w:val="000000"/>
        </w:rPr>
        <w:t>To Invert a whole set of rows content (all but the time):</w:t>
      </w:r>
    </w:p>
    <w:p w:rsidR="00083B67" w:rsidRDefault="00062EAE">
      <w:pPr>
        <w:numPr>
          <w:ilvl w:val="0"/>
          <w:numId w:val="50"/>
        </w:numPr>
      </w:pPr>
      <w:r>
        <w:rPr>
          <w:rFonts w:ascii="Verdana" w:hAnsi="Verdana"/>
          <w:color w:val="000000"/>
        </w:rPr>
        <w:t xml:space="preserve">Select the first row you want to </w:t>
      </w:r>
      <w:r w:rsidR="002A7B6B">
        <w:rPr>
          <w:rFonts w:ascii="Verdana" w:hAnsi="Verdana"/>
          <w:color w:val="000000"/>
        </w:rPr>
        <w:t>invert. While</w:t>
      </w:r>
      <w:r>
        <w:rPr>
          <w:rFonts w:ascii="Verdana" w:hAnsi="Verdana"/>
          <w:color w:val="000000"/>
        </w:rPr>
        <w:t xml:space="preserve"> pressing the Shift key, select the last row in which you want to invert the content. The selection is highlighted.</w:t>
      </w:r>
    </w:p>
    <w:p w:rsidR="00083B67" w:rsidRDefault="00062EAE">
      <w:pPr>
        <w:numPr>
          <w:ilvl w:val="0"/>
          <w:numId w:val="50"/>
        </w:numPr>
      </w:pPr>
      <w:r>
        <w:rPr>
          <w:rFonts w:ascii="Verdana" w:hAnsi="Verdana"/>
          <w:color w:val="000000"/>
        </w:rPr>
        <w:t>Press CTRL+SHIFT+F9, and the all the rows, except Time, are inverted.</w:t>
      </w:r>
    </w:p>
    <w:p w:rsidR="00083B67" w:rsidRDefault="00062EAE">
      <w:r>
        <w:br/>
      </w:r>
    </w:p>
    <w:p w:rsidR="00083B67" w:rsidRDefault="00062EAE">
      <w:r>
        <w:br/>
      </w:r>
      <w:r>
        <w:rPr>
          <w:rFonts w:ascii="Verdana" w:hAnsi="Verdana"/>
          <w:b/>
          <w:color w:val="000000"/>
        </w:rPr>
        <w:t>This function really helps in creating fans and reverse sequences.</w:t>
      </w:r>
    </w:p>
    <w:p w:rsidR="00083B67" w:rsidRDefault="00062EAE">
      <w:r>
        <w:rPr>
          <w:rFonts w:ascii="Verdana" w:hAnsi="Verdana"/>
          <w:b/>
          <w:color w:val="000000"/>
        </w:rPr>
        <w:t>See Video Tutorial</w:t>
      </w:r>
      <w:hyperlink r:id="rId144">
        <w:r>
          <w:rPr>
            <w:rStyle w:val="Hyperlink"/>
            <w:rFonts w:ascii="Verdana" w:hAnsi="Verdana"/>
            <w:b/>
          </w:rPr>
          <w:t xml:space="preserve"> </w:t>
        </w:r>
        <w:proofErr w:type="spellStart"/>
        <w:r>
          <w:rPr>
            <w:rStyle w:val="Hyperlink"/>
            <w:rFonts w:ascii="Verdana" w:hAnsi="Verdana"/>
            <w:b/>
          </w:rPr>
          <w:t>Here.</w:t>
        </w:r>
        <w:proofErr w:type="spellEnd"/>
      </w:hyperlink>
      <w:r>
        <w:br/>
      </w:r>
      <w:r>
        <w:br/>
      </w:r>
    </w:p>
    <w:p w:rsidR="00574B26" w:rsidRDefault="00574B26">
      <w:pPr>
        <w:spacing w:after="200" w:line="276" w:lineRule="auto"/>
        <w:rPr>
          <w:rFonts w:ascii="Tahoma" w:hAnsi="Tahoma"/>
          <w:b/>
          <w:color w:val="4F81BD"/>
          <w:sz w:val="26"/>
        </w:rPr>
      </w:pPr>
      <w:bookmarkStart w:id="68" w:name="_topic_CuesAutoComplete"/>
      <w:bookmarkEnd w:id="68"/>
      <w:r>
        <w:rPr>
          <w:rFonts w:ascii="Tahoma" w:hAnsi="Tahoma"/>
          <w:b/>
          <w:color w:val="4F81BD"/>
          <w:sz w:val="26"/>
        </w:rPr>
        <w:br w:type="page"/>
      </w:r>
    </w:p>
    <w:p w:rsidR="00083B67" w:rsidRPr="00CA1639"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CA1639">
        <w:rPr>
          <w:rFonts w:ascii="Tahoma" w:hAnsi="Tahoma"/>
          <w:b/>
          <w:color w:val="4F81BD"/>
          <w:sz w:val="26"/>
          <w:u w:val="single"/>
        </w:rPr>
        <w:lastRenderedPageBreak/>
        <w:t>Cues Auto Complete</w:t>
      </w:r>
      <w:r w:rsidR="00CA1639" w:rsidRPr="00CA1639">
        <w:rPr>
          <w:rFonts w:ascii="Tahoma" w:hAnsi="Tahoma"/>
          <w:b/>
          <w:color w:val="4F81BD"/>
          <w:sz w:val="26"/>
          <w:u w:val="single"/>
        </w:rPr>
        <w:t xml:space="preserve"> (Ctrl+F9)</w:t>
      </w:r>
    </w:p>
    <w:p w:rsidR="00083B67" w:rsidRDefault="00062EAE">
      <w:r>
        <w:br/>
      </w:r>
      <w:r>
        <w:rPr>
          <w:rFonts w:ascii="Verdana" w:hAnsi="Verdana"/>
          <w:color w:val="000000"/>
        </w:rPr>
        <w:t>This new function auto-completes sequences of positions, angles and any column you want.</w:t>
      </w:r>
      <w:r>
        <w:br/>
      </w:r>
      <w:r>
        <w:rPr>
          <w:rFonts w:ascii="Verdana" w:hAnsi="Verdana"/>
          <w:color w:val="000000"/>
        </w:rPr>
        <w:t>AutoComplete can be used also in the Time columns HH MM SS FF MS and NEXT to create time intervals and sequences.</w:t>
      </w:r>
      <w:r>
        <w:br/>
      </w:r>
      <w:r>
        <w:br/>
      </w:r>
      <w:r>
        <w:rPr>
          <w:rFonts w:ascii="Verdana" w:hAnsi="Verdana"/>
          <w:b/>
          <w:color w:val="000000"/>
        </w:rPr>
        <w:t>To auto Fill a column</w:t>
      </w:r>
    </w:p>
    <w:p w:rsidR="00083B67" w:rsidRDefault="00083B67"/>
    <w:p w:rsidR="00083B67" w:rsidRDefault="00062EAE">
      <w:pPr>
        <w:numPr>
          <w:ilvl w:val="0"/>
          <w:numId w:val="52"/>
        </w:numPr>
      </w:pPr>
      <w:r>
        <w:rPr>
          <w:rFonts w:ascii="Verdana" w:hAnsi="Verdana"/>
          <w:color w:val="000000"/>
        </w:rPr>
        <w:t xml:space="preserve">Select the first cell you want to use as the base of the </w:t>
      </w:r>
      <w:r w:rsidR="00E51F06">
        <w:rPr>
          <w:rFonts w:ascii="Verdana" w:hAnsi="Verdana"/>
          <w:color w:val="000000"/>
        </w:rPr>
        <w:t>sequence. While</w:t>
      </w:r>
      <w:r>
        <w:rPr>
          <w:rFonts w:ascii="Verdana" w:hAnsi="Verdana"/>
          <w:color w:val="000000"/>
        </w:rPr>
        <w:t xml:space="preserve"> pressing the Shift key, select the last row in which you want to auto Fill. The selection is highlighted and the first two cells of the selection are used to create the sequence.</w:t>
      </w:r>
    </w:p>
    <w:p w:rsidR="00083B67" w:rsidRDefault="00083B67">
      <w:pPr>
        <w:ind w:left="600"/>
      </w:pPr>
    </w:p>
    <w:p w:rsidR="00083B67" w:rsidRDefault="00062EAE">
      <w:pPr>
        <w:numPr>
          <w:ilvl w:val="0"/>
          <w:numId w:val="52"/>
        </w:numPr>
      </w:pPr>
      <w:r>
        <w:rPr>
          <w:rFonts w:ascii="Verdana" w:hAnsi="Verdana"/>
          <w:color w:val="000000"/>
        </w:rPr>
        <w:t>Press CTRL+F9, and the selected columns content, of the selected rows, will be filled automatically by the auto-complete function</w:t>
      </w:r>
    </w:p>
    <w:p w:rsidR="00083B67" w:rsidRDefault="00083B67"/>
    <w:p w:rsidR="00083B67" w:rsidRDefault="00083B67"/>
    <w:p w:rsidR="00083B67" w:rsidRDefault="00062EAE">
      <w:r>
        <w:rPr>
          <w:rFonts w:ascii="Verdana" w:hAnsi="Verdana"/>
          <w:b/>
          <w:color w:val="000000"/>
        </w:rPr>
        <w:t>The logic of the auto-complete function</w:t>
      </w:r>
    </w:p>
    <w:p w:rsidR="00083B67" w:rsidRDefault="00062EAE">
      <w:r>
        <w:br/>
      </w:r>
      <w:r>
        <w:rPr>
          <w:rFonts w:ascii="Verdana" w:hAnsi="Verdana"/>
          <w:color w:val="000000"/>
        </w:rPr>
        <w:t xml:space="preserve">This </w:t>
      </w:r>
      <w:r w:rsidR="002A7B6B">
        <w:rPr>
          <w:rFonts w:ascii="Verdana" w:hAnsi="Verdana"/>
          <w:color w:val="000000"/>
        </w:rPr>
        <w:t>function</w:t>
      </w:r>
      <w:r>
        <w:rPr>
          <w:rFonts w:ascii="Verdana" w:hAnsi="Verdana"/>
          <w:color w:val="000000"/>
        </w:rPr>
        <w:t xml:space="preserve"> is based on the user input. It finds the increment gap in your sequence and goes to fill the rest</w:t>
      </w:r>
      <w:r>
        <w:br/>
      </w:r>
    </w:p>
    <w:p w:rsidR="00083B67" w:rsidRDefault="00062EAE">
      <w:pPr>
        <w:numPr>
          <w:ilvl w:val="0"/>
          <w:numId w:val="51"/>
        </w:numPr>
      </w:pPr>
      <w:r>
        <w:rPr>
          <w:rFonts w:ascii="Verdana" w:hAnsi="Verdana"/>
          <w:color w:val="000000"/>
        </w:rPr>
        <w:t xml:space="preserve"> If you are using it on the TILT field and the first cell is 20 and the second is 30, it will create a sequence of angles 20-30-40 and so on until the last row selected.</w:t>
      </w:r>
    </w:p>
    <w:p w:rsidR="00083B67" w:rsidRDefault="00062EAE">
      <w:pPr>
        <w:numPr>
          <w:ilvl w:val="0"/>
          <w:numId w:val="51"/>
        </w:numPr>
      </w:pPr>
      <w:r>
        <w:rPr>
          <w:rFonts w:ascii="Verdana" w:hAnsi="Verdana"/>
          <w:color w:val="000000"/>
        </w:rPr>
        <w:t xml:space="preserve"> If you are using it on the POS field and the first cell is A01 and the second is B02, it will keep addressing with E03, G04 and so on</w:t>
      </w:r>
    </w:p>
    <w:p w:rsidR="00083B67" w:rsidRDefault="00062EAE">
      <w:pPr>
        <w:numPr>
          <w:ilvl w:val="0"/>
          <w:numId w:val="51"/>
        </w:numPr>
      </w:pPr>
      <w:r>
        <w:rPr>
          <w:rFonts w:ascii="Verdana" w:hAnsi="Verdana"/>
          <w:color w:val="000000"/>
        </w:rPr>
        <w:t xml:space="preserve"> If you type A01 in the first cell and B01 in the second it will create a sequence like A01-B01-C01-D01 and so on until the last row selected.</w:t>
      </w:r>
    </w:p>
    <w:p w:rsidR="00083B67" w:rsidRDefault="00062EAE">
      <w:r>
        <w:br/>
      </w:r>
      <w:r>
        <w:rPr>
          <w:rFonts w:ascii="Verdana" w:hAnsi="Verdana"/>
          <w:color w:val="000000"/>
        </w:rPr>
        <w:t xml:space="preserve">This function is useful to create angles and positions sequences. </w:t>
      </w:r>
      <w:r>
        <w:rPr>
          <w:rFonts w:ascii="Verdana" w:hAnsi="Verdana"/>
          <w:b/>
          <w:color w:val="000000"/>
        </w:rPr>
        <w:t>Note: the sequence is calculated on the first two cells of the selection.</w:t>
      </w:r>
    </w:p>
    <w:p w:rsidR="00083B67" w:rsidRDefault="00083B67"/>
    <w:p w:rsidR="00083B67" w:rsidRDefault="00062EAE">
      <w:pPr>
        <w:pStyle w:val="ListParagraph"/>
        <w:numPr>
          <w:ilvl w:val="0"/>
          <w:numId w:val="53"/>
        </w:numPr>
      </w:pPr>
      <w:r>
        <w:t xml:space="preserve">Version 8.3.4. Added Cue Invert to work on the REF column.  This column has been added to Cue Invert, but if you do </w:t>
      </w:r>
      <w:proofErr w:type="gramStart"/>
      <w:r>
        <w:t>Invert</w:t>
      </w:r>
      <w:proofErr w:type="gramEnd"/>
      <w:r>
        <w:t xml:space="preserve"> cells in the column be sure to Refresh References to have all the Effect data catch up with the associated new cues. Press Enter in each inverted REF to select the effect in the Effects Manager and then Ctrl-E to insert the effect. This feature saves time when you </w:t>
      </w:r>
      <w:proofErr w:type="spellStart"/>
      <w:r>
        <w:t>wan</w:t>
      </w:r>
      <w:proofErr w:type="spellEnd"/>
      <w:r>
        <w:t xml:space="preserve"> to invert the order of effects in a sequence, such as colors, etc.</w:t>
      </w:r>
    </w:p>
    <w:p w:rsidR="00083B67" w:rsidRPr="002C5F99" w:rsidRDefault="00062EAE" w:rsidP="00574B26">
      <w:pPr>
        <w:rPr>
          <w:u w:val="single"/>
        </w:rPr>
      </w:pPr>
      <w:r>
        <w:br/>
      </w:r>
      <w:r>
        <w:rPr>
          <w:rFonts w:ascii="Verdana" w:hAnsi="Verdana"/>
          <w:b/>
          <w:color w:val="000000"/>
        </w:rPr>
        <w:t>See Video Tutorial</w:t>
      </w:r>
      <w:hyperlink r:id="rId145">
        <w:r>
          <w:rPr>
            <w:rStyle w:val="Hyperlink"/>
            <w:rFonts w:ascii="Verdana" w:hAnsi="Verdana"/>
            <w:b/>
          </w:rPr>
          <w:t xml:space="preserve"> </w:t>
        </w:r>
        <w:proofErr w:type="spellStart"/>
        <w:r>
          <w:rPr>
            <w:rStyle w:val="Hyperlink"/>
            <w:rFonts w:ascii="Verdana" w:hAnsi="Verdana"/>
            <w:b/>
          </w:rPr>
          <w:t>Here.</w:t>
        </w:r>
        <w:proofErr w:type="spellEnd"/>
      </w:hyperlink>
      <w:r>
        <w:br/>
      </w:r>
      <w:r>
        <w:br/>
      </w:r>
      <w:r>
        <w:br/>
      </w:r>
      <w:bookmarkStart w:id="69" w:name="_topic_Locate"/>
      <w:bookmarkEnd w:id="69"/>
      <w:r w:rsidRPr="002C5F99">
        <w:rPr>
          <w:rFonts w:ascii="Tahoma" w:hAnsi="Tahoma"/>
          <w:b/>
          <w:color w:val="4F81BD"/>
          <w:sz w:val="26"/>
          <w:u w:val="single"/>
        </w:rPr>
        <w:t>Locate</w:t>
      </w:r>
      <w:r w:rsidR="00CA1639" w:rsidRPr="002C5F99">
        <w:rPr>
          <w:rFonts w:ascii="Tahoma" w:hAnsi="Tahoma"/>
          <w:b/>
          <w:color w:val="4F81BD"/>
          <w:sz w:val="26"/>
          <w:u w:val="single"/>
        </w:rPr>
        <w:t xml:space="preserve"> (F10)</w:t>
      </w:r>
    </w:p>
    <w:p w:rsidR="00083B67" w:rsidRDefault="00062EAE">
      <w:r>
        <w:br/>
      </w:r>
      <w:r>
        <w:rPr>
          <w:rFonts w:ascii="Verdana" w:hAnsi="Verdana"/>
          <w:color w:val="000000"/>
        </w:rPr>
        <w:t>Locate helps you to go to a certain Cue, Time or Address of the Script. When you have to make changes in the addresses of the script, you should use this command. You will be able to locate the address and change it to a new one</w:t>
      </w:r>
      <w:r>
        <w:br/>
      </w:r>
    </w:p>
    <w:p w:rsidR="00083B67" w:rsidRDefault="00062EAE">
      <w:r>
        <w:rPr>
          <w:noProof/>
        </w:rPr>
        <w:drawing>
          <wp:inline distT="0" distB="0" distL="0" distR="0">
            <wp:extent cx="2219325" cy="1038281"/>
            <wp:effectExtent l="19050" t="0" r="9525" b="0"/>
            <wp:docPr id="114" name="Pic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4.jpg"/>
                    <pic:cNvPicPr/>
                  </pic:nvPicPr>
                  <pic:blipFill>
                    <a:blip r:embed="rId146" cstate="print"/>
                    <a:stretch>
                      <a:fillRect/>
                    </a:stretch>
                  </pic:blipFill>
                  <pic:spPr>
                    <a:xfrm>
                      <a:off x="0" y="0"/>
                      <a:ext cx="2219325" cy="1038281"/>
                    </a:xfrm>
                    <a:prstGeom prst="rect">
                      <a:avLst/>
                    </a:prstGeom>
                  </pic:spPr>
                </pic:pic>
              </a:graphicData>
            </a:graphic>
          </wp:inline>
        </w:drawing>
      </w:r>
      <w:r>
        <w:br/>
      </w:r>
      <w:r>
        <w:br/>
      </w:r>
      <w:r>
        <w:br/>
      </w:r>
      <w:r>
        <w:br/>
      </w:r>
      <w:r>
        <w:br/>
      </w:r>
    </w:p>
    <w:p w:rsidR="00083B67" w:rsidRPr="00CA1639"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70" w:name="_topic_ImportExportCues"/>
      <w:bookmarkEnd w:id="70"/>
      <w:r w:rsidRPr="00CA1639">
        <w:rPr>
          <w:rFonts w:ascii="Tahoma" w:hAnsi="Tahoma"/>
          <w:b/>
          <w:color w:val="4F81BD"/>
          <w:sz w:val="26"/>
          <w:u w:val="single"/>
        </w:rPr>
        <w:lastRenderedPageBreak/>
        <w:t>Import / Export Cues</w:t>
      </w:r>
    </w:p>
    <w:p w:rsidR="00083B67" w:rsidRDefault="00062EAE">
      <w:r>
        <w:br/>
      </w:r>
      <w:r>
        <w:rPr>
          <w:rFonts w:ascii="Verdana" w:hAnsi="Verdana"/>
          <w:b/>
          <w:color w:val="000000"/>
        </w:rPr>
        <w:t>This is one of the most powerful functions of Show Director</w:t>
      </w:r>
      <w:r>
        <w:rPr>
          <w:rFonts w:ascii="Verdana" w:hAnsi="Verdana"/>
          <w:color w:val="000000"/>
        </w:rPr>
        <w:t>. You can use it to create macro scripts and design sequences that you can easily add to any new script.</w:t>
      </w:r>
    </w:p>
    <w:p w:rsidR="00083B67" w:rsidRDefault="00083B67"/>
    <w:p w:rsidR="00083B67" w:rsidRDefault="00062EAE">
      <w:r>
        <w:rPr>
          <w:rFonts w:ascii="Verdana" w:hAnsi="Verdana"/>
          <w:color w:val="000000"/>
        </w:rPr>
        <w:t xml:space="preserve">Import and Export cues Show Director </w:t>
      </w:r>
      <w:proofErr w:type="gramStart"/>
      <w:r>
        <w:rPr>
          <w:rFonts w:ascii="Verdana" w:hAnsi="Verdana"/>
          <w:color w:val="000000"/>
        </w:rPr>
        <w:t>feature</w:t>
      </w:r>
      <w:proofErr w:type="gramEnd"/>
      <w:r>
        <w:rPr>
          <w:rFonts w:ascii="Verdana" w:hAnsi="Verdana"/>
          <w:color w:val="000000"/>
        </w:rPr>
        <w:t xml:space="preserve"> works together and in conjunction with </w:t>
      </w:r>
      <w:hyperlink w:anchor="_topic_TheScriptFilterFile">
        <w:r>
          <w:rPr>
            <w:rFonts w:ascii="Verdana" w:hAnsi="Verdana"/>
            <w:color w:val="0000FF"/>
            <w:u w:val="single"/>
          </w:rPr>
          <w:t>Script Filter Manager</w:t>
        </w:r>
      </w:hyperlink>
      <w:r>
        <w:rPr>
          <w:rFonts w:ascii="Verdana" w:hAnsi="Verdana"/>
          <w:color w:val="000000"/>
        </w:rPr>
        <w:t xml:space="preserve"> option.</w:t>
      </w:r>
      <w:r>
        <w:br/>
      </w:r>
      <w:r>
        <w:br/>
      </w:r>
      <w:r>
        <w:rPr>
          <w:rFonts w:ascii="Verdana" w:hAnsi="Verdana"/>
          <w:color w:val="000000"/>
        </w:rPr>
        <w:t xml:space="preserve">A </w:t>
      </w:r>
      <w:hyperlink w:anchor="_topic_TheScriptFilterFile">
        <w:r>
          <w:rPr>
            <w:rFonts w:ascii="Verdana" w:hAnsi="Verdana"/>
            <w:color w:val="0000FF"/>
            <w:u w:val="single"/>
          </w:rPr>
          <w:t>Filter</w:t>
        </w:r>
      </w:hyperlink>
      <w:r>
        <w:rPr>
          <w:rFonts w:ascii="Verdana" w:hAnsi="Verdana"/>
          <w:color w:val="000000"/>
        </w:rPr>
        <w:t xml:space="preserve"> is a part of the Script.</w:t>
      </w:r>
      <w:r>
        <w:br/>
      </w:r>
      <w:r>
        <w:rPr>
          <w:rFonts w:ascii="Verdana" w:hAnsi="Verdana"/>
          <w:color w:val="000000"/>
        </w:rPr>
        <w:t>It could be a large number of cues corresponding to a song, or several cues for a particular sequence.</w:t>
      </w:r>
      <w:r>
        <w:br/>
      </w:r>
      <w:r>
        <w:rPr>
          <w:rFonts w:ascii="Verdana" w:hAnsi="Verdana"/>
          <w:color w:val="000000"/>
        </w:rPr>
        <w:t>The filter can be more specific than only cues.</w:t>
      </w:r>
      <w:r>
        <w:br/>
      </w:r>
      <w:r>
        <w:rPr>
          <w:rFonts w:ascii="Verdana" w:hAnsi="Verdana"/>
          <w:color w:val="000000"/>
        </w:rPr>
        <w:t>You can filter by any entry in the Script. If you want to use a song without certain positions, calibers or products, you can filter it.</w:t>
      </w:r>
      <w:r>
        <w:br/>
      </w:r>
      <w:r>
        <w:br/>
      </w:r>
      <w:r>
        <w:rPr>
          <w:rFonts w:ascii="Verdana" w:hAnsi="Verdana"/>
          <w:b/>
          <w:color w:val="000000"/>
        </w:rPr>
        <w:t>EXPORT FILTERED CUES:</w:t>
      </w:r>
    </w:p>
    <w:p w:rsidR="00083B67" w:rsidRDefault="00062EAE">
      <w:pPr>
        <w:numPr>
          <w:ilvl w:val="0"/>
          <w:numId w:val="54"/>
        </w:numPr>
      </w:pPr>
      <w:r>
        <w:rPr>
          <w:rFonts w:ascii="Verdana" w:hAnsi="Verdana"/>
          <w:color w:val="000000"/>
        </w:rPr>
        <w:t>First create a Filter name in the Script Filter Manager. Make the selection of values for every column.</w:t>
      </w:r>
    </w:p>
    <w:p w:rsidR="00083B67" w:rsidRDefault="00062EAE">
      <w:pPr>
        <w:numPr>
          <w:ilvl w:val="0"/>
          <w:numId w:val="54"/>
        </w:numPr>
      </w:pPr>
      <w:r>
        <w:rPr>
          <w:rFonts w:ascii="Verdana" w:hAnsi="Verdana"/>
          <w:color w:val="000000"/>
        </w:rPr>
        <w:t>Select the Filter in the Drop down menu. The Script will show only the Filtered Cues.</w:t>
      </w:r>
    </w:p>
    <w:p w:rsidR="00083B67" w:rsidRDefault="00062EAE">
      <w:pPr>
        <w:numPr>
          <w:ilvl w:val="0"/>
          <w:numId w:val="54"/>
        </w:numPr>
      </w:pPr>
      <w:r>
        <w:rPr>
          <w:rFonts w:ascii="Verdana" w:hAnsi="Verdana"/>
          <w:color w:val="000000"/>
        </w:rPr>
        <w:t>Select Export Cues in the Cues Menu or click in the Icon</w:t>
      </w:r>
    </w:p>
    <w:p w:rsidR="00083B67" w:rsidRDefault="00062EAE">
      <w:pPr>
        <w:numPr>
          <w:ilvl w:val="0"/>
          <w:numId w:val="54"/>
        </w:numPr>
      </w:pPr>
      <w:r>
        <w:rPr>
          <w:rFonts w:ascii="Verdana" w:hAnsi="Verdana"/>
          <w:color w:val="000000"/>
        </w:rPr>
        <w:t>Follow directions in the Save Menu. A new Script file will be created for the Filtered Cues.</w:t>
      </w:r>
    </w:p>
    <w:p w:rsidR="00083B67" w:rsidRDefault="00062EAE">
      <w:r>
        <w:rPr>
          <w:rFonts w:ascii="Verdana" w:hAnsi="Verdana"/>
          <w:color w:val="000000"/>
        </w:rPr>
        <w:t>Once you have exported the cues or you have another script you can use and import in different projects.</w:t>
      </w:r>
      <w:r>
        <w:br/>
      </w:r>
      <w:r>
        <w:br/>
      </w:r>
      <w:r>
        <w:rPr>
          <w:rFonts w:ascii="Verdana" w:hAnsi="Verdana"/>
          <w:b/>
          <w:color w:val="000000"/>
        </w:rPr>
        <w:t>IMPORT FILTERED CUES:</w:t>
      </w:r>
    </w:p>
    <w:p w:rsidR="00083B67" w:rsidRDefault="00062EAE">
      <w:pPr>
        <w:numPr>
          <w:ilvl w:val="0"/>
          <w:numId w:val="55"/>
        </w:numPr>
      </w:pPr>
      <w:r>
        <w:rPr>
          <w:rFonts w:ascii="Verdana" w:hAnsi="Verdana"/>
          <w:color w:val="000000"/>
        </w:rPr>
        <w:t>Select the Cue or Cue Selection where you want your Script (filtered)</w:t>
      </w:r>
    </w:p>
    <w:p w:rsidR="00083B67" w:rsidRDefault="00062EAE">
      <w:pPr>
        <w:numPr>
          <w:ilvl w:val="0"/>
          <w:numId w:val="55"/>
        </w:numPr>
      </w:pPr>
      <w:r>
        <w:rPr>
          <w:rFonts w:ascii="Verdana" w:hAnsi="Verdana"/>
          <w:color w:val="000000"/>
        </w:rPr>
        <w:t>Select Import Cues in the Cues Menu or click in the Icon</w:t>
      </w:r>
    </w:p>
    <w:p w:rsidR="00083B67" w:rsidRDefault="00062EAE">
      <w:pPr>
        <w:numPr>
          <w:ilvl w:val="0"/>
          <w:numId w:val="55"/>
        </w:numPr>
      </w:pPr>
      <w:r>
        <w:rPr>
          <w:rFonts w:ascii="Verdana" w:hAnsi="Verdana"/>
          <w:color w:val="000000"/>
        </w:rPr>
        <w:t>Choose the File to Import</w:t>
      </w:r>
    </w:p>
    <w:p w:rsidR="00083B67" w:rsidRDefault="00062EAE">
      <w:pPr>
        <w:numPr>
          <w:ilvl w:val="0"/>
          <w:numId w:val="55"/>
        </w:numPr>
      </w:pPr>
      <w:r>
        <w:rPr>
          <w:rFonts w:ascii="Verdana" w:hAnsi="Verdana"/>
          <w:color w:val="000000"/>
        </w:rPr>
        <w:t>The imported Script with cues will be inserted in the Cue or in every Cue of your selection.</w:t>
      </w:r>
    </w:p>
    <w:p w:rsidR="00083B67" w:rsidRDefault="00062EAE">
      <w:r>
        <w:br/>
      </w:r>
      <w:r>
        <w:br/>
      </w:r>
      <w:r>
        <w:br/>
      </w:r>
      <w:r>
        <w:br/>
      </w:r>
    </w:p>
    <w:p w:rsidR="00574B26" w:rsidRDefault="00574B26">
      <w:pPr>
        <w:spacing w:after="200" w:line="276" w:lineRule="auto"/>
        <w:rPr>
          <w:rFonts w:ascii="Tahoma" w:hAnsi="Tahoma"/>
          <w:i/>
          <w:color w:val="C0C0C0"/>
        </w:rPr>
      </w:pPr>
      <w:bookmarkStart w:id="71" w:name="_topic_GroupPositions"/>
      <w:bookmarkEnd w:id="71"/>
      <w:r>
        <w:rPr>
          <w:rFonts w:ascii="Tahoma" w:hAnsi="Tahoma"/>
          <w:i/>
          <w:color w:val="C0C0C0"/>
        </w:rPr>
        <w:br w:type="page"/>
      </w:r>
    </w:p>
    <w:p w:rsidR="00083B67" w:rsidRPr="00CA1639" w:rsidRDefault="00062EAE" w:rsidP="00CA1639">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CA1639">
        <w:rPr>
          <w:rFonts w:ascii="Tahoma" w:hAnsi="Tahoma"/>
          <w:b/>
          <w:color w:val="4F81BD"/>
          <w:sz w:val="26"/>
          <w:u w:val="single"/>
        </w:rPr>
        <w:lastRenderedPageBreak/>
        <w:t>Group Positions</w:t>
      </w:r>
    </w:p>
    <w:p w:rsidR="00083B67" w:rsidRDefault="00083B67"/>
    <w:p w:rsidR="00083B67" w:rsidRDefault="00062EAE">
      <w:r>
        <w:t>Scripted POSITIONS can be added to a common GROUP.  This makes filtering or sorting easier once you have many positions in your show.</w:t>
      </w:r>
    </w:p>
    <w:p w:rsidR="00083B67" w:rsidRDefault="00083B67"/>
    <w:p w:rsidR="00083B67" w:rsidRDefault="00062EAE">
      <w:pPr>
        <w:spacing w:line="360" w:lineRule="auto"/>
      </w:pPr>
      <w:r>
        <w:t>1)</w:t>
      </w:r>
      <w:r>
        <w:tab/>
        <w:t>With your show loaded, bring up the Cues &gt; Group Positions dialog</w:t>
      </w:r>
    </w:p>
    <w:p w:rsidR="00083B67" w:rsidRDefault="00062EAE">
      <w:pPr>
        <w:spacing w:line="360" w:lineRule="auto"/>
      </w:pPr>
      <w:r>
        <w:t>2)</w:t>
      </w:r>
      <w:r>
        <w:tab/>
        <w:t>Create a new Group Name or enter an existing Group Name to add additional positions</w:t>
      </w:r>
    </w:p>
    <w:p w:rsidR="00083B67" w:rsidRDefault="00062EAE">
      <w:pPr>
        <w:spacing w:line="360" w:lineRule="auto"/>
      </w:pPr>
      <w:r>
        <w:t>3)</w:t>
      </w:r>
      <w:r>
        <w:tab/>
        <w:t>Multi-select from the list of Positions those POSITIONS you would like added to the Group</w:t>
      </w:r>
    </w:p>
    <w:p w:rsidR="00083B67" w:rsidRDefault="00062EAE">
      <w:pPr>
        <w:spacing w:line="360" w:lineRule="auto"/>
      </w:pPr>
      <w:r>
        <w:t>4)</w:t>
      </w:r>
      <w:r>
        <w:tab/>
        <w:t>Press Apply and all cues with the selected Position will have the GROUP column updated to the new Group Name.  You can delete the names from the GROUP column at anytime and rerun this to reassign names.</w:t>
      </w:r>
    </w:p>
    <w:p w:rsidR="00083B67" w:rsidRDefault="00083B67">
      <w:pPr>
        <w:spacing w:line="360" w:lineRule="auto"/>
      </w:pPr>
    </w:p>
    <w:p w:rsidR="00083B67" w:rsidRDefault="00062EAE">
      <w:r>
        <w:rPr>
          <w:noProof/>
        </w:rPr>
        <w:drawing>
          <wp:inline distT="0" distB="0" distL="0" distR="0">
            <wp:extent cx="4752975" cy="3105150"/>
            <wp:effectExtent l="0" t="0" r="0" b="0"/>
            <wp:docPr id="115" name="Pic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5.png"/>
                    <pic:cNvPicPr/>
                  </pic:nvPicPr>
                  <pic:blipFill>
                    <a:blip r:embed="rId147" cstate="print"/>
                    <a:stretch>
                      <a:fillRect/>
                    </a:stretch>
                  </pic:blipFill>
                  <pic:spPr>
                    <a:xfrm>
                      <a:off x="0" y="0"/>
                      <a:ext cx="4752975" cy="3105150"/>
                    </a:xfrm>
                    <a:prstGeom prst="rect">
                      <a:avLst/>
                    </a:prstGeom>
                  </pic:spPr>
                </pic:pic>
              </a:graphicData>
            </a:graphic>
          </wp:inline>
        </w:drawing>
      </w:r>
    </w:p>
    <w:p w:rsidR="00083B67" w:rsidRDefault="00062EAE">
      <w:r>
        <w:t xml:space="preserve"> </w:t>
      </w:r>
    </w:p>
    <w:p w:rsidR="00083B67" w:rsidRDefault="00062EAE">
      <w:r>
        <w:t> </w:t>
      </w:r>
    </w:p>
    <w:p w:rsidR="00083B67" w:rsidRDefault="00083B67"/>
    <w:p w:rsidR="00574B26" w:rsidRDefault="00574B26">
      <w:pPr>
        <w:spacing w:after="200" w:line="276" w:lineRule="auto"/>
        <w:rPr>
          <w:rFonts w:ascii="Tahoma" w:hAnsi="Tahoma"/>
          <w:i/>
          <w:color w:val="C0C0C0"/>
        </w:rPr>
      </w:pPr>
      <w:bookmarkStart w:id="72" w:name="_topic_ImportBeat"/>
      <w:bookmarkEnd w:id="72"/>
      <w:r>
        <w:rPr>
          <w:rFonts w:ascii="Tahoma" w:hAnsi="Tahoma"/>
          <w:i/>
          <w:color w:val="C0C0C0"/>
        </w:rPr>
        <w:br w:type="page"/>
      </w:r>
    </w:p>
    <w:p w:rsidR="00083B67" w:rsidRPr="00CA1639" w:rsidRDefault="00062EAE" w:rsidP="00CA1639">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CA1639">
        <w:rPr>
          <w:rFonts w:ascii="Tahoma" w:hAnsi="Tahoma"/>
          <w:b/>
          <w:color w:val="4F81BD"/>
          <w:sz w:val="26"/>
          <w:u w:val="single"/>
        </w:rPr>
        <w:lastRenderedPageBreak/>
        <w:t>Import Beat</w:t>
      </w:r>
      <w:r w:rsidR="00A82FB3">
        <w:rPr>
          <w:rFonts w:ascii="Tahoma" w:hAnsi="Tahoma"/>
          <w:b/>
          <w:color w:val="4F81BD"/>
          <w:sz w:val="26"/>
          <w:u w:val="single"/>
        </w:rPr>
        <w:t xml:space="preserve"> from Music</w:t>
      </w:r>
    </w:p>
    <w:p w:rsidR="00083B67" w:rsidRDefault="00062EAE">
      <w:pPr>
        <w:pStyle w:val="ListParagraph"/>
        <w:numPr>
          <w:ilvl w:val="0"/>
          <w:numId w:val="56"/>
        </w:numPr>
      </w:pPr>
      <w:r>
        <w:t xml:space="preserve">Multi-Select using Shift-Click on the Wave Plot will </w:t>
      </w:r>
      <w:proofErr w:type="gramStart"/>
      <w:r>
        <w:t>Select</w:t>
      </w:r>
      <w:proofErr w:type="gramEnd"/>
      <w:r>
        <w:t xml:space="preserve"> multiple cues.</w:t>
      </w:r>
    </w:p>
    <w:p w:rsidR="00083B67" w:rsidRDefault="00062EAE">
      <w:pPr>
        <w:pStyle w:val="ListParagraph"/>
        <w:numPr>
          <w:ilvl w:val="1"/>
          <w:numId w:val="56"/>
        </w:numPr>
      </w:pPr>
      <w:r>
        <w:t xml:space="preserve">When the Wave Plot is in Capture mode (i.e. "Green Light"), if you click on the wave plot it selects the next nearest cue.  Now if you </w:t>
      </w:r>
      <w:proofErr w:type="spellStart"/>
      <w:r>
        <w:t>Shift+Click</w:t>
      </w:r>
      <w:proofErr w:type="spellEnd"/>
      <w:r>
        <w:t xml:space="preserve"> further along the wave plot, it will multi-select all the cues between the two clicks</w:t>
      </w:r>
    </w:p>
    <w:p w:rsidR="00083B67" w:rsidRDefault="00083B67">
      <w:pPr>
        <w:pStyle w:val="ListParagraph"/>
        <w:ind w:left="1440" w:hanging="360"/>
      </w:pPr>
    </w:p>
    <w:p w:rsidR="00083B67" w:rsidRDefault="00062EAE">
      <w:pPr>
        <w:pStyle w:val="ListParagraph"/>
        <w:numPr>
          <w:ilvl w:val="0"/>
          <w:numId w:val="56"/>
        </w:numPr>
      </w:pPr>
      <w:r>
        <w:t>Music Beat Detection and Cue Insertion</w:t>
      </w:r>
    </w:p>
    <w:p w:rsidR="00083B67" w:rsidRDefault="00062EAE">
      <w:pPr>
        <w:pStyle w:val="ListParagraph"/>
        <w:numPr>
          <w:ilvl w:val="1"/>
          <w:numId w:val="56"/>
        </w:numPr>
      </w:pPr>
      <w:r>
        <w:t>Often you need to insert a large set of cues that are on the beat of the music.  Show Director now includes Beat Detection for doing this.  With a wave file loaded and the Capture mode off (i.e. "Red Light"</w:t>
      </w:r>
      <w:proofErr w:type="gramStart"/>
      <w:r>
        <w:t>) ,</w:t>
      </w:r>
      <w:proofErr w:type="gramEnd"/>
      <w:r>
        <w:t xml:space="preserve"> click where you want the capture to start and </w:t>
      </w:r>
      <w:proofErr w:type="spellStart"/>
      <w:r>
        <w:t>Shift+Click</w:t>
      </w:r>
      <w:proofErr w:type="spellEnd"/>
      <w:r>
        <w:t xml:space="preserve"> where you want the capture to stop.  If you don't set a starting and/or ending point it will use the beginning and end of the wave plot.  Select from the menus Cues-&gt;Import Beat...  This will bring up the Beat Detection dialog:</w:t>
      </w:r>
      <w:r>
        <w:br/>
      </w:r>
    </w:p>
    <w:p w:rsidR="00083B67" w:rsidRDefault="00062EAE">
      <w:pPr>
        <w:pStyle w:val="ListParagraph"/>
        <w:ind w:left="1440"/>
      </w:pPr>
      <w:r>
        <w:rPr>
          <w:noProof/>
        </w:rPr>
        <w:drawing>
          <wp:inline distT="0" distB="0" distL="0" distR="0">
            <wp:extent cx="2914650" cy="1619250"/>
            <wp:effectExtent l="0" t="0" r="0" b="0"/>
            <wp:docPr id="116" name="Pic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6.png"/>
                    <pic:cNvPicPr/>
                  </pic:nvPicPr>
                  <pic:blipFill>
                    <a:blip r:embed="rId129" cstate="print"/>
                    <a:stretch>
                      <a:fillRect/>
                    </a:stretch>
                  </pic:blipFill>
                  <pic:spPr>
                    <a:xfrm>
                      <a:off x="0" y="0"/>
                      <a:ext cx="2914650" cy="1619250"/>
                    </a:xfrm>
                    <a:prstGeom prst="rect">
                      <a:avLst/>
                    </a:prstGeom>
                  </pic:spPr>
                </pic:pic>
              </a:graphicData>
            </a:graphic>
          </wp:inline>
        </w:drawing>
      </w:r>
      <w:r>
        <w:br/>
      </w:r>
    </w:p>
    <w:p w:rsidR="00083B67" w:rsidRDefault="00062EAE">
      <w:pPr>
        <w:pStyle w:val="ListParagraph"/>
        <w:ind w:left="1440"/>
      </w:pPr>
      <w:r>
        <w:t xml:space="preserve">Onset Sensitivity is how sensitive the detection is.  If you have more sensitivity you get more cues, possible including false beats or back beats.  Less sensitive you might miss a few beats </w:t>
      </w:r>
      <w:proofErr w:type="gramStart"/>
      <w:r>
        <w:t>ins</w:t>
      </w:r>
      <w:proofErr w:type="gramEnd"/>
      <w:r>
        <w:t xml:space="preserve"> quiet sections or if the beat gets too complex.  Play with this setting to get the level you want.</w:t>
      </w:r>
    </w:p>
    <w:p w:rsidR="00083B67" w:rsidRDefault="00062EAE">
      <w:pPr>
        <w:pStyle w:val="ListParagraph"/>
        <w:ind w:left="1440"/>
      </w:pPr>
      <w:r>
        <w:t>NOTE: Some .wav files, like those converted from .mp3, may not be able to be beat detected due to not having the correct PCM internal format.  We will work on this for a future update.</w:t>
      </w:r>
    </w:p>
    <w:p w:rsidR="00574B26" w:rsidRDefault="00574B26">
      <w:pPr>
        <w:spacing w:after="200" w:line="276" w:lineRule="auto"/>
        <w:rPr>
          <w:rFonts w:ascii="Tahoma" w:hAnsi="Tahoma"/>
          <w:i/>
          <w:color w:val="C0C0C0"/>
        </w:rPr>
      </w:pPr>
      <w:bookmarkStart w:id="73" w:name="_topic_FanTool"/>
      <w:bookmarkEnd w:id="73"/>
      <w:r>
        <w:rPr>
          <w:rFonts w:ascii="Tahoma" w:hAnsi="Tahoma"/>
          <w:i/>
          <w:color w:val="C0C0C0"/>
        </w:rPr>
        <w:br w:type="page"/>
      </w:r>
    </w:p>
    <w:p w:rsidR="00E51F06" w:rsidRDefault="00A82FB3">
      <w:pPr>
        <w:pBdr>
          <w:top w:val="none" w:sz="0" w:space="1" w:color="000000"/>
          <w:left w:val="none" w:sz="0" w:space="1" w:color="000000"/>
          <w:bottom w:val="none" w:sz="0" w:space="1" w:color="000000"/>
          <w:right w:val="none" w:sz="0" w:space="1" w:color="000000"/>
        </w:pBdr>
        <w:shd w:val="clear" w:color="auto" w:fill="FFFFFF"/>
        <w:spacing w:before="150" w:after="150"/>
        <w:outlineLvl w:val="1"/>
        <w:rPr>
          <w:rFonts w:ascii="Tahoma" w:hAnsi="Tahoma"/>
          <w:b/>
          <w:color w:val="4F81BD"/>
          <w:sz w:val="26"/>
          <w:u w:val="single"/>
        </w:rPr>
      </w:pPr>
      <w:r>
        <w:rPr>
          <w:rFonts w:ascii="Tahoma" w:hAnsi="Tahoma"/>
          <w:b/>
          <w:color w:val="4F81BD"/>
          <w:sz w:val="26"/>
        </w:rPr>
        <w:lastRenderedPageBreak/>
        <w:br/>
      </w:r>
      <w:r w:rsidR="00062EAE" w:rsidRPr="00A82FB3">
        <w:rPr>
          <w:rFonts w:ascii="Tahoma" w:hAnsi="Tahoma"/>
          <w:b/>
          <w:color w:val="4F81BD"/>
          <w:sz w:val="26"/>
          <w:u w:val="single"/>
        </w:rPr>
        <w:t>Fan Tool</w:t>
      </w:r>
    </w:p>
    <w:p w:rsidR="00083B67" w:rsidRPr="00A82FB3" w:rsidRDefault="00E51F06">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Pr>
          <w:noProof/>
        </w:rPr>
        <w:drawing>
          <wp:inline distT="0" distB="0" distL="0" distR="0">
            <wp:extent cx="269142" cy="276225"/>
            <wp:effectExtent l="19050" t="0" r="0" b="0"/>
            <wp:docPr id="53" name="Pic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7.png"/>
                    <pic:cNvPicPr/>
                  </pic:nvPicPr>
                  <pic:blipFill>
                    <a:blip r:embed="rId148" cstate="print"/>
                    <a:stretch>
                      <a:fillRect/>
                    </a:stretch>
                  </pic:blipFill>
                  <pic:spPr>
                    <a:xfrm>
                      <a:off x="0" y="0"/>
                      <a:ext cx="269142" cy="276225"/>
                    </a:xfrm>
                    <a:prstGeom prst="rect">
                      <a:avLst/>
                    </a:prstGeom>
                  </pic:spPr>
                </pic:pic>
              </a:graphicData>
            </a:graphic>
          </wp:inline>
        </w:drawing>
      </w:r>
    </w:p>
    <w:p w:rsidR="00083B67" w:rsidRPr="00A82FB3" w:rsidRDefault="00062EAE">
      <w:pPr>
        <w:pStyle w:val="Heading1"/>
        <w:rPr>
          <w:sz w:val="24"/>
          <w:szCs w:val="24"/>
        </w:rPr>
      </w:pPr>
      <w:r w:rsidRPr="00A82FB3">
        <w:rPr>
          <w:sz w:val="24"/>
          <w:szCs w:val="24"/>
        </w:rPr>
        <w:t xml:space="preserve">Create PAN &amp; TILT Fans </w:t>
      </w:r>
      <w:r w:rsidRPr="00A82FB3">
        <w:rPr>
          <w:sz w:val="24"/>
          <w:szCs w:val="24"/>
        </w:rPr>
        <w:br/>
      </w:r>
      <w:proofErr w:type="gramStart"/>
      <w:r w:rsidRPr="00A82FB3">
        <w:rPr>
          <w:sz w:val="24"/>
          <w:szCs w:val="24"/>
        </w:rPr>
        <w:t>This</w:t>
      </w:r>
      <w:proofErr w:type="gramEnd"/>
      <w:r w:rsidRPr="00A82FB3">
        <w:rPr>
          <w:sz w:val="24"/>
          <w:szCs w:val="24"/>
        </w:rPr>
        <w:t xml:space="preserve"> tool lets you create auto fans in Pan and Tilt. </w:t>
      </w:r>
    </w:p>
    <w:p w:rsidR="00083B67" w:rsidRDefault="00083B67"/>
    <w:p w:rsidR="00083B67" w:rsidRDefault="00062EAE">
      <w:pPr>
        <w:pStyle w:val="ListParagraph"/>
        <w:numPr>
          <w:ilvl w:val="0"/>
          <w:numId w:val="57"/>
        </w:numPr>
      </w:pPr>
      <w:r>
        <w:t>Select the cues you want to add fan</w:t>
      </w:r>
    </w:p>
    <w:p w:rsidR="00083B67" w:rsidRDefault="00062EAE">
      <w:pPr>
        <w:pStyle w:val="ListParagraph"/>
        <w:numPr>
          <w:ilvl w:val="0"/>
          <w:numId w:val="57"/>
        </w:numPr>
      </w:pPr>
      <w:r>
        <w:t>Click on the menu Cues or Icon in the Cues Toolbar.</w:t>
      </w:r>
    </w:p>
    <w:p w:rsidR="00083B67" w:rsidRDefault="00062EAE">
      <w:pPr>
        <w:pStyle w:val="ListParagraph"/>
        <w:numPr>
          <w:ilvl w:val="0"/>
          <w:numId w:val="57"/>
        </w:numPr>
      </w:pPr>
      <w:r>
        <w:t xml:space="preserve">Select the Fan Tool </w:t>
      </w:r>
    </w:p>
    <w:p w:rsidR="00083B67" w:rsidRDefault="00062EAE">
      <w:pPr>
        <w:pStyle w:val="ListParagraph"/>
        <w:numPr>
          <w:ilvl w:val="0"/>
          <w:numId w:val="57"/>
        </w:numPr>
      </w:pPr>
      <w:r>
        <w:t>Sets the values ​​of Start and End</w:t>
      </w:r>
    </w:p>
    <w:p w:rsidR="00083B67" w:rsidRDefault="00062EAE">
      <w:pPr>
        <w:pStyle w:val="ListParagraph"/>
        <w:numPr>
          <w:ilvl w:val="0"/>
          <w:numId w:val="57"/>
        </w:numPr>
      </w:pPr>
      <w:r>
        <w:t xml:space="preserve">Click Create Fan </w:t>
      </w:r>
    </w:p>
    <w:p w:rsidR="00083B67" w:rsidRDefault="00062EAE">
      <w:pPr>
        <w:pStyle w:val="ListParagraph"/>
        <w:ind w:hanging="360"/>
      </w:pPr>
      <w:r>
        <w:br/>
      </w:r>
      <w:r>
        <w:rPr>
          <w:noProof/>
        </w:rPr>
        <w:drawing>
          <wp:inline distT="0" distB="0" distL="0" distR="0">
            <wp:extent cx="5286375" cy="3529853"/>
            <wp:effectExtent l="19050" t="0" r="9525" b="0"/>
            <wp:docPr id="118" name="Pic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8.png"/>
                    <pic:cNvPicPr/>
                  </pic:nvPicPr>
                  <pic:blipFill>
                    <a:blip r:embed="rId149" cstate="print"/>
                    <a:stretch>
                      <a:fillRect/>
                    </a:stretch>
                  </pic:blipFill>
                  <pic:spPr>
                    <a:xfrm>
                      <a:off x="0" y="0"/>
                      <a:ext cx="5286375" cy="3529853"/>
                    </a:xfrm>
                    <a:prstGeom prst="rect">
                      <a:avLst/>
                    </a:prstGeom>
                  </pic:spPr>
                </pic:pic>
              </a:graphicData>
            </a:graphic>
          </wp:inline>
        </w:drawing>
      </w:r>
    </w:p>
    <w:p w:rsidR="00083B67" w:rsidRDefault="00062EAE">
      <w:r>
        <w:rPr>
          <w:noProof/>
        </w:rPr>
        <w:drawing>
          <wp:inline distT="0" distB="0" distL="0" distR="0">
            <wp:extent cx="1848178" cy="2543175"/>
            <wp:effectExtent l="19050" t="0" r="0" b="0"/>
            <wp:docPr id="119" name="Pic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19.png"/>
                    <pic:cNvPicPr/>
                  </pic:nvPicPr>
                  <pic:blipFill>
                    <a:blip r:embed="rId150" cstate="print"/>
                    <a:stretch>
                      <a:fillRect/>
                    </a:stretch>
                  </pic:blipFill>
                  <pic:spPr>
                    <a:xfrm>
                      <a:off x="0" y="0"/>
                      <a:ext cx="1848178" cy="2543175"/>
                    </a:xfrm>
                    <a:prstGeom prst="rect">
                      <a:avLst/>
                    </a:prstGeom>
                  </pic:spPr>
                </pic:pic>
              </a:graphicData>
            </a:graphic>
          </wp:inline>
        </w:drawing>
      </w:r>
    </w:p>
    <w:p w:rsidR="00083B67" w:rsidRDefault="00083B67"/>
    <w:p w:rsidR="00574B26" w:rsidRDefault="00574B26">
      <w:pPr>
        <w:spacing w:after="200" w:line="276" w:lineRule="auto"/>
        <w:rPr>
          <w:rFonts w:ascii="Tahoma" w:hAnsi="Tahoma"/>
          <w:i/>
          <w:color w:val="C0C0C0"/>
        </w:rPr>
      </w:pPr>
      <w:bookmarkStart w:id="74" w:name="_topic_ExportChrVisualScriptFile"/>
      <w:bookmarkEnd w:id="74"/>
      <w:r>
        <w:rPr>
          <w:rFonts w:ascii="Tahoma" w:hAnsi="Tahoma"/>
          <w:i/>
          <w:color w:val="C0C0C0"/>
        </w:rPr>
        <w:br w:type="page"/>
      </w:r>
    </w:p>
    <w:p w:rsidR="00083B67" w:rsidRPr="00A82FB3" w:rsidRDefault="00062EAE" w:rsidP="00A82FB3">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A82FB3">
        <w:rPr>
          <w:rFonts w:ascii="Tahoma" w:hAnsi="Tahoma"/>
          <w:b/>
          <w:color w:val="4F81BD"/>
          <w:sz w:val="26"/>
          <w:u w:val="single"/>
        </w:rPr>
        <w:lastRenderedPageBreak/>
        <w:t>Export .</w:t>
      </w:r>
      <w:proofErr w:type="spellStart"/>
      <w:r w:rsidRPr="00A82FB3">
        <w:rPr>
          <w:rFonts w:ascii="Tahoma" w:hAnsi="Tahoma"/>
          <w:b/>
          <w:color w:val="4F81BD"/>
          <w:sz w:val="26"/>
          <w:u w:val="single"/>
        </w:rPr>
        <w:t>Chr</w:t>
      </w:r>
      <w:proofErr w:type="spellEnd"/>
      <w:r w:rsidRPr="00A82FB3">
        <w:rPr>
          <w:rFonts w:ascii="Tahoma" w:hAnsi="Tahoma"/>
          <w:b/>
          <w:color w:val="4F81BD"/>
          <w:sz w:val="26"/>
          <w:u w:val="single"/>
        </w:rPr>
        <w:t xml:space="preserve"> (Visual Script File)</w:t>
      </w:r>
      <w:r>
        <w:br/>
      </w:r>
      <w:r>
        <w:br/>
      </w:r>
      <w:r>
        <w:rPr>
          <w:rFonts w:ascii="Verdana" w:hAnsi="Verdana"/>
          <w:color w:val="000000"/>
        </w:rPr>
        <w:t>.</w:t>
      </w:r>
      <w:proofErr w:type="spellStart"/>
      <w:r>
        <w:rPr>
          <w:rFonts w:ascii="Verdana" w:hAnsi="Verdana"/>
          <w:color w:val="000000"/>
        </w:rPr>
        <w:t>chr</w:t>
      </w:r>
      <w:proofErr w:type="spellEnd"/>
      <w:r>
        <w:rPr>
          <w:rFonts w:ascii="Verdana" w:hAnsi="Verdana"/>
          <w:color w:val="000000"/>
        </w:rPr>
        <w:t xml:space="preserve"> file is used by the Viewer graphic engine and it is a copy of the script.</w:t>
      </w:r>
      <w:r>
        <w:br/>
      </w:r>
      <w:r>
        <w:rPr>
          <w:rFonts w:ascii="Verdana" w:hAnsi="Verdana"/>
          <w:color w:val="000000"/>
        </w:rPr>
        <w:t>By default it is created and exported every time you refresh the grid by pressing F8.</w:t>
      </w:r>
      <w:r>
        <w:br/>
      </w:r>
      <w:r>
        <w:br/>
      </w:r>
      <w:r>
        <w:rPr>
          <w:rFonts w:ascii="Verdana" w:hAnsi="Verdana"/>
          <w:color w:val="000000"/>
        </w:rPr>
        <w:t>It is a good strategy to export it manually if you can't see the script changes reflected in the visual components.</w:t>
      </w:r>
      <w:r>
        <w:br/>
      </w:r>
      <w:r>
        <w:br/>
      </w:r>
      <w:r>
        <w:br/>
      </w:r>
      <w:r>
        <w:rPr>
          <w:noProof/>
        </w:rPr>
        <w:drawing>
          <wp:inline distT="0" distB="0" distL="0" distR="0">
            <wp:extent cx="3476625" cy="561975"/>
            <wp:effectExtent l="0" t="0" r="0" b="0"/>
            <wp:docPr id="120" name="Pic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0.png"/>
                    <pic:cNvPicPr/>
                  </pic:nvPicPr>
                  <pic:blipFill>
                    <a:blip r:embed="rId100" cstate="print"/>
                    <a:stretch>
                      <a:fillRect/>
                    </a:stretch>
                  </pic:blipFill>
                  <pic:spPr>
                    <a:xfrm>
                      <a:off x="0" y="0"/>
                      <a:ext cx="3476625" cy="561975"/>
                    </a:xfrm>
                    <a:prstGeom prst="rect">
                      <a:avLst/>
                    </a:prstGeom>
                  </pic:spPr>
                </pic:pic>
              </a:graphicData>
            </a:graphic>
          </wp:inline>
        </w:drawing>
      </w:r>
    </w:p>
    <w:p w:rsidR="00574B26" w:rsidRDefault="00574B26">
      <w:pPr>
        <w:spacing w:after="200" w:line="276" w:lineRule="auto"/>
        <w:rPr>
          <w:rFonts w:ascii="Tahoma" w:hAnsi="Tahoma"/>
          <w:i/>
          <w:color w:val="C0C0C0"/>
        </w:rPr>
      </w:pPr>
      <w:bookmarkStart w:id="75" w:name="_topic_TheScriptFilterFile"/>
      <w:bookmarkEnd w:id="75"/>
      <w:r>
        <w:rPr>
          <w:rFonts w:ascii="Tahoma" w:hAnsi="Tahoma"/>
          <w:i/>
          <w:color w:val="C0C0C0"/>
        </w:rPr>
        <w:br w:type="page"/>
      </w:r>
    </w:p>
    <w:p w:rsidR="00083B67" w:rsidRDefault="00062EAE">
      <w:pPr>
        <w:pBdr>
          <w:top w:val="none" w:sz="0" w:space="1" w:color="AAAAAA"/>
          <w:left w:val="none" w:sz="0" w:space="1" w:color="AAAAAA"/>
          <w:bottom w:val="single" w:sz="0" w:space="1" w:color="AAAAAA"/>
          <w:right w:val="none" w:sz="0" w:space="1" w:color="AAAAAA"/>
        </w:pBdr>
        <w:shd w:val="clear" w:color="auto" w:fill="FFFFFF"/>
        <w:spacing w:before="75" w:after="450"/>
        <w:outlineLvl w:val="0"/>
      </w:pPr>
      <w:r>
        <w:rPr>
          <w:rFonts w:ascii="Tahoma" w:hAnsi="Tahoma"/>
          <w:b/>
          <w:color w:val="365F91"/>
          <w:sz w:val="28"/>
        </w:rPr>
        <w:lastRenderedPageBreak/>
        <w:t>The Script Filter File</w:t>
      </w:r>
    </w:p>
    <w:p w:rsidR="00083B67" w:rsidRDefault="00062EAE">
      <w:r>
        <w:br/>
      </w:r>
      <w:r>
        <w:rPr>
          <w:rFonts w:ascii="Verdana" w:hAnsi="Verdana"/>
          <w:color w:val="000000"/>
        </w:rPr>
        <w:t>Filtering will cause the Script file to show</w:t>
      </w:r>
      <w:r w:rsidR="00E51F06">
        <w:rPr>
          <w:rFonts w:ascii="Verdana" w:hAnsi="Verdana"/>
          <w:color w:val="000000"/>
        </w:rPr>
        <w:t xml:space="preserve"> </w:t>
      </w:r>
      <w:r>
        <w:rPr>
          <w:rFonts w:ascii="Verdana" w:hAnsi="Verdana"/>
          <w:color w:val="000000"/>
        </w:rPr>
        <w:t>&amp;</w:t>
      </w:r>
      <w:r w:rsidR="00E51F06">
        <w:rPr>
          <w:rFonts w:ascii="Verdana" w:hAnsi="Verdana"/>
          <w:color w:val="000000"/>
        </w:rPr>
        <w:t xml:space="preserve"> </w:t>
      </w:r>
      <w:r>
        <w:rPr>
          <w:rFonts w:ascii="Verdana" w:hAnsi="Verdana"/>
          <w:color w:val="000000"/>
        </w:rPr>
        <w:t xml:space="preserve">hide certain data. For example, if the Script contains two field controllers FC1 &amp; FC2 the Script can be </w:t>
      </w:r>
      <w:proofErr w:type="gramStart"/>
      <w:r>
        <w:rPr>
          <w:rFonts w:ascii="Verdana" w:hAnsi="Verdana"/>
          <w:color w:val="000000"/>
        </w:rPr>
        <w:t>Filtered</w:t>
      </w:r>
      <w:proofErr w:type="gramEnd"/>
      <w:r>
        <w:rPr>
          <w:rFonts w:ascii="Verdana" w:hAnsi="Verdana"/>
          <w:color w:val="000000"/>
        </w:rPr>
        <w:t xml:space="preserve"> for only one of the field controllers, in this case FC1. After being filtered, the script will only display cues to be shot by FC1 and the newly filtered Script can therefore be quickly available to load into the Controller. This way the show can be designed on </w:t>
      </w:r>
      <w:proofErr w:type="gramStart"/>
      <w:r>
        <w:rPr>
          <w:rFonts w:ascii="Verdana" w:hAnsi="Verdana"/>
          <w:color w:val="000000"/>
        </w:rPr>
        <w:t>One</w:t>
      </w:r>
      <w:proofErr w:type="gramEnd"/>
      <w:r>
        <w:rPr>
          <w:rFonts w:ascii="Verdana" w:hAnsi="Verdana"/>
          <w:color w:val="000000"/>
        </w:rPr>
        <w:t xml:space="preserve"> single table.</w:t>
      </w:r>
    </w:p>
    <w:p w:rsidR="00083B67" w:rsidRDefault="00062EAE">
      <w:r>
        <w:br/>
      </w:r>
      <w:r>
        <w:rPr>
          <w:rFonts w:ascii="Verdana" w:hAnsi="Verdana"/>
          <w:color w:val="000000"/>
        </w:rPr>
        <w:t>It contains all possible Filter combinations for all columns that you can create.</w:t>
      </w:r>
      <w:r>
        <w:br/>
      </w:r>
      <w:r>
        <w:rPr>
          <w:rFonts w:ascii="Verdana" w:hAnsi="Verdana"/>
          <w:color w:val="000000"/>
        </w:rPr>
        <w:t>This file can be opened in multiple Projects, saving your preferred filters for future use. This window or selection panel serves to create the Table files that will be downloaded to the Field Controller. You can assign to every filter a Field Controller ID (serial number, labels</w:t>
      </w:r>
      <w:proofErr w:type="gramStart"/>
      <w:r>
        <w:rPr>
          <w:rFonts w:ascii="Verdana" w:hAnsi="Verdana"/>
          <w:color w:val="000000"/>
        </w:rPr>
        <w:t>..)</w:t>
      </w:r>
      <w:proofErr w:type="gramEnd"/>
      <w:r>
        <w:rPr>
          <w:rFonts w:ascii="Verdana" w:hAnsi="Verdana"/>
          <w:color w:val="000000"/>
        </w:rPr>
        <w:t xml:space="preserve"> and a Firing Table ID.</w:t>
      </w:r>
      <w:r>
        <w:br/>
      </w:r>
      <w:r>
        <w:br/>
      </w:r>
      <w:r>
        <w:rPr>
          <w:rFonts w:ascii="Verdana" w:hAnsi="Verdana"/>
          <w:color w:val="000000"/>
        </w:rPr>
        <w:t>There is a Function to see the Unfiltered Cue, to avoid miss-download of firing data.</w:t>
      </w:r>
      <w:r>
        <w:br/>
      </w:r>
    </w:p>
    <w:p w:rsidR="00083B67" w:rsidRDefault="00062EAE">
      <w:pPr>
        <w:jc w:val="center"/>
      </w:pPr>
      <w:r>
        <w:rPr>
          <w:rFonts w:ascii="Verdana" w:hAnsi="Verdana"/>
          <w:b/>
          <w:color w:val="000000"/>
        </w:rPr>
        <w:t>Steps in Creating a Filter</w:t>
      </w:r>
    </w:p>
    <w:p w:rsidR="00083B67" w:rsidRDefault="00062EAE">
      <w:pPr>
        <w:jc w:val="center"/>
      </w:pPr>
      <w:r>
        <w:rPr>
          <w:noProof/>
        </w:rPr>
        <w:drawing>
          <wp:inline distT="0" distB="0" distL="0" distR="0">
            <wp:extent cx="5991225" cy="704850"/>
            <wp:effectExtent l="0" t="0" r="0" b="0"/>
            <wp:docPr id="121" name="Pic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1.jpg"/>
                    <pic:cNvPicPr/>
                  </pic:nvPicPr>
                  <pic:blipFill>
                    <a:blip r:embed="rId151" cstate="print"/>
                    <a:stretch>
                      <a:fillRect/>
                    </a:stretch>
                  </pic:blipFill>
                  <pic:spPr>
                    <a:xfrm>
                      <a:off x="0" y="0"/>
                      <a:ext cx="5991225" cy="704850"/>
                    </a:xfrm>
                    <a:prstGeom prst="rect">
                      <a:avLst/>
                    </a:prstGeom>
                  </pic:spPr>
                </pic:pic>
              </a:graphicData>
            </a:graphic>
          </wp:inline>
        </w:drawing>
      </w:r>
      <w:r>
        <w:br/>
      </w:r>
    </w:p>
    <w:p w:rsidR="00083B67" w:rsidRDefault="00083B67">
      <w:pPr>
        <w:jc w:val="center"/>
      </w:pPr>
    </w:p>
    <w:p w:rsidR="00083B67" w:rsidRDefault="00062EAE">
      <w:r>
        <w:rPr>
          <w:rFonts w:ascii="Verdana" w:hAnsi="Verdana"/>
          <w:b/>
          <w:color w:val="000000"/>
        </w:rPr>
        <w:t>NAME:</w:t>
      </w:r>
      <w:r>
        <w:rPr>
          <w:rFonts w:ascii="Verdana" w:hAnsi="Verdana"/>
          <w:color w:val="000000"/>
        </w:rPr>
        <w:t xml:space="preserve"> In this field you enter the name of the Filter. This will become the name of the Firing Table file (.tab), if you assign a value in the FC ID and FT ID columns. The names of the Filter will be displayed in the Drop-Down Toolbar</w:t>
      </w:r>
      <w:r>
        <w:br/>
      </w:r>
    </w:p>
    <w:p w:rsidR="00083B67" w:rsidRDefault="00062EAE">
      <w:r>
        <w:rPr>
          <w:rFonts w:ascii="Verdana" w:hAnsi="Verdana"/>
          <w:b/>
          <w:color w:val="000000"/>
        </w:rPr>
        <w:t>FC ID:</w:t>
      </w:r>
      <w:r>
        <w:rPr>
          <w:rFonts w:ascii="Verdana" w:hAnsi="Verdana"/>
          <w:color w:val="000000"/>
        </w:rPr>
        <w:t xml:space="preserve"> (FIELD CONTROLLER IDENTIFICATION).</w:t>
      </w:r>
      <w:r>
        <w:br/>
      </w:r>
      <w:r>
        <w:rPr>
          <w:rFonts w:ascii="Verdana" w:hAnsi="Verdana"/>
          <w:color w:val="000000"/>
        </w:rPr>
        <w:t>In this filed you enter the number of the Field Controller. It can be any number, no letters. You can put the Serial Number to identify the FC if you want. In the Download Manager (see later: Firing Tables Manager) you can select each FC with the display of the Tables assigned to it.</w:t>
      </w:r>
      <w:r>
        <w:br/>
      </w:r>
      <w:r>
        <w:br/>
      </w:r>
      <w:r>
        <w:rPr>
          <w:rFonts w:ascii="Verdana" w:hAnsi="Verdana"/>
          <w:b/>
          <w:color w:val="000000"/>
        </w:rPr>
        <w:t xml:space="preserve">FT ID: </w:t>
      </w:r>
      <w:r>
        <w:rPr>
          <w:rFonts w:ascii="Verdana" w:hAnsi="Verdana"/>
          <w:color w:val="000000"/>
        </w:rPr>
        <w:t>(FIRING TABLE IDENTIFICATION).</w:t>
      </w:r>
      <w:r>
        <w:br/>
      </w:r>
      <w:r>
        <w:rPr>
          <w:rFonts w:ascii="Verdana" w:hAnsi="Verdana"/>
          <w:color w:val="000000"/>
        </w:rPr>
        <w:t>In this field you put the number of the Firing table assigned to the Field Controller. The values are hexadecimal, as are in the Firing Tables. Therefore, you can enter up to 12 Tables, from 0 to B. The program won’t let you enter a value superior to B.</w:t>
      </w:r>
      <w:r>
        <w:br/>
      </w:r>
      <w:r>
        <w:br/>
      </w:r>
      <w:r>
        <w:rPr>
          <w:rFonts w:ascii="Verdana" w:hAnsi="Verdana"/>
          <w:b/>
          <w:color w:val="000000"/>
        </w:rPr>
        <w:t>COLUMN FIELDS</w:t>
      </w:r>
      <w:proofErr w:type="gramStart"/>
      <w:r>
        <w:rPr>
          <w:rFonts w:ascii="Verdana" w:hAnsi="Verdana"/>
          <w:b/>
          <w:color w:val="000000"/>
        </w:rPr>
        <w:t>:</w:t>
      </w:r>
      <w:proofErr w:type="gramEnd"/>
      <w:r>
        <w:br/>
      </w:r>
      <w:r>
        <w:rPr>
          <w:rFonts w:ascii="Verdana" w:hAnsi="Verdana"/>
          <w:color w:val="000000"/>
        </w:rPr>
        <w:t xml:space="preserve">The Columns in </w:t>
      </w:r>
      <w:r>
        <w:rPr>
          <w:rFonts w:ascii="Verdana" w:hAnsi="Verdana"/>
          <w:b/>
          <w:color w:val="006600"/>
        </w:rPr>
        <w:t>Green</w:t>
      </w:r>
      <w:r>
        <w:rPr>
          <w:rFonts w:ascii="Verdana" w:hAnsi="Verdana"/>
          <w:color w:val="000000"/>
        </w:rPr>
        <w:t xml:space="preserve"> or </w:t>
      </w:r>
      <w:r>
        <w:rPr>
          <w:rFonts w:ascii="Verdana" w:hAnsi="Verdana"/>
          <w:b/>
          <w:color w:val="CC0000"/>
        </w:rPr>
        <w:t>Red</w:t>
      </w:r>
      <w:r>
        <w:rPr>
          <w:rFonts w:ascii="Verdana" w:hAnsi="Verdana"/>
          <w:color w:val="000000"/>
        </w:rPr>
        <w:t xml:space="preserve"> are Ranges:</w:t>
      </w:r>
    </w:p>
    <w:p w:rsidR="00083B67" w:rsidRDefault="00062EAE">
      <w:pPr>
        <w:numPr>
          <w:ilvl w:val="0"/>
          <w:numId w:val="58"/>
        </w:numPr>
      </w:pPr>
      <w:r>
        <w:rPr>
          <w:rFonts w:ascii="Verdana" w:hAnsi="Verdana"/>
          <w:color w:val="000000"/>
        </w:rPr>
        <w:t>FIELD in Green corresponds to IN value.</w:t>
      </w:r>
    </w:p>
    <w:p w:rsidR="00083B67" w:rsidRDefault="00062EAE">
      <w:pPr>
        <w:numPr>
          <w:ilvl w:val="0"/>
          <w:numId w:val="58"/>
        </w:numPr>
      </w:pPr>
      <w:r>
        <w:rPr>
          <w:rFonts w:ascii="Verdana" w:hAnsi="Verdana"/>
          <w:color w:val="000000"/>
        </w:rPr>
        <w:t>FIELD in Red corresponds to OUT Value.</w:t>
      </w:r>
    </w:p>
    <w:p w:rsidR="00083B67" w:rsidRDefault="00062EAE">
      <w:r>
        <w:br/>
      </w:r>
      <w:r>
        <w:rPr>
          <w:rFonts w:ascii="Verdana" w:hAnsi="Verdana"/>
          <w:b/>
          <w:color w:val="000000"/>
        </w:rPr>
        <w:t>If values remain at 0, the range is not taken into consideration.</w:t>
      </w:r>
    </w:p>
    <w:p w:rsidR="00083B67" w:rsidRDefault="00083B67"/>
    <w:p w:rsidR="00083B67" w:rsidRDefault="00062EAE">
      <w:r>
        <w:rPr>
          <w:rFonts w:ascii="Verdana" w:hAnsi="Verdana"/>
        </w:rPr>
        <w:t xml:space="preserve">Sorts and Filters Selection: </w:t>
      </w:r>
      <w:r>
        <w:rPr>
          <w:rFonts w:ascii="Verdana" w:hAnsi="Verdana"/>
          <w:color w:val="000000"/>
        </w:rPr>
        <w:t>When you select a name in the Drop-Down menu the Script will change accordingly to the settings of the Filter.</w:t>
      </w:r>
      <w:r>
        <w:rPr>
          <w:noProof/>
        </w:rPr>
        <w:drawing>
          <wp:inline distT="0" distB="0" distL="0" distR="0">
            <wp:extent cx="4457700" cy="914400"/>
            <wp:effectExtent l="0" t="0" r="0" b="0"/>
            <wp:docPr id="122" name="Pic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2.jpg"/>
                    <pic:cNvPicPr/>
                  </pic:nvPicPr>
                  <pic:blipFill>
                    <a:blip r:embed="rId152" cstate="print"/>
                    <a:stretch>
                      <a:fillRect/>
                    </a:stretch>
                  </pic:blipFill>
                  <pic:spPr>
                    <a:xfrm>
                      <a:off x="0" y="0"/>
                      <a:ext cx="4457700" cy="914400"/>
                    </a:xfrm>
                    <a:prstGeom prst="rect">
                      <a:avLst/>
                    </a:prstGeom>
                  </pic:spPr>
                </pic:pic>
              </a:graphicData>
            </a:graphic>
          </wp:inline>
        </w:drawing>
      </w:r>
    </w:p>
    <w:p w:rsidR="00083B67" w:rsidRDefault="00062EAE">
      <w:r>
        <w:rPr>
          <w:rFonts w:ascii="Verdana" w:hAnsi="Verdana"/>
        </w:rPr>
        <w:t xml:space="preserve">You can </w:t>
      </w:r>
      <w:r>
        <w:rPr>
          <w:rFonts w:ascii="Verdana" w:hAnsi="Verdana"/>
          <w:b/>
        </w:rPr>
        <w:t xml:space="preserve">select the Sort and Filter directly from </w:t>
      </w:r>
      <w:proofErr w:type="gramStart"/>
      <w:r>
        <w:rPr>
          <w:rFonts w:ascii="Verdana" w:hAnsi="Verdana"/>
          <w:b/>
        </w:rPr>
        <w:t>the  Script</w:t>
      </w:r>
      <w:proofErr w:type="gramEnd"/>
      <w:r>
        <w:rPr>
          <w:rFonts w:ascii="Verdana" w:hAnsi="Verdana"/>
          <w:b/>
        </w:rPr>
        <w:t xml:space="preserve"> or Effects Sort &amp; Filter Managers</w:t>
      </w:r>
      <w:r>
        <w:rPr>
          <w:rFonts w:ascii="Verdana" w:hAnsi="Verdana"/>
        </w:rPr>
        <w:t>. Select/highlight the row and press enter will change the view of the Script or Effects Manager, and it will be reflected in the drop down boxes where you previously had to do the selections.</w:t>
      </w:r>
    </w:p>
    <w:p w:rsidR="00083B67" w:rsidRPr="00A82FB3" w:rsidRDefault="00062EAE" w:rsidP="00574B26">
      <w:pPr>
        <w:rPr>
          <w:u w:val="single"/>
        </w:rPr>
      </w:pPr>
      <w:bookmarkStart w:id="76" w:name="_topic_ScriptfilterFileOperations"/>
      <w:bookmarkEnd w:id="76"/>
      <w:r w:rsidRPr="00A82FB3">
        <w:rPr>
          <w:rFonts w:ascii="Tahoma" w:hAnsi="Tahoma"/>
          <w:b/>
          <w:color w:val="4F81BD"/>
          <w:sz w:val="26"/>
          <w:u w:val="single"/>
        </w:rPr>
        <w:lastRenderedPageBreak/>
        <w:t>Script filter File Operations</w:t>
      </w:r>
    </w:p>
    <w:p w:rsidR="00083B67" w:rsidRDefault="00062EAE">
      <w:r>
        <w:br/>
      </w:r>
      <w:r>
        <w:rPr>
          <w:rFonts w:ascii="Verdana" w:hAnsi="Verdana"/>
          <w:color w:val="000000"/>
        </w:rPr>
        <w:t>From the File Menu, the following functions are accessible for the Script Filter File</w:t>
      </w:r>
    </w:p>
    <w:p w:rsidR="00083B67" w:rsidRDefault="00083B67"/>
    <w:p w:rsidR="00083B67" w:rsidRDefault="00062EAE">
      <w:pPr>
        <w:numPr>
          <w:ilvl w:val="0"/>
          <w:numId w:val="59"/>
        </w:numPr>
      </w:pPr>
      <w:r>
        <w:rPr>
          <w:rFonts w:ascii="Verdana" w:hAnsi="Verdana"/>
          <w:b/>
          <w:color w:val="000000"/>
        </w:rPr>
        <w:t>NEW</w:t>
      </w:r>
      <w:r>
        <w:br/>
      </w:r>
      <w:r>
        <w:rPr>
          <w:rFonts w:ascii="Verdana" w:hAnsi="Verdana"/>
          <w:color w:val="000000"/>
        </w:rPr>
        <w:t>Creates a new file (it prompts for overwriting if the selected file exists)</w:t>
      </w:r>
    </w:p>
    <w:p w:rsidR="00083B67" w:rsidRDefault="00062EAE">
      <w:pPr>
        <w:numPr>
          <w:ilvl w:val="0"/>
          <w:numId w:val="59"/>
        </w:numPr>
      </w:pPr>
      <w:r>
        <w:rPr>
          <w:rFonts w:ascii="Verdana" w:hAnsi="Verdana"/>
          <w:b/>
          <w:color w:val="000000"/>
        </w:rPr>
        <w:t>OPEN</w:t>
      </w:r>
      <w:r>
        <w:br/>
      </w:r>
      <w:r>
        <w:rPr>
          <w:rFonts w:ascii="Verdana" w:hAnsi="Verdana"/>
          <w:color w:val="000000"/>
        </w:rPr>
        <w:t>Opens an existing file</w:t>
      </w:r>
    </w:p>
    <w:p w:rsidR="00083B67" w:rsidRDefault="00062EAE">
      <w:pPr>
        <w:numPr>
          <w:ilvl w:val="0"/>
          <w:numId w:val="59"/>
        </w:numPr>
      </w:pPr>
      <w:r>
        <w:rPr>
          <w:rFonts w:ascii="Verdana" w:hAnsi="Verdana"/>
          <w:b/>
          <w:color w:val="000000"/>
        </w:rPr>
        <w:t>SAVE AS...</w:t>
      </w:r>
      <w:r>
        <w:br/>
      </w:r>
      <w:r>
        <w:rPr>
          <w:rFonts w:ascii="Verdana" w:hAnsi="Verdana"/>
          <w:color w:val="000000"/>
        </w:rPr>
        <w:t>Saves a copy of the open File. It is useful to frequently save backups of your file.</w:t>
      </w:r>
    </w:p>
    <w:p w:rsidR="00083B67" w:rsidRDefault="00062EAE">
      <w:pPr>
        <w:numPr>
          <w:ilvl w:val="0"/>
          <w:numId w:val="59"/>
        </w:numPr>
      </w:pPr>
      <w:r>
        <w:rPr>
          <w:rFonts w:ascii="Verdana" w:hAnsi="Verdana"/>
          <w:b/>
          <w:color w:val="000000"/>
        </w:rPr>
        <w:t>CLOSE</w:t>
      </w:r>
      <w:r>
        <w:br/>
      </w:r>
      <w:r>
        <w:rPr>
          <w:rFonts w:ascii="Verdana" w:hAnsi="Verdana"/>
          <w:color w:val="000000"/>
        </w:rPr>
        <w:t>Closes the opened file</w:t>
      </w:r>
    </w:p>
    <w:p w:rsidR="00083B67" w:rsidRDefault="00083B67">
      <w:pPr>
        <w:ind w:left="600"/>
      </w:pPr>
    </w:p>
    <w:p w:rsidR="00083B67" w:rsidRDefault="00083B67">
      <w:pPr>
        <w:ind w:left="600"/>
      </w:pPr>
    </w:p>
    <w:p w:rsidR="00083B67" w:rsidRPr="00A82FB3" w:rsidRDefault="00062EAE">
      <w:pPr>
        <w:rPr>
          <w:rFonts w:ascii="Tahoma" w:hAnsi="Tahoma" w:cs="Tahoma"/>
          <w:color w:val="0070C0"/>
          <w:u w:val="single"/>
        </w:rPr>
      </w:pPr>
      <w:r w:rsidRPr="00A82FB3">
        <w:rPr>
          <w:rFonts w:ascii="Tahoma" w:hAnsi="Tahoma" w:cs="Tahoma"/>
          <w:b/>
          <w:color w:val="0070C0"/>
          <w:sz w:val="24"/>
          <w:u w:val="single"/>
        </w:rPr>
        <w:t xml:space="preserve">Script Filter Manager </w:t>
      </w:r>
      <w:r w:rsidR="00E51F06" w:rsidRPr="00A82FB3">
        <w:rPr>
          <w:rFonts w:ascii="Tahoma" w:hAnsi="Tahoma" w:cs="Tahoma"/>
          <w:b/>
          <w:color w:val="0070C0"/>
          <w:sz w:val="24"/>
          <w:u w:val="single"/>
        </w:rPr>
        <w:t>Auto Create</w:t>
      </w:r>
      <w:r w:rsidRPr="00A82FB3">
        <w:rPr>
          <w:rFonts w:ascii="Tahoma" w:hAnsi="Tahoma" w:cs="Tahoma"/>
          <w:color w:val="0070C0"/>
          <w:u w:val="single"/>
        </w:rPr>
        <w:br/>
      </w:r>
    </w:p>
    <w:p w:rsidR="00083B67" w:rsidRDefault="00062EAE">
      <w:r>
        <w:rPr>
          <w:rFonts w:ascii="Verdana" w:hAnsi="Verdana"/>
        </w:rPr>
        <w:t xml:space="preserve">You can now automatically create a set of Effect Filters based on column data from Effect Manager.  Select a column in Effect Manager then in Effect Filter Manager double-click the empty </w:t>
      </w:r>
      <w:r w:rsidR="00E51F06">
        <w:rPr>
          <w:rFonts w:ascii="Verdana" w:hAnsi="Verdana"/>
        </w:rPr>
        <w:t>Filter Name</w:t>
      </w:r>
      <w:r>
        <w:rPr>
          <w:rFonts w:ascii="Verdana" w:hAnsi="Verdana"/>
        </w:rPr>
        <w:t xml:space="preserve"> cell.  You can also </w:t>
      </w:r>
      <w:r w:rsidR="00E51F06">
        <w:rPr>
          <w:rFonts w:ascii="Verdana" w:hAnsi="Verdana"/>
        </w:rPr>
        <w:t>Auto Create</w:t>
      </w:r>
      <w:r>
        <w:rPr>
          <w:rFonts w:ascii="Verdana" w:hAnsi="Verdana"/>
        </w:rPr>
        <w:t xml:space="preserve"> with two neighboring </w:t>
      </w:r>
    </w:p>
    <w:p w:rsidR="00083B67" w:rsidRDefault="00062EAE">
      <w:r>
        <w:rPr>
          <w:rFonts w:ascii="Verdana" w:hAnsi="Verdana"/>
        </w:rPr>
        <w:t xml:space="preserve">Columns selected for a compound effect. A dialog will ask if you wish to </w:t>
      </w:r>
      <w:r w:rsidR="00E51F06">
        <w:rPr>
          <w:rFonts w:ascii="Verdana" w:hAnsi="Verdana"/>
        </w:rPr>
        <w:t>Auto Create</w:t>
      </w:r>
      <w:r>
        <w:rPr>
          <w:rFonts w:ascii="Verdana" w:hAnsi="Verdana"/>
        </w:rPr>
        <w:t xml:space="preserve"> the filters, select Yes.  </w:t>
      </w:r>
      <w:r>
        <w:br/>
      </w:r>
    </w:p>
    <w:p w:rsidR="00083B67" w:rsidRDefault="00062EAE">
      <w:r>
        <w:rPr>
          <w:rFonts w:ascii="Verdana" w:hAnsi="Verdana"/>
        </w:rPr>
        <w:t xml:space="preserve">A set of Filters will be created based on the column or columns you selected and the column data that matches at least one row in your Effect Manager.  </w:t>
      </w:r>
    </w:p>
    <w:p w:rsidR="00083B67" w:rsidRDefault="00083B67"/>
    <w:p w:rsidR="00083B67" w:rsidRDefault="00062EAE">
      <w:r>
        <w:rPr>
          <w:rFonts w:ascii="Verdana" w:hAnsi="Verdana"/>
        </w:rPr>
        <w:t>Filter Word based.</w:t>
      </w:r>
    </w:p>
    <w:p w:rsidR="00083B67" w:rsidRDefault="00062EAE">
      <w:r>
        <w:rPr>
          <w:rFonts w:ascii="Verdana" w:hAnsi="Verdana"/>
        </w:rPr>
        <w:t>You can create a filter based in a single word or description. Name the Filter and Shift Double Click in a cell containing the description. A dialog will ask you if you want to add that description to the filter selected. Once included in the Filter you can delete the part of the Description that you don't need and leave just the word. You can also type the word directly in a Filter column.</w:t>
      </w:r>
    </w:p>
    <w:p w:rsidR="00083B67" w:rsidRDefault="00083B67"/>
    <w:p w:rsidR="00083B67" w:rsidRDefault="00062EAE">
      <w:r>
        <w:rPr>
          <w:rFonts w:ascii="Verdana" w:hAnsi="Verdana"/>
        </w:rPr>
        <w:t xml:space="preserve">Partial Match on Filters </w:t>
      </w:r>
    </w:p>
    <w:p w:rsidR="00083B67" w:rsidRDefault="00062EAE">
      <w:r>
        <w:rPr>
          <w:rFonts w:ascii="Verdana" w:hAnsi="Verdana"/>
        </w:rPr>
        <w:t>For Script and Effect Sorts, all text fields now will match case-insensitive on a partial sort.  If, for example, you have a Sort for Description that is "Yellow" it will find all Descriptions with the word "Crackling" or "crackling" or “CRACKLING".</w:t>
      </w:r>
    </w:p>
    <w:p w:rsidR="00083B67" w:rsidRDefault="00083B67"/>
    <w:p w:rsidR="00083B67" w:rsidRDefault="00062EAE">
      <w:r>
        <w:rPr>
          <w:rFonts w:ascii="Verdana" w:hAnsi="Verdana"/>
        </w:rPr>
        <w:t>Easy Add to Script- Effect Filter Manager</w:t>
      </w:r>
    </w:p>
    <w:p w:rsidR="00083B67" w:rsidRDefault="00062EAE">
      <w:r>
        <w:rPr>
          <w:rFonts w:ascii="Verdana" w:hAnsi="Verdana"/>
        </w:rPr>
        <w:t xml:space="preserve">When you have a row selected in Script-Effect Filter Manager and you press Shift-Double Click in a cell in the Script- Effect Manager, you will be asked if you wish to add that cell data to the selected filter. Yes will add the data into the correct cell, No will go into normal Edit for the cell. </w:t>
      </w:r>
    </w:p>
    <w:p w:rsidR="00083B67" w:rsidRDefault="00062EAE">
      <w:r>
        <w:rPr>
          <w:rFonts w:ascii="Verdana" w:hAnsi="Verdana"/>
        </w:rPr>
        <w:t>For the Columns VISUALREFERENCE, VIDEOLINK and PICTURELINK that have links to the Test Viewer, Video Player or Website, to view the linked effects, just double click to view. Other Show Director Changes</w:t>
      </w:r>
    </w:p>
    <w:p w:rsidR="00083B67" w:rsidRDefault="00083B67"/>
    <w:p w:rsidR="00083B67" w:rsidRDefault="00062EAE">
      <w:r>
        <w:br/>
      </w:r>
    </w:p>
    <w:p w:rsidR="00083B67" w:rsidRDefault="00062EAE">
      <w:r>
        <w:rPr>
          <w:noProof/>
        </w:rPr>
        <w:lastRenderedPageBreak/>
        <w:drawing>
          <wp:inline distT="0" distB="0" distL="0" distR="0">
            <wp:extent cx="5991225" cy="2762250"/>
            <wp:effectExtent l="0" t="0" r="0" b="0"/>
            <wp:docPr id="123" name="Pic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3.png"/>
                    <pic:cNvPicPr/>
                  </pic:nvPicPr>
                  <pic:blipFill>
                    <a:blip r:embed="rId153" cstate="print"/>
                    <a:stretch>
                      <a:fillRect/>
                    </a:stretch>
                  </pic:blipFill>
                  <pic:spPr>
                    <a:xfrm>
                      <a:off x="0" y="0"/>
                      <a:ext cx="5991225" cy="2762250"/>
                    </a:xfrm>
                    <a:prstGeom prst="rect">
                      <a:avLst/>
                    </a:prstGeom>
                  </pic:spPr>
                </pic:pic>
              </a:graphicData>
            </a:graphic>
          </wp:inline>
        </w:drawing>
      </w:r>
    </w:p>
    <w:p w:rsidR="00083B67" w:rsidRDefault="00083B67"/>
    <w:p w:rsidR="00083B67" w:rsidRDefault="00083B67"/>
    <w:p w:rsidR="00083B67" w:rsidRDefault="00083B67"/>
    <w:p w:rsidR="00083B67" w:rsidRDefault="00062EAE">
      <w:r>
        <w:rPr>
          <w:noProof/>
        </w:rPr>
        <w:drawing>
          <wp:inline distT="0" distB="0" distL="0" distR="0">
            <wp:extent cx="5991225" cy="3419475"/>
            <wp:effectExtent l="0" t="0" r="0" b="0"/>
            <wp:docPr id="124" name="Pic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4.png"/>
                    <pic:cNvPicPr/>
                  </pic:nvPicPr>
                  <pic:blipFill>
                    <a:blip r:embed="rId154" cstate="print"/>
                    <a:stretch>
                      <a:fillRect/>
                    </a:stretch>
                  </pic:blipFill>
                  <pic:spPr>
                    <a:xfrm>
                      <a:off x="0" y="0"/>
                      <a:ext cx="5991225" cy="3419475"/>
                    </a:xfrm>
                    <a:prstGeom prst="rect">
                      <a:avLst/>
                    </a:prstGeom>
                  </pic:spPr>
                </pic:pic>
              </a:graphicData>
            </a:graphic>
          </wp:inline>
        </w:drawing>
      </w:r>
    </w:p>
    <w:p w:rsidR="00083B67" w:rsidRDefault="00083B67"/>
    <w:p w:rsidR="00083B67" w:rsidRDefault="00083B67"/>
    <w:p w:rsidR="00083B67" w:rsidRDefault="00062EAE">
      <w:r>
        <w:rPr>
          <w:noProof/>
        </w:rPr>
        <w:lastRenderedPageBreak/>
        <w:drawing>
          <wp:inline distT="0" distB="0" distL="0" distR="0">
            <wp:extent cx="5991225" cy="4181475"/>
            <wp:effectExtent l="0" t="0" r="0" b="0"/>
            <wp:docPr id="125" name="Pic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5.png"/>
                    <pic:cNvPicPr/>
                  </pic:nvPicPr>
                  <pic:blipFill>
                    <a:blip r:embed="rId155" cstate="print"/>
                    <a:stretch>
                      <a:fillRect/>
                    </a:stretch>
                  </pic:blipFill>
                  <pic:spPr>
                    <a:xfrm>
                      <a:off x="0" y="0"/>
                      <a:ext cx="5991225" cy="4181475"/>
                    </a:xfrm>
                    <a:prstGeom prst="rect">
                      <a:avLst/>
                    </a:prstGeom>
                  </pic:spPr>
                </pic:pic>
              </a:graphicData>
            </a:graphic>
          </wp:inline>
        </w:drawing>
      </w:r>
    </w:p>
    <w:p w:rsidR="00083B67" w:rsidRDefault="00062EAE">
      <w:r>
        <w:br/>
      </w:r>
      <w:r>
        <w:br/>
      </w:r>
    </w:p>
    <w:p w:rsidR="00574B26" w:rsidRDefault="00574B26">
      <w:pPr>
        <w:spacing w:after="200" w:line="276" w:lineRule="auto"/>
        <w:rPr>
          <w:rFonts w:ascii="Tahoma" w:hAnsi="Tahoma"/>
          <w:i/>
          <w:color w:val="C0C0C0"/>
        </w:rPr>
      </w:pPr>
      <w:bookmarkStart w:id="77" w:name="_topic_TheScriptSortFile"/>
      <w:bookmarkEnd w:id="77"/>
      <w:r>
        <w:rPr>
          <w:rFonts w:ascii="Tahoma" w:hAnsi="Tahoma"/>
          <w:i/>
          <w:color w:val="C0C0C0"/>
        </w:rPr>
        <w:br w:type="page"/>
      </w:r>
    </w:p>
    <w:p w:rsidR="00083B67" w:rsidRDefault="00062EAE">
      <w:pPr>
        <w:pBdr>
          <w:top w:val="none" w:sz="0" w:space="1" w:color="AAAAAA"/>
          <w:left w:val="none" w:sz="0" w:space="1" w:color="AAAAAA"/>
          <w:bottom w:val="single" w:sz="0" w:space="1" w:color="AAAAAA"/>
          <w:right w:val="none" w:sz="0" w:space="1" w:color="AAAAAA"/>
        </w:pBdr>
        <w:shd w:val="clear" w:color="auto" w:fill="FFFFFF"/>
        <w:spacing w:before="75" w:after="450"/>
        <w:outlineLvl w:val="0"/>
      </w:pPr>
      <w:r>
        <w:rPr>
          <w:rFonts w:ascii="Tahoma" w:hAnsi="Tahoma"/>
          <w:b/>
          <w:color w:val="365F91"/>
          <w:sz w:val="28"/>
        </w:rPr>
        <w:lastRenderedPageBreak/>
        <w:t>The Script Sort File</w:t>
      </w:r>
    </w:p>
    <w:p w:rsidR="00083B67" w:rsidRDefault="00062EAE">
      <w:r>
        <w:br/>
      </w:r>
      <w:r>
        <w:rPr>
          <w:rFonts w:ascii="Verdana" w:hAnsi="Verdana"/>
          <w:color w:val="000000"/>
        </w:rPr>
        <w:t xml:space="preserve">This is very important for organizing the firing Table. Normally the Script is </w:t>
      </w:r>
      <w:proofErr w:type="gramStart"/>
      <w:r>
        <w:rPr>
          <w:rFonts w:ascii="Verdana" w:hAnsi="Verdana"/>
          <w:color w:val="000000"/>
        </w:rPr>
        <w:t>chronological,</w:t>
      </w:r>
      <w:proofErr w:type="gramEnd"/>
      <w:r>
        <w:rPr>
          <w:rFonts w:ascii="Verdana" w:hAnsi="Verdana"/>
          <w:color w:val="000000"/>
        </w:rPr>
        <w:t xml:space="preserve"> a Sort File will help to arrange the Script based on other parameters. For example, The Script can be arranged in order of Position, Caliber, Quantity, Tilt, </w:t>
      </w:r>
      <w:proofErr w:type="gramStart"/>
      <w:r>
        <w:rPr>
          <w:rFonts w:ascii="Verdana" w:hAnsi="Verdana"/>
          <w:color w:val="000000"/>
        </w:rPr>
        <w:t>Reference</w:t>
      </w:r>
      <w:proofErr w:type="gramEnd"/>
      <w:r>
        <w:rPr>
          <w:rFonts w:ascii="Verdana" w:hAnsi="Verdana"/>
          <w:color w:val="000000"/>
        </w:rPr>
        <w:t>. This allows the Script to be sorted such that Addressing of shots can be done automatically!!!</w:t>
      </w:r>
    </w:p>
    <w:p w:rsidR="00083B67" w:rsidRDefault="00062EAE">
      <w:r>
        <w:br/>
      </w:r>
      <w:r>
        <w:rPr>
          <w:rFonts w:ascii="Verdana" w:hAnsi="Verdana"/>
          <w:color w:val="000000"/>
        </w:rPr>
        <w:t xml:space="preserve">This contains all possible Sort combinations for all columns that you </w:t>
      </w:r>
      <w:proofErr w:type="spellStart"/>
      <w:r>
        <w:rPr>
          <w:rFonts w:ascii="Verdana" w:hAnsi="Verdana"/>
          <w:color w:val="000000"/>
        </w:rPr>
        <w:t>wan</w:t>
      </w:r>
      <w:proofErr w:type="spellEnd"/>
      <w:r>
        <w:rPr>
          <w:rFonts w:ascii="Verdana" w:hAnsi="Verdana"/>
          <w:color w:val="000000"/>
        </w:rPr>
        <w:t xml:space="preserve"> to create. This file can be opened in multiple Projects, saving once your preferred sorts for future use.  All columns of the Script Manager are present in the Script Filter Manager.</w:t>
      </w:r>
    </w:p>
    <w:p w:rsidR="00083B67" w:rsidRDefault="00083B67"/>
    <w:p w:rsidR="00083B67" w:rsidRDefault="00062EAE">
      <w:r>
        <w:rPr>
          <w:rFonts w:ascii="Verdana" w:hAnsi="Verdana"/>
          <w:color w:val="000000"/>
        </w:rPr>
        <w:t>You need to give a name to the Sort and then proceed to insert the values of your Sort Order.</w:t>
      </w:r>
      <w:r>
        <w:br/>
      </w:r>
      <w:r>
        <w:rPr>
          <w:rFonts w:ascii="Verdana" w:hAnsi="Verdana"/>
          <w:color w:val="000000"/>
        </w:rPr>
        <w:t>Value 1, will be the first column sorted, and so on. Positive values sort Ascending. Negative values sort Descending.</w:t>
      </w:r>
      <w:r>
        <w:br/>
      </w:r>
      <w:r>
        <w:rPr>
          <w:rFonts w:ascii="Verdana" w:hAnsi="Verdana"/>
          <w:color w:val="000000"/>
        </w:rPr>
        <w:t xml:space="preserve">The display order of the columns in the Script Sort </w:t>
      </w:r>
      <w:proofErr w:type="gramStart"/>
      <w:r>
        <w:rPr>
          <w:rFonts w:ascii="Verdana" w:hAnsi="Verdana"/>
          <w:color w:val="000000"/>
        </w:rPr>
        <w:t>Manager,</w:t>
      </w:r>
      <w:proofErr w:type="gramEnd"/>
      <w:r>
        <w:rPr>
          <w:rFonts w:ascii="Verdana" w:hAnsi="Verdana"/>
          <w:color w:val="000000"/>
        </w:rPr>
        <w:t xml:space="preserve"> will change accordingly to the sort order, to help you visualize the Sort.</w:t>
      </w:r>
    </w:p>
    <w:p w:rsidR="00083B67" w:rsidRDefault="00062EAE">
      <w:r>
        <w:br/>
      </w:r>
      <w:r>
        <w:rPr>
          <w:noProof/>
        </w:rPr>
        <w:drawing>
          <wp:inline distT="0" distB="0" distL="0" distR="0">
            <wp:extent cx="5991225" cy="1609725"/>
            <wp:effectExtent l="0" t="0" r="0" b="0"/>
            <wp:docPr id="126" name="Pic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6.jpg"/>
                    <pic:cNvPicPr/>
                  </pic:nvPicPr>
                  <pic:blipFill>
                    <a:blip r:embed="rId156" cstate="print"/>
                    <a:stretch>
                      <a:fillRect/>
                    </a:stretch>
                  </pic:blipFill>
                  <pic:spPr>
                    <a:xfrm>
                      <a:off x="0" y="0"/>
                      <a:ext cx="5991225" cy="1609725"/>
                    </a:xfrm>
                    <a:prstGeom prst="rect">
                      <a:avLst/>
                    </a:prstGeom>
                  </pic:spPr>
                </pic:pic>
              </a:graphicData>
            </a:graphic>
          </wp:inline>
        </w:drawing>
      </w:r>
    </w:p>
    <w:p w:rsidR="00083B67" w:rsidRDefault="00062EAE">
      <w:r>
        <w:rPr>
          <w:noProof/>
        </w:rPr>
        <w:drawing>
          <wp:inline distT="0" distB="0" distL="0" distR="0">
            <wp:extent cx="5991225" cy="1400175"/>
            <wp:effectExtent l="0" t="0" r="0" b="0"/>
            <wp:docPr id="127" name="Pic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7.jpg"/>
                    <pic:cNvPicPr/>
                  </pic:nvPicPr>
                  <pic:blipFill>
                    <a:blip r:embed="rId157" cstate="print"/>
                    <a:stretch>
                      <a:fillRect/>
                    </a:stretch>
                  </pic:blipFill>
                  <pic:spPr>
                    <a:xfrm>
                      <a:off x="0" y="0"/>
                      <a:ext cx="5991225" cy="1400175"/>
                    </a:xfrm>
                    <a:prstGeom prst="rect">
                      <a:avLst/>
                    </a:prstGeom>
                  </pic:spPr>
                </pic:pic>
              </a:graphicData>
            </a:graphic>
          </wp:inline>
        </w:drawing>
      </w:r>
      <w:r>
        <w:br/>
      </w:r>
      <w:r>
        <w:br/>
      </w:r>
      <w:r>
        <w:br/>
      </w:r>
      <w:r>
        <w:br/>
      </w:r>
      <w:r>
        <w:rPr>
          <w:rFonts w:ascii="Verdana" w:hAnsi="Verdana"/>
          <w:color w:val="000000"/>
        </w:rPr>
        <w:t>The Sort names will be displayed in the Script View Tool-bar:</w:t>
      </w:r>
      <w:r>
        <w:br/>
      </w:r>
    </w:p>
    <w:p w:rsidR="00083B67" w:rsidRDefault="00062EAE">
      <w:r>
        <w:rPr>
          <w:noProof/>
        </w:rPr>
        <w:drawing>
          <wp:inline distT="0" distB="0" distL="0" distR="0">
            <wp:extent cx="4400550" cy="866775"/>
            <wp:effectExtent l="0" t="0" r="0" b="0"/>
            <wp:docPr id="128" name="Pic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8.jpg"/>
                    <pic:cNvPicPr/>
                  </pic:nvPicPr>
                  <pic:blipFill>
                    <a:blip r:embed="rId158" cstate="print"/>
                    <a:stretch>
                      <a:fillRect/>
                    </a:stretch>
                  </pic:blipFill>
                  <pic:spPr>
                    <a:xfrm>
                      <a:off x="0" y="0"/>
                      <a:ext cx="4400550" cy="866775"/>
                    </a:xfrm>
                    <a:prstGeom prst="rect">
                      <a:avLst/>
                    </a:prstGeom>
                  </pic:spPr>
                </pic:pic>
              </a:graphicData>
            </a:graphic>
          </wp:inline>
        </w:drawing>
      </w:r>
      <w:r>
        <w:br/>
      </w:r>
      <w:r>
        <w:rPr>
          <w:rFonts w:ascii="Verdana" w:hAnsi="Verdana"/>
          <w:color w:val="000000"/>
        </w:rPr>
        <w:t>When you select a name in the Drop-Down menu the Script will change accordingly to the settings of the Sort.</w:t>
      </w:r>
    </w:p>
    <w:p w:rsidR="00083B67" w:rsidRDefault="00083B67">
      <w:pPr>
        <w:jc w:val="center"/>
      </w:pPr>
    </w:p>
    <w:p w:rsidR="00083B67" w:rsidRDefault="00062EAE">
      <w:r>
        <w:rPr>
          <w:rFonts w:ascii="Verdana" w:hAnsi="Verdana"/>
        </w:rPr>
        <w:t xml:space="preserve">Sorts and Filters Selection </w:t>
      </w:r>
    </w:p>
    <w:p w:rsidR="00083B67" w:rsidRDefault="00062EAE">
      <w:r>
        <w:rPr>
          <w:rFonts w:ascii="Verdana" w:hAnsi="Verdana"/>
        </w:rPr>
        <w:t xml:space="preserve">You can select the Sort and Filter directly from </w:t>
      </w:r>
      <w:proofErr w:type="gramStart"/>
      <w:r>
        <w:rPr>
          <w:rFonts w:ascii="Verdana" w:hAnsi="Verdana"/>
        </w:rPr>
        <w:t>the  Script</w:t>
      </w:r>
      <w:proofErr w:type="gramEnd"/>
      <w:r>
        <w:rPr>
          <w:rFonts w:ascii="Verdana" w:hAnsi="Verdana"/>
        </w:rPr>
        <w:t xml:space="preserve"> or Effects Sort &amp; Filter Managers. Select the row and press enter will change the view of the Script or Effects Manager, and it will be reflected in the drop down boxes where you previously had to do the selections.</w:t>
      </w:r>
      <w:r>
        <w:br/>
      </w:r>
    </w:p>
    <w:p w:rsidR="00083B67" w:rsidRDefault="00083B67"/>
    <w:p w:rsidR="00083B67" w:rsidRPr="00A82FB3" w:rsidRDefault="00062EAE">
      <w:pPr>
        <w:rPr>
          <w:color w:val="0070C0"/>
          <w:u w:val="single"/>
        </w:rPr>
      </w:pPr>
      <w:r w:rsidRPr="00A82FB3">
        <w:rPr>
          <w:b/>
          <w:color w:val="0070C0"/>
          <w:sz w:val="24"/>
          <w:u w:val="single"/>
        </w:rPr>
        <w:lastRenderedPageBreak/>
        <w:t>Quick and Additive Sort</w:t>
      </w:r>
    </w:p>
    <w:p w:rsidR="00083B67" w:rsidRDefault="00083B67"/>
    <w:p w:rsidR="00083B67" w:rsidRDefault="00062EAE">
      <w:pPr>
        <w:pStyle w:val="ListParagraph"/>
        <w:numPr>
          <w:ilvl w:val="0"/>
          <w:numId w:val="60"/>
        </w:numPr>
      </w:pPr>
      <w:r>
        <w:t>Quick Sort by using the three new tool-bar buttons, Sort Ascending, Sort Descending and Clear Sort.  Select a column that you want to be your primary sort.  Press either the Sort Ascending or the Sort Descending button</w:t>
      </w:r>
    </w:p>
    <w:p w:rsidR="00083B67" w:rsidRDefault="00062EAE">
      <w:pPr>
        <w:pStyle w:val="ListParagraph"/>
        <w:ind w:hanging="360"/>
      </w:pPr>
      <w:r>
        <w:br/>
      </w:r>
      <w:r>
        <w:rPr>
          <w:noProof/>
        </w:rPr>
        <w:drawing>
          <wp:inline distT="0" distB="0" distL="0" distR="0">
            <wp:extent cx="1000125" cy="428625"/>
            <wp:effectExtent l="0" t="0" r="0" b="0"/>
            <wp:docPr id="129" name="Pic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29.png"/>
                    <pic:cNvPicPr/>
                  </pic:nvPicPr>
                  <pic:blipFill>
                    <a:blip r:embed="rId159" cstate="print"/>
                    <a:stretch>
                      <a:fillRect/>
                    </a:stretch>
                  </pic:blipFill>
                  <pic:spPr>
                    <a:xfrm>
                      <a:off x="0" y="0"/>
                      <a:ext cx="1000125" cy="428625"/>
                    </a:xfrm>
                    <a:prstGeom prst="rect">
                      <a:avLst/>
                    </a:prstGeom>
                  </pic:spPr>
                </pic:pic>
              </a:graphicData>
            </a:graphic>
          </wp:inline>
        </w:drawing>
      </w:r>
      <w:r>
        <w:br/>
      </w:r>
    </w:p>
    <w:p w:rsidR="00083B67" w:rsidRDefault="00062EAE">
      <w:pPr>
        <w:pStyle w:val="ListParagraph"/>
        <w:numPr>
          <w:ilvl w:val="0"/>
          <w:numId w:val="60"/>
        </w:numPr>
      </w:pPr>
      <w:r>
        <w:t xml:space="preserve">If you select additional columns and </w:t>
      </w:r>
      <w:proofErr w:type="gramStart"/>
      <w:r>
        <w:t>presses</w:t>
      </w:r>
      <w:proofErr w:type="gramEnd"/>
      <w:r>
        <w:t xml:space="preserve"> either the Sort Ascending or Sort Descending buttons it will add additional levels of sorting.  To clear the quick sort, press the Clear Quick Sort button.</w:t>
      </w:r>
    </w:p>
    <w:p w:rsidR="00083B67" w:rsidRDefault="00062EAE">
      <w:pPr>
        <w:pStyle w:val="ListParagraph"/>
        <w:numPr>
          <w:ilvl w:val="0"/>
          <w:numId w:val="60"/>
        </w:numPr>
      </w:pPr>
      <w:r>
        <w:t>Apply multiple Script or Effects Filters</w:t>
      </w:r>
    </w:p>
    <w:p w:rsidR="00083B67" w:rsidRDefault="00062EAE">
      <w:pPr>
        <w:pStyle w:val="ListParagraph"/>
        <w:numPr>
          <w:ilvl w:val="1"/>
          <w:numId w:val="60"/>
        </w:numPr>
      </w:pPr>
      <w:r>
        <w:t>Selecting one or more Script Filters or Effects Filters and Right Clicking will apply all filters selected.</w:t>
      </w:r>
      <w:r>
        <w:br/>
      </w:r>
    </w:p>
    <w:p w:rsidR="00083B67" w:rsidRPr="002C5F99" w:rsidRDefault="00062EAE" w:rsidP="002C5F99">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78" w:name="_topic_ScriptSortFileOperations"/>
      <w:bookmarkEnd w:id="78"/>
      <w:r w:rsidRPr="00A82FB3">
        <w:rPr>
          <w:rFonts w:ascii="Tahoma" w:hAnsi="Tahoma"/>
          <w:b/>
          <w:color w:val="4F81BD"/>
          <w:sz w:val="26"/>
          <w:u w:val="single"/>
        </w:rPr>
        <w:t>Script Sort File Operations</w:t>
      </w:r>
      <w:r>
        <w:br/>
      </w:r>
      <w:r>
        <w:br/>
      </w:r>
      <w:r>
        <w:rPr>
          <w:rFonts w:ascii="Verdana" w:hAnsi="Verdana"/>
          <w:color w:val="000000"/>
        </w:rPr>
        <w:t>From the File Menu, the following functions are accessible for the Script sort File</w:t>
      </w:r>
    </w:p>
    <w:p w:rsidR="00083B67" w:rsidRDefault="00062EAE">
      <w:pPr>
        <w:numPr>
          <w:ilvl w:val="0"/>
          <w:numId w:val="61"/>
        </w:numPr>
      </w:pPr>
      <w:r>
        <w:rPr>
          <w:rFonts w:ascii="Verdana" w:hAnsi="Verdana"/>
          <w:b/>
          <w:color w:val="000000"/>
        </w:rPr>
        <w:t>NEW</w:t>
      </w:r>
      <w:r>
        <w:br/>
      </w:r>
      <w:r>
        <w:rPr>
          <w:rFonts w:ascii="Verdana" w:hAnsi="Verdana"/>
          <w:color w:val="000000"/>
        </w:rPr>
        <w:t>Creates a new file (it prompts for overwriting if the selected file exists)</w:t>
      </w:r>
    </w:p>
    <w:p w:rsidR="00083B67" w:rsidRDefault="00062EAE">
      <w:pPr>
        <w:numPr>
          <w:ilvl w:val="0"/>
          <w:numId w:val="61"/>
        </w:numPr>
      </w:pPr>
      <w:r>
        <w:rPr>
          <w:rFonts w:ascii="Verdana" w:hAnsi="Verdana"/>
          <w:b/>
          <w:color w:val="000000"/>
        </w:rPr>
        <w:t>OPEN</w:t>
      </w:r>
      <w:r>
        <w:br/>
      </w:r>
      <w:r>
        <w:rPr>
          <w:rFonts w:ascii="Verdana" w:hAnsi="Verdana"/>
          <w:color w:val="000000"/>
        </w:rPr>
        <w:t>Opens an existing file</w:t>
      </w:r>
    </w:p>
    <w:p w:rsidR="00083B67" w:rsidRDefault="00062EAE">
      <w:pPr>
        <w:numPr>
          <w:ilvl w:val="0"/>
          <w:numId w:val="61"/>
        </w:numPr>
      </w:pPr>
      <w:r>
        <w:rPr>
          <w:rFonts w:ascii="Verdana" w:hAnsi="Verdana"/>
          <w:b/>
          <w:color w:val="000000"/>
        </w:rPr>
        <w:t>SAVE AS...</w:t>
      </w:r>
      <w:r>
        <w:br/>
      </w:r>
      <w:r>
        <w:rPr>
          <w:rFonts w:ascii="Verdana" w:hAnsi="Verdana"/>
          <w:color w:val="000000"/>
        </w:rPr>
        <w:t>Saves a copy of the open File. It is useful to frequently save backups of your file.</w:t>
      </w:r>
    </w:p>
    <w:p w:rsidR="00083B67" w:rsidRDefault="00062EAE" w:rsidP="002C5F99">
      <w:pPr>
        <w:numPr>
          <w:ilvl w:val="0"/>
          <w:numId w:val="61"/>
        </w:numPr>
      </w:pPr>
      <w:r>
        <w:rPr>
          <w:rFonts w:ascii="Verdana" w:hAnsi="Verdana"/>
          <w:b/>
          <w:color w:val="000000"/>
        </w:rPr>
        <w:t>CLOSE</w:t>
      </w:r>
      <w:r>
        <w:br/>
      </w:r>
      <w:r>
        <w:rPr>
          <w:rFonts w:ascii="Verdana" w:hAnsi="Verdana"/>
          <w:color w:val="000000"/>
        </w:rPr>
        <w:t>Closes the opened file</w:t>
      </w:r>
    </w:p>
    <w:p w:rsidR="00083B67" w:rsidRDefault="00083B67">
      <w:pPr>
        <w:pStyle w:val="ListParagraph"/>
        <w:ind w:hanging="360"/>
      </w:pPr>
    </w:p>
    <w:p w:rsidR="00083B67" w:rsidRDefault="00062EAE" w:rsidP="002C5F99">
      <w:pPr>
        <w:pStyle w:val="ListParagraph"/>
        <w:ind w:firstLine="360"/>
        <w:jc w:val="both"/>
      </w:pPr>
      <w:r>
        <w:t>Quick Sort by using the three new Tool bar buttons, Sort Ascending, Sort Descending and Clear Sort.  Select a column that you want to be your primary sort.  Press either the Sort Ascending or the Sort Descending button</w:t>
      </w:r>
    </w:p>
    <w:p w:rsidR="00083B67" w:rsidRDefault="00083B67">
      <w:pPr>
        <w:pStyle w:val="ListParagraph"/>
        <w:ind w:left="720" w:hanging="360"/>
      </w:pPr>
    </w:p>
    <w:p w:rsidR="00083B67" w:rsidRDefault="00062EAE">
      <w:pPr>
        <w:pStyle w:val="ListParagraph"/>
      </w:pPr>
      <w:r>
        <w:rPr>
          <w:noProof/>
        </w:rPr>
        <w:drawing>
          <wp:inline distT="0" distB="0" distL="0" distR="0">
            <wp:extent cx="1000125" cy="428625"/>
            <wp:effectExtent l="0" t="0" r="0" b="0"/>
            <wp:docPr id="130" name="Pic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0.png"/>
                    <pic:cNvPicPr/>
                  </pic:nvPicPr>
                  <pic:blipFill>
                    <a:blip r:embed="rId159" cstate="print"/>
                    <a:stretch>
                      <a:fillRect/>
                    </a:stretch>
                  </pic:blipFill>
                  <pic:spPr>
                    <a:xfrm>
                      <a:off x="0" y="0"/>
                      <a:ext cx="1000125" cy="428625"/>
                    </a:xfrm>
                    <a:prstGeom prst="rect">
                      <a:avLst/>
                    </a:prstGeom>
                  </pic:spPr>
                </pic:pic>
              </a:graphicData>
            </a:graphic>
          </wp:inline>
        </w:drawing>
      </w:r>
    </w:p>
    <w:p w:rsidR="00083B67" w:rsidRDefault="00083B67">
      <w:pPr>
        <w:pStyle w:val="ListParagraph"/>
      </w:pPr>
    </w:p>
    <w:p w:rsidR="00083B67" w:rsidRDefault="00062EAE">
      <w:pPr>
        <w:pStyle w:val="ListParagraph"/>
      </w:pPr>
      <w:r>
        <w:t xml:space="preserve">If you select additional columns and </w:t>
      </w:r>
      <w:proofErr w:type="gramStart"/>
      <w:r>
        <w:t>presses</w:t>
      </w:r>
      <w:proofErr w:type="gramEnd"/>
      <w:r>
        <w:t xml:space="preserve"> either the Sort Ascending or Sort Descending buttons it will add additional levels of sorting.  To clear the quick sort, press the Clear Quick Sort button.</w:t>
      </w:r>
    </w:p>
    <w:p w:rsidR="00083B67" w:rsidRDefault="00083B67">
      <w:pPr>
        <w:pStyle w:val="ListParagraph"/>
        <w:ind w:hanging="360"/>
      </w:pPr>
    </w:p>
    <w:p w:rsidR="00083B67" w:rsidRDefault="00062EAE" w:rsidP="002C5F99">
      <w:pPr>
        <w:pStyle w:val="ListParagraph"/>
      </w:pPr>
      <w:r>
        <w:t>Apply multiple Script or Effects Filters</w:t>
      </w:r>
    </w:p>
    <w:p w:rsidR="00083B67" w:rsidRDefault="00062EAE" w:rsidP="002C5F99">
      <w:pPr>
        <w:pStyle w:val="ListParagraph"/>
      </w:pPr>
      <w:r>
        <w:t>Selecting one or more Script Filters or Effects Filters and Right Clicking will apply all filters selected.</w:t>
      </w:r>
    </w:p>
    <w:p w:rsidR="00083B67" w:rsidRDefault="00062EAE">
      <w:r>
        <w:br/>
      </w:r>
      <w:r>
        <w:br/>
      </w:r>
    </w:p>
    <w:p w:rsidR="00083B67" w:rsidRPr="00A82FB3"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79" w:name="_topic_ScriptViews"/>
      <w:bookmarkEnd w:id="79"/>
      <w:r w:rsidRPr="00A82FB3">
        <w:rPr>
          <w:rFonts w:ascii="Tahoma" w:hAnsi="Tahoma"/>
          <w:b/>
          <w:color w:val="4F81BD"/>
          <w:sz w:val="26"/>
          <w:u w:val="single"/>
        </w:rPr>
        <w:t>Script Views</w:t>
      </w:r>
    </w:p>
    <w:p w:rsidR="00574B26" w:rsidRDefault="00062EAE" w:rsidP="002C5F99">
      <w:pPr>
        <w:rPr>
          <w:rFonts w:ascii="Tahoma" w:hAnsi="Tahoma"/>
          <w:i/>
          <w:color w:val="C0C0C0"/>
        </w:rPr>
      </w:pPr>
      <w:r>
        <w:br/>
      </w:r>
      <w:r>
        <w:rPr>
          <w:rFonts w:ascii="Verdana" w:hAnsi="Verdana"/>
          <w:color w:val="000000"/>
        </w:rPr>
        <w:t>A Script View is a combination of a Sort and a Filter.</w:t>
      </w:r>
      <w:r>
        <w:br/>
      </w:r>
      <w:r>
        <w:br/>
      </w:r>
      <w:r>
        <w:rPr>
          <w:rFonts w:ascii="Verdana" w:hAnsi="Verdana"/>
          <w:color w:val="000000"/>
        </w:rPr>
        <w:t>You can name the View for quick access with the Drop-Down Menu in the Toolbar.</w:t>
      </w:r>
      <w:r>
        <w:br/>
      </w:r>
      <w:r>
        <w:br/>
      </w:r>
      <w:r>
        <w:rPr>
          <w:rFonts w:ascii="Verdana" w:hAnsi="Verdana"/>
          <w:color w:val="000000"/>
        </w:rPr>
        <w:t>This is useful to view parts of the Script (Filters) sorted in a particular Order.</w:t>
      </w:r>
      <w:r>
        <w:br/>
      </w:r>
      <w:r>
        <w:br/>
      </w:r>
      <w:r>
        <w:rPr>
          <w:rFonts w:ascii="Verdana" w:hAnsi="Verdana"/>
          <w:color w:val="000000"/>
        </w:rPr>
        <w:t>You will find many useful applications for this feature.</w:t>
      </w:r>
      <w:r>
        <w:br/>
      </w:r>
      <w:r>
        <w:br/>
      </w:r>
      <w:r>
        <w:rPr>
          <w:rFonts w:ascii="Verdana" w:hAnsi="Verdana"/>
          <w:b/>
          <w:color w:val="000000"/>
        </w:rPr>
        <w:t>There is a limit of 32 names for Views in a Project.</w:t>
      </w:r>
      <w:r>
        <w:br/>
      </w:r>
      <w:r>
        <w:br/>
      </w:r>
      <w:bookmarkStart w:id="80" w:name="_topic_TheEffectsManager"/>
      <w:bookmarkEnd w:id="80"/>
    </w:p>
    <w:p w:rsidR="00083B67" w:rsidRDefault="00062EAE" w:rsidP="00574B26">
      <w:pPr>
        <w:pBdr>
          <w:top w:val="none" w:sz="0" w:space="1" w:color="AAAAAA"/>
          <w:left w:val="none" w:sz="0" w:space="1" w:color="AAAAAA"/>
          <w:bottom w:val="single" w:sz="0" w:space="1" w:color="AAAAAA"/>
          <w:right w:val="none" w:sz="0" w:space="1" w:color="AAAAAA"/>
        </w:pBdr>
        <w:shd w:val="clear" w:color="auto" w:fill="FFFFFF"/>
        <w:spacing w:before="75" w:after="450"/>
        <w:outlineLvl w:val="0"/>
      </w:pPr>
      <w:r>
        <w:rPr>
          <w:rFonts w:ascii="Tahoma" w:hAnsi="Tahoma"/>
          <w:b/>
          <w:color w:val="365F91"/>
          <w:sz w:val="28"/>
        </w:rPr>
        <w:lastRenderedPageBreak/>
        <w:t>The Effects Manager</w:t>
      </w:r>
    </w:p>
    <w:tbl>
      <w:tblPr>
        <w:tblW w:w="5000" w:type="pct"/>
        <w:tblCellMar>
          <w:top w:w="120" w:type="dxa"/>
          <w:left w:w="120" w:type="dxa"/>
          <w:bottom w:w="120" w:type="dxa"/>
          <w:right w:w="120" w:type="dxa"/>
        </w:tblCellMar>
        <w:tblLook w:val="04A0"/>
      </w:tblPr>
      <w:tblGrid>
        <w:gridCol w:w="9745"/>
      </w:tblGrid>
      <w:tr w:rsidR="00083B67" w:rsidTr="00574B26">
        <w:tc>
          <w:tcPr>
            <w:tcW w:w="30630" w:type="dxa"/>
            <w:shd w:val="clear" w:color="auto" w:fill="FFFFFF"/>
          </w:tcPr>
          <w:p w:rsidR="00083B67" w:rsidRDefault="00062EAE">
            <w:pPr>
              <w:spacing w:before="105" w:after="105"/>
            </w:pPr>
            <w:r>
              <w:br/>
            </w:r>
            <w:r>
              <w:rPr>
                <w:rFonts w:ascii="Verdana" w:hAnsi="Verdana"/>
                <w:color w:val="000000"/>
              </w:rPr>
              <w:t>Effect Manager (Effect Filename.efx) is the Show Director products database.</w:t>
            </w:r>
            <w:r>
              <w:br/>
            </w:r>
            <w:r>
              <w:br/>
            </w:r>
            <w:r>
              <w:rPr>
                <w:rFonts w:ascii="Verdana" w:hAnsi="Verdana"/>
                <w:color w:val="000000"/>
              </w:rPr>
              <w:t>Show Director can open simultaneously only one Effect Manager and one Script at a time.</w:t>
            </w:r>
            <w:r>
              <w:br/>
            </w:r>
            <w:r>
              <w:rPr>
                <w:rFonts w:ascii="Verdana" w:hAnsi="Verdana"/>
                <w:color w:val="000000"/>
              </w:rPr>
              <w:t>You will be able to create as many Effect Manager databases as you want, for different products and show types, and bring them up as you need, but only one at a time.</w:t>
            </w:r>
            <w:r>
              <w:br/>
            </w:r>
            <w:r>
              <w:rPr>
                <w:rFonts w:ascii="Verdana" w:hAnsi="Verdana"/>
                <w:color w:val="000000"/>
              </w:rPr>
              <w:t>Each Effect Manager has unlimited Filters available. (See Effect Filter later). You can have a complete database that is filtered by any category of the column Fields.</w:t>
            </w:r>
            <w:r>
              <w:br/>
            </w:r>
            <w:r>
              <w:rPr>
                <w:rFonts w:ascii="Verdana" w:hAnsi="Verdana"/>
                <w:color w:val="000000"/>
              </w:rPr>
              <w:t>You can create an Effect Manager File, from scratch, from another Effect Manager File via Filtering and Export, or import from a .</w:t>
            </w:r>
            <w:proofErr w:type="spellStart"/>
            <w:r>
              <w:rPr>
                <w:rFonts w:ascii="Verdana" w:hAnsi="Verdana"/>
                <w:color w:val="000000"/>
              </w:rPr>
              <w:t>csv</w:t>
            </w:r>
            <w:proofErr w:type="spellEnd"/>
            <w:r>
              <w:rPr>
                <w:rFonts w:ascii="Verdana" w:hAnsi="Verdana"/>
                <w:color w:val="000000"/>
              </w:rPr>
              <w:t xml:space="preserve"> file created with Excel, Access or any database/spreadsheet application.</w:t>
            </w:r>
            <w:r>
              <w:br/>
            </w:r>
          </w:p>
          <w:p w:rsidR="00083B67" w:rsidRDefault="00062EAE">
            <w:pPr>
              <w:spacing w:before="105" w:after="105"/>
            </w:pPr>
            <w:r>
              <w:rPr>
                <w:rFonts w:ascii="Verdana" w:hAnsi="Verdana"/>
                <w:b/>
                <w:color w:val="000000"/>
              </w:rPr>
              <w:t>EXCEL</w:t>
            </w:r>
            <w:r>
              <w:br/>
            </w:r>
            <w:r>
              <w:rPr>
                <w:rFonts w:ascii="Verdana" w:hAnsi="Verdana"/>
                <w:color w:val="000000"/>
              </w:rPr>
              <w:t xml:space="preserve">You will also be able to export a Show Director Effect file (. </w:t>
            </w:r>
            <w:proofErr w:type="spellStart"/>
            <w:r>
              <w:rPr>
                <w:rFonts w:ascii="Verdana" w:hAnsi="Verdana"/>
                <w:color w:val="000000"/>
              </w:rPr>
              <w:t>efx</w:t>
            </w:r>
            <w:proofErr w:type="spellEnd"/>
            <w:r>
              <w:rPr>
                <w:rFonts w:ascii="Verdana" w:hAnsi="Verdana"/>
                <w:color w:val="000000"/>
              </w:rPr>
              <w:t>) to a same (.</w:t>
            </w:r>
            <w:proofErr w:type="spellStart"/>
            <w:r>
              <w:rPr>
                <w:rFonts w:ascii="Verdana" w:hAnsi="Verdana"/>
                <w:color w:val="000000"/>
              </w:rPr>
              <w:t>efx</w:t>
            </w:r>
            <w:proofErr w:type="spellEnd"/>
            <w:r>
              <w:rPr>
                <w:rFonts w:ascii="Verdana" w:hAnsi="Verdana"/>
                <w:color w:val="000000"/>
              </w:rPr>
              <w:t>) file (see Effect Filter later- Export Effects) or a (.</w:t>
            </w:r>
            <w:proofErr w:type="spellStart"/>
            <w:r>
              <w:rPr>
                <w:rFonts w:ascii="Verdana" w:hAnsi="Verdana"/>
                <w:color w:val="000000"/>
              </w:rPr>
              <w:t>csv</w:t>
            </w:r>
            <w:proofErr w:type="spellEnd"/>
            <w:proofErr w:type="gramStart"/>
            <w:r>
              <w:rPr>
                <w:rFonts w:ascii="Verdana" w:hAnsi="Verdana"/>
                <w:color w:val="000000"/>
              </w:rPr>
              <w:t>)(</w:t>
            </w:r>
            <w:proofErr w:type="gramEnd"/>
            <w:r>
              <w:rPr>
                <w:rFonts w:ascii="Verdana" w:hAnsi="Verdana"/>
                <w:color w:val="000000"/>
              </w:rPr>
              <w:t>.</w:t>
            </w:r>
            <w:proofErr w:type="spellStart"/>
            <w:r>
              <w:rPr>
                <w:rFonts w:ascii="Verdana" w:hAnsi="Verdana"/>
                <w:color w:val="000000"/>
              </w:rPr>
              <w:t>xls</w:t>
            </w:r>
            <w:proofErr w:type="spellEnd"/>
            <w:r>
              <w:rPr>
                <w:rFonts w:ascii="Verdana" w:hAnsi="Verdana"/>
                <w:color w:val="000000"/>
              </w:rPr>
              <w:t>) formats to be opened with your spreadsheet application for more complex editing or presentation.</w:t>
            </w:r>
          </w:p>
          <w:p w:rsidR="00083B67" w:rsidRDefault="00062EAE">
            <w:pPr>
              <w:spacing w:before="105" w:after="105"/>
            </w:pPr>
            <w:r>
              <w:rPr>
                <w:rFonts w:ascii="Verdana" w:hAnsi="Verdana"/>
                <w:color w:val="000000"/>
              </w:rPr>
              <w:t>To see what is the format of a .</w:t>
            </w:r>
            <w:proofErr w:type="spellStart"/>
            <w:r>
              <w:rPr>
                <w:rFonts w:ascii="Verdana" w:hAnsi="Verdana"/>
                <w:color w:val="000000"/>
              </w:rPr>
              <w:t>csv</w:t>
            </w:r>
            <w:proofErr w:type="spellEnd"/>
            <w:r>
              <w:rPr>
                <w:rFonts w:ascii="Verdana" w:hAnsi="Verdana"/>
                <w:color w:val="000000"/>
              </w:rPr>
              <w:t xml:space="preserve"> or .</w:t>
            </w:r>
            <w:proofErr w:type="spellStart"/>
            <w:r>
              <w:rPr>
                <w:rFonts w:ascii="Verdana" w:hAnsi="Verdana"/>
                <w:color w:val="000000"/>
              </w:rPr>
              <w:t>xls</w:t>
            </w:r>
            <w:proofErr w:type="spellEnd"/>
            <w:r>
              <w:rPr>
                <w:rFonts w:ascii="Verdana" w:hAnsi="Verdana"/>
                <w:color w:val="000000"/>
              </w:rPr>
              <w:t>, Open a new Effects Manager and then save it as .</w:t>
            </w:r>
            <w:proofErr w:type="spellStart"/>
            <w:r>
              <w:rPr>
                <w:rFonts w:ascii="Verdana" w:hAnsi="Verdana"/>
                <w:color w:val="000000"/>
              </w:rPr>
              <w:t>csv</w:t>
            </w:r>
            <w:proofErr w:type="spellEnd"/>
            <w:r>
              <w:rPr>
                <w:rFonts w:ascii="Verdana" w:hAnsi="Verdana"/>
                <w:color w:val="000000"/>
              </w:rPr>
              <w:t xml:space="preserve"> or .</w:t>
            </w:r>
            <w:proofErr w:type="spellStart"/>
            <w:r>
              <w:rPr>
                <w:rFonts w:ascii="Verdana" w:hAnsi="Verdana"/>
                <w:color w:val="000000"/>
              </w:rPr>
              <w:t>xls</w:t>
            </w:r>
            <w:proofErr w:type="spellEnd"/>
            <w:r>
              <w:rPr>
                <w:rFonts w:ascii="Verdana" w:hAnsi="Verdana"/>
                <w:color w:val="000000"/>
              </w:rPr>
              <w:t xml:space="preserve">. </w:t>
            </w:r>
            <w:r>
              <w:br/>
            </w:r>
            <w:r>
              <w:rPr>
                <w:rFonts w:ascii="Verdana" w:hAnsi="Verdana"/>
                <w:color w:val="000000"/>
              </w:rPr>
              <w:t xml:space="preserve">Open it in Excel and use the same format of columns. </w:t>
            </w:r>
            <w:r>
              <w:br/>
            </w:r>
            <w:r>
              <w:rPr>
                <w:rFonts w:ascii="Verdana" w:hAnsi="Verdana"/>
                <w:color w:val="000000"/>
              </w:rPr>
              <w:t xml:space="preserve">Add your data </w:t>
            </w:r>
            <w:proofErr w:type="gramStart"/>
            <w:r>
              <w:rPr>
                <w:rFonts w:ascii="Verdana" w:hAnsi="Verdana"/>
                <w:color w:val="000000"/>
              </w:rPr>
              <w:t>an</w:t>
            </w:r>
            <w:proofErr w:type="gramEnd"/>
            <w:r>
              <w:rPr>
                <w:rFonts w:ascii="Verdana" w:hAnsi="Verdana"/>
                <w:color w:val="000000"/>
              </w:rPr>
              <w:t xml:space="preserve"> reopen the file with Show Director</w:t>
            </w:r>
            <w:r>
              <w:br/>
            </w:r>
            <w:r>
              <w:br/>
            </w:r>
            <w:r>
              <w:rPr>
                <w:rFonts w:ascii="Verdana" w:hAnsi="Verdana"/>
                <w:b/>
                <w:color w:val="000000"/>
              </w:rPr>
              <w:t>EFFECTS MANAGER FROM A SCRIPT</w:t>
            </w:r>
            <w:r>
              <w:br/>
            </w:r>
            <w:r>
              <w:rPr>
                <w:rFonts w:ascii="Verdana" w:hAnsi="Verdana"/>
                <w:color w:val="000000"/>
              </w:rPr>
              <w:t>It is possible to create an Effects Manager from the products used in a show.</w:t>
            </w:r>
            <w:r>
              <w:br/>
            </w:r>
            <w:r>
              <w:rPr>
                <w:rFonts w:ascii="Verdana" w:hAnsi="Verdana"/>
                <w:color w:val="000000"/>
              </w:rPr>
              <w:t>Open the Script, and Save As .</w:t>
            </w:r>
            <w:proofErr w:type="spellStart"/>
            <w:r>
              <w:rPr>
                <w:rFonts w:ascii="Verdana" w:hAnsi="Verdana"/>
                <w:color w:val="000000"/>
              </w:rPr>
              <w:t>efx</w:t>
            </w:r>
            <w:proofErr w:type="spellEnd"/>
            <w:r>
              <w:rPr>
                <w:rFonts w:ascii="Verdana" w:hAnsi="Verdana"/>
                <w:color w:val="000000"/>
              </w:rPr>
              <w:t>.</w:t>
            </w:r>
            <w:r>
              <w:br/>
            </w:r>
            <w:r>
              <w:rPr>
                <w:rFonts w:ascii="Verdana" w:hAnsi="Verdana"/>
                <w:color w:val="000000"/>
              </w:rPr>
              <w:t>An Effects Manager with the single individual effects used will be created.</w:t>
            </w:r>
          </w:p>
          <w:p w:rsidR="00083B67" w:rsidRDefault="00062EAE">
            <w:pPr>
              <w:spacing w:before="105" w:after="105"/>
            </w:pPr>
            <w:r>
              <w:rPr>
                <w:rFonts w:ascii="Tahoma" w:hAnsi="Tahoma"/>
                <w:b/>
                <w:color w:val="000000"/>
              </w:rPr>
              <w:t>Version 8</w:t>
            </w:r>
            <w:r>
              <w:br/>
            </w:r>
            <w:r>
              <w:rPr>
                <w:rFonts w:ascii="Tahoma" w:hAnsi="Tahoma"/>
                <w:color w:val="000000"/>
              </w:rPr>
              <w:t>The Columns CUSTOM 1-2-3-4-5 Can be renamed with your own names. Right Click in the Header of the column and do it the Form to Change name.</w:t>
            </w:r>
            <w:r>
              <w:br/>
            </w:r>
            <w:r>
              <w:rPr>
                <w:rFonts w:ascii="Tahoma" w:hAnsi="Tahoma"/>
                <w:color w:val="000000"/>
              </w:rPr>
              <w:t>Different names templates can be saved and applied to new projects.</w:t>
            </w:r>
          </w:p>
          <w:p w:rsidR="00083B67" w:rsidRPr="002C5F99" w:rsidRDefault="00062EAE">
            <w:pPr>
              <w:spacing w:before="105" w:after="105"/>
              <w:rPr>
                <w:rFonts w:ascii="Tahoma" w:hAnsi="Tahoma" w:cs="Tahoma"/>
                <w:color w:val="0070C0"/>
                <w:sz w:val="26"/>
                <w:szCs w:val="26"/>
                <w:u w:val="single"/>
              </w:rPr>
            </w:pPr>
            <w:r>
              <w:rPr>
                <w:rFonts w:ascii="Tahoma" w:hAnsi="Tahoma"/>
                <w:color w:val="000000"/>
              </w:rPr>
              <w:t> </w:t>
            </w:r>
            <w:r>
              <w:br/>
            </w:r>
            <w:r w:rsidRPr="002C5F99">
              <w:rPr>
                <w:rFonts w:ascii="Tahoma" w:hAnsi="Tahoma" w:cs="Tahoma"/>
                <w:b/>
                <w:color w:val="0070C0"/>
                <w:sz w:val="26"/>
                <w:szCs w:val="26"/>
                <w:u w:val="single"/>
              </w:rPr>
              <w:t>The Effects File</w:t>
            </w:r>
            <w:r w:rsidRPr="002C5F99">
              <w:rPr>
                <w:rFonts w:ascii="Tahoma" w:hAnsi="Tahoma" w:cs="Tahoma"/>
                <w:color w:val="0070C0"/>
                <w:sz w:val="26"/>
                <w:szCs w:val="26"/>
                <w:u w:val="single"/>
              </w:rPr>
              <w:br/>
            </w:r>
          </w:p>
          <w:p w:rsidR="00083B67" w:rsidRDefault="00062EAE">
            <w:r>
              <w:rPr>
                <w:rFonts w:ascii="Verdana" w:hAnsi="Verdana"/>
                <w:b/>
                <w:color w:val="000000"/>
              </w:rPr>
              <w:t>Data Field Formats</w:t>
            </w:r>
          </w:p>
          <w:p w:rsidR="00083B67" w:rsidRDefault="00083B67"/>
          <w:p w:rsidR="00083B67" w:rsidRDefault="00062EAE" w:rsidP="00A82FB3">
            <w:r>
              <w:rPr>
                <w:rFonts w:ascii="Verdana" w:hAnsi="Verdana"/>
                <w:color w:val="000000"/>
              </w:rPr>
              <w:t>* When importing from .</w:t>
            </w:r>
            <w:proofErr w:type="spellStart"/>
            <w:r>
              <w:rPr>
                <w:rFonts w:ascii="Verdana" w:hAnsi="Verdana"/>
                <w:color w:val="000000"/>
              </w:rPr>
              <w:t>xls</w:t>
            </w:r>
            <w:proofErr w:type="spellEnd"/>
            <w:r>
              <w:rPr>
                <w:rFonts w:ascii="Verdana" w:hAnsi="Verdana"/>
                <w:color w:val="000000"/>
              </w:rPr>
              <w:t xml:space="preserve"> or .</w:t>
            </w:r>
            <w:proofErr w:type="spellStart"/>
            <w:r>
              <w:rPr>
                <w:rFonts w:ascii="Verdana" w:hAnsi="Verdana"/>
                <w:color w:val="000000"/>
              </w:rPr>
              <w:t>csv</w:t>
            </w:r>
            <w:proofErr w:type="spellEnd"/>
            <w:r>
              <w:rPr>
                <w:rFonts w:ascii="Verdana" w:hAnsi="Verdana"/>
                <w:color w:val="000000"/>
              </w:rPr>
              <w:t xml:space="preserve"> the number of characters will be trimmed to match Show Director maximums.</w:t>
            </w:r>
            <w:r>
              <w:br/>
            </w:r>
            <w:r>
              <w:br/>
            </w:r>
            <w:r>
              <w:rPr>
                <w:rFonts w:ascii="Verdana" w:hAnsi="Verdana"/>
                <w:color w:val="000000"/>
              </w:rPr>
              <w:t>The Script window has the following columns and characteristics:</w:t>
            </w:r>
          </w:p>
          <w:p w:rsidR="00083B67" w:rsidRDefault="00062EAE">
            <w:pPr>
              <w:spacing w:before="105" w:after="105"/>
            </w:pPr>
            <w:r>
              <w:rPr>
                <w:rFonts w:ascii="Tahoma" w:hAnsi="Tahoma"/>
                <w:color w:val="000000"/>
              </w:rPr>
              <w:t> </w:t>
            </w:r>
          </w:p>
          <w:tbl>
            <w:tblPr>
              <w:tblW w:w="5000" w:type="pct"/>
              <w:tblCellMar>
                <w:left w:w="0" w:type="dxa"/>
                <w:right w:w="0" w:type="dxa"/>
              </w:tblCellMar>
              <w:tblLook w:val="04A0"/>
            </w:tblPr>
            <w:tblGrid>
              <w:gridCol w:w="1016"/>
              <w:gridCol w:w="2393"/>
              <w:gridCol w:w="2469"/>
              <w:gridCol w:w="3627"/>
            </w:tblGrid>
            <w:tr w:rsidR="00083B67" w:rsidTr="00574B26">
              <w:tc>
                <w:tcPr>
                  <w:tcW w:w="534" w:type="pct"/>
                </w:tcPr>
                <w:p w:rsidR="00083B67" w:rsidRDefault="00062EAE">
                  <w:pPr>
                    <w:spacing w:before="105" w:after="105"/>
                  </w:pPr>
                  <w:r>
                    <w:rPr>
                      <w:rFonts w:ascii="Verdana" w:hAnsi="Verdana"/>
                      <w:color w:val="000000"/>
                    </w:rPr>
                    <w:t>Column</w:t>
                  </w:r>
                </w:p>
              </w:tc>
              <w:tc>
                <w:tcPr>
                  <w:tcW w:w="1259" w:type="pct"/>
                </w:tcPr>
                <w:p w:rsidR="00083B67" w:rsidRDefault="00062EAE">
                  <w:pPr>
                    <w:spacing w:before="105" w:after="105"/>
                  </w:pPr>
                  <w:r>
                    <w:rPr>
                      <w:rFonts w:ascii="Verdana" w:hAnsi="Verdana"/>
                      <w:color w:val="000000"/>
                    </w:rPr>
                    <w:t>Column Name</w:t>
                  </w:r>
                </w:p>
              </w:tc>
              <w:tc>
                <w:tcPr>
                  <w:tcW w:w="1299" w:type="pct"/>
                </w:tcPr>
                <w:p w:rsidR="00083B67" w:rsidRDefault="00062EAE">
                  <w:pPr>
                    <w:spacing w:before="105" w:after="105"/>
                  </w:pPr>
                  <w:r>
                    <w:rPr>
                      <w:rFonts w:ascii="Verdana" w:hAnsi="Verdana"/>
                      <w:color w:val="000000"/>
                    </w:rPr>
                    <w:t>Column Data Type</w:t>
                  </w:r>
                </w:p>
              </w:tc>
              <w:tc>
                <w:tcPr>
                  <w:tcW w:w="1908" w:type="pct"/>
                </w:tcPr>
                <w:p w:rsidR="00083B67" w:rsidRDefault="00062EAE">
                  <w:pPr>
                    <w:spacing w:before="105" w:after="105"/>
                  </w:pPr>
                  <w:r>
                    <w:rPr>
                      <w:rFonts w:ascii="Verdana" w:hAnsi="Verdana"/>
                      <w:color w:val="000000"/>
                    </w:rPr>
                    <w:t>Comment</w:t>
                  </w:r>
                </w:p>
              </w:tc>
            </w:tr>
            <w:tr w:rsidR="00083B67" w:rsidTr="00574B26">
              <w:tc>
                <w:tcPr>
                  <w:tcW w:w="534" w:type="pct"/>
                </w:tcPr>
                <w:p w:rsidR="00083B67" w:rsidRDefault="00062EAE">
                  <w:pPr>
                    <w:spacing w:before="105" w:after="105"/>
                  </w:pPr>
                  <w:r>
                    <w:rPr>
                      <w:rFonts w:ascii="Verdana" w:hAnsi="Verdana"/>
                      <w:color w:val="000000"/>
                    </w:rPr>
                    <w:t>1</w:t>
                  </w:r>
                </w:p>
              </w:tc>
              <w:tc>
                <w:tcPr>
                  <w:tcW w:w="1259" w:type="pct"/>
                </w:tcPr>
                <w:p w:rsidR="00083B67" w:rsidRDefault="00062EAE">
                  <w:pPr>
                    <w:spacing w:before="105" w:after="105"/>
                  </w:pPr>
                  <w:r>
                    <w:rPr>
                      <w:rFonts w:ascii="Verdana" w:hAnsi="Verdana"/>
                      <w:color w:val="000000"/>
                    </w:rPr>
                    <w:t>CAL</w:t>
                  </w:r>
                </w:p>
              </w:tc>
              <w:tc>
                <w:tcPr>
                  <w:tcW w:w="1299" w:type="pct"/>
                </w:tcPr>
                <w:p w:rsidR="00083B67" w:rsidRDefault="00062EAE">
                  <w:pPr>
                    <w:spacing w:before="105" w:after="105"/>
                  </w:pPr>
                  <w:r>
                    <w:rPr>
                      <w:rFonts w:ascii="Verdana" w:hAnsi="Verdana"/>
                      <w:color w:val="000000"/>
                    </w:rPr>
                    <w:t> Number(3)</w:t>
                  </w:r>
                </w:p>
              </w:tc>
              <w:tc>
                <w:tcPr>
                  <w:tcW w:w="1908" w:type="pct"/>
                </w:tcPr>
                <w:p w:rsidR="00083B67" w:rsidRDefault="00062EAE">
                  <w:pPr>
                    <w:spacing w:before="105" w:after="105"/>
                  </w:pPr>
                  <w:r>
                    <w:rPr>
                      <w:rFonts w:ascii="Verdana" w:hAnsi="Verdana"/>
                      <w:color w:val="000000"/>
                    </w:rPr>
                    <w:t>Integer value for the caliber of these effects </w:t>
                  </w:r>
                </w:p>
              </w:tc>
            </w:tr>
            <w:tr w:rsidR="00083B67" w:rsidTr="00574B26">
              <w:trPr>
                <w:trHeight w:val="480"/>
              </w:trPr>
              <w:tc>
                <w:tcPr>
                  <w:tcW w:w="534" w:type="pct"/>
                </w:tcPr>
                <w:p w:rsidR="00083B67" w:rsidRDefault="00062EAE">
                  <w:pPr>
                    <w:spacing w:before="105" w:after="105"/>
                  </w:pPr>
                  <w:r>
                    <w:rPr>
                      <w:rFonts w:ascii="Verdana" w:hAnsi="Verdana"/>
                      <w:color w:val="000000"/>
                    </w:rPr>
                    <w:t>2</w:t>
                  </w:r>
                </w:p>
              </w:tc>
              <w:tc>
                <w:tcPr>
                  <w:tcW w:w="1259" w:type="pct"/>
                </w:tcPr>
                <w:p w:rsidR="00083B67" w:rsidRDefault="00062EAE">
                  <w:pPr>
                    <w:spacing w:before="105" w:after="105"/>
                  </w:pPr>
                  <w:r>
                    <w:rPr>
                      <w:rFonts w:ascii="Verdana" w:hAnsi="Verdana"/>
                      <w:color w:val="000000"/>
                    </w:rPr>
                    <w:t>TYPE</w:t>
                  </w:r>
                </w:p>
              </w:tc>
              <w:tc>
                <w:tcPr>
                  <w:tcW w:w="1299" w:type="pct"/>
                </w:tcPr>
                <w:p w:rsidR="00083B67" w:rsidRDefault="00062EAE">
                  <w:pPr>
                    <w:spacing w:before="105" w:after="105"/>
                  </w:pPr>
                  <w:r>
                    <w:rPr>
                      <w:rFonts w:ascii="Verdana" w:hAnsi="Verdana"/>
                      <w:color w:val="000000"/>
                    </w:rPr>
                    <w:t xml:space="preserve"> Text(36)</w:t>
                  </w:r>
                </w:p>
              </w:tc>
              <w:tc>
                <w:tcPr>
                  <w:tcW w:w="1908" w:type="pct"/>
                </w:tcPr>
                <w:p w:rsidR="00083B67" w:rsidRDefault="00062EAE">
                  <w:pPr>
                    <w:spacing w:before="105" w:after="105"/>
                  </w:pPr>
                  <w:r>
                    <w:rPr>
                      <w:rFonts w:ascii="Verdana" w:hAnsi="Verdana"/>
                      <w:color w:val="000000"/>
                    </w:rPr>
                    <w:t>Text description of the kind or family of effect being fired</w:t>
                  </w:r>
                </w:p>
              </w:tc>
            </w:tr>
            <w:tr w:rsidR="00083B67" w:rsidTr="00574B26">
              <w:tc>
                <w:tcPr>
                  <w:tcW w:w="534" w:type="pct"/>
                </w:tcPr>
                <w:p w:rsidR="00083B67" w:rsidRDefault="00062EAE">
                  <w:pPr>
                    <w:spacing w:before="105" w:after="105"/>
                  </w:pPr>
                  <w:r>
                    <w:rPr>
                      <w:rFonts w:ascii="Verdana" w:hAnsi="Verdana"/>
                      <w:color w:val="000000"/>
                    </w:rPr>
                    <w:t>3</w:t>
                  </w:r>
                </w:p>
              </w:tc>
              <w:tc>
                <w:tcPr>
                  <w:tcW w:w="1259" w:type="pct"/>
                </w:tcPr>
                <w:p w:rsidR="00083B67" w:rsidRDefault="00062EAE">
                  <w:pPr>
                    <w:spacing w:before="105" w:after="105"/>
                  </w:pPr>
                  <w:r>
                    <w:rPr>
                      <w:rFonts w:ascii="Verdana" w:hAnsi="Verdana"/>
                      <w:color w:val="000000"/>
                    </w:rPr>
                    <w:t>PFT</w:t>
                  </w:r>
                </w:p>
              </w:tc>
              <w:tc>
                <w:tcPr>
                  <w:tcW w:w="1299" w:type="pct"/>
                </w:tcPr>
                <w:p w:rsidR="00083B67" w:rsidRDefault="00062EAE">
                  <w:pPr>
                    <w:spacing w:before="105" w:after="105"/>
                  </w:pPr>
                  <w:r>
                    <w:rPr>
                      <w:rFonts w:ascii="Verdana" w:hAnsi="Verdana"/>
                      <w:color w:val="000000"/>
                    </w:rPr>
                    <w:t>  Number(5)</w:t>
                  </w:r>
                </w:p>
              </w:tc>
              <w:tc>
                <w:tcPr>
                  <w:tcW w:w="1908" w:type="pct"/>
                </w:tcPr>
                <w:p w:rsidR="00083B67" w:rsidRDefault="00062EAE">
                  <w:pPr>
                    <w:spacing w:before="105" w:after="105"/>
                  </w:pPr>
                  <w:r>
                    <w:rPr>
                      <w:rFonts w:ascii="Verdana" w:hAnsi="Verdana"/>
                      <w:color w:val="000000"/>
                    </w:rPr>
                    <w:t>Pre-fire time in milliseconds</w:t>
                  </w:r>
                </w:p>
              </w:tc>
            </w:tr>
            <w:tr w:rsidR="00083B67" w:rsidTr="00574B26">
              <w:tc>
                <w:tcPr>
                  <w:tcW w:w="534" w:type="pct"/>
                </w:tcPr>
                <w:p w:rsidR="00083B67" w:rsidRDefault="00062EAE">
                  <w:pPr>
                    <w:spacing w:before="105" w:after="105"/>
                  </w:pPr>
                  <w:r>
                    <w:rPr>
                      <w:rFonts w:ascii="Verdana" w:hAnsi="Verdana"/>
                      <w:color w:val="000000"/>
                    </w:rPr>
                    <w:t>4</w:t>
                  </w:r>
                </w:p>
              </w:tc>
              <w:tc>
                <w:tcPr>
                  <w:tcW w:w="1259" w:type="pct"/>
                </w:tcPr>
                <w:p w:rsidR="00083B67" w:rsidRDefault="00062EAE">
                  <w:pPr>
                    <w:spacing w:before="105" w:after="105"/>
                  </w:pPr>
                  <w:r>
                    <w:rPr>
                      <w:rFonts w:ascii="Verdana" w:hAnsi="Verdana"/>
                      <w:color w:val="000000"/>
                    </w:rPr>
                    <w:t>Effect Description</w:t>
                  </w:r>
                </w:p>
              </w:tc>
              <w:tc>
                <w:tcPr>
                  <w:tcW w:w="1299" w:type="pct"/>
                </w:tcPr>
                <w:p w:rsidR="00083B67" w:rsidRDefault="00062EAE">
                  <w:pPr>
                    <w:spacing w:before="105" w:after="105"/>
                  </w:pPr>
                  <w:r>
                    <w:rPr>
                      <w:rFonts w:ascii="Verdana" w:hAnsi="Verdana"/>
                      <w:color w:val="000000"/>
                    </w:rPr>
                    <w:t> Text(128)</w:t>
                  </w:r>
                </w:p>
              </w:tc>
              <w:tc>
                <w:tcPr>
                  <w:tcW w:w="1908" w:type="pct"/>
                </w:tcPr>
                <w:p w:rsidR="00083B67" w:rsidRDefault="00062EAE">
                  <w:pPr>
                    <w:spacing w:before="105" w:after="105"/>
                  </w:pPr>
                  <w:r>
                    <w:rPr>
                      <w:rFonts w:ascii="Verdana" w:hAnsi="Verdana"/>
                      <w:color w:val="000000"/>
                    </w:rPr>
                    <w:t>Description of the effect</w:t>
                  </w:r>
                </w:p>
              </w:tc>
            </w:tr>
            <w:tr w:rsidR="00083B67" w:rsidTr="00574B26">
              <w:tc>
                <w:tcPr>
                  <w:tcW w:w="534" w:type="pct"/>
                </w:tcPr>
                <w:p w:rsidR="00083B67" w:rsidRDefault="00062EAE">
                  <w:pPr>
                    <w:spacing w:before="105" w:after="105"/>
                  </w:pPr>
                  <w:r>
                    <w:rPr>
                      <w:rFonts w:ascii="Verdana" w:hAnsi="Verdana"/>
                      <w:color w:val="000000"/>
                    </w:rPr>
                    <w:lastRenderedPageBreak/>
                    <w:t>5</w:t>
                  </w:r>
                </w:p>
              </w:tc>
              <w:tc>
                <w:tcPr>
                  <w:tcW w:w="1259" w:type="pct"/>
                </w:tcPr>
                <w:p w:rsidR="00083B67" w:rsidRDefault="00062EAE">
                  <w:pPr>
                    <w:spacing w:before="105" w:after="105"/>
                  </w:pPr>
                  <w:r>
                    <w:rPr>
                      <w:rFonts w:ascii="Verdana" w:hAnsi="Verdana"/>
                      <w:color w:val="000000"/>
                    </w:rPr>
                    <w:t>DUR</w:t>
                  </w:r>
                </w:p>
              </w:tc>
              <w:tc>
                <w:tcPr>
                  <w:tcW w:w="1299" w:type="pct"/>
                </w:tcPr>
                <w:p w:rsidR="00083B67" w:rsidRDefault="00062EAE">
                  <w:pPr>
                    <w:spacing w:before="105" w:after="105"/>
                  </w:pPr>
                  <w:r>
                    <w:rPr>
                      <w:rFonts w:ascii="Verdana" w:hAnsi="Verdana"/>
                      <w:color w:val="000000"/>
                    </w:rPr>
                    <w:t> Number(4)</w:t>
                  </w:r>
                </w:p>
              </w:tc>
              <w:tc>
                <w:tcPr>
                  <w:tcW w:w="1908" w:type="pct"/>
                </w:tcPr>
                <w:p w:rsidR="00083B67" w:rsidRDefault="00062EAE">
                  <w:pPr>
                    <w:spacing w:before="105" w:after="105"/>
                  </w:pPr>
                  <w:r>
                    <w:rPr>
                      <w:rFonts w:ascii="Verdana" w:hAnsi="Verdana"/>
                      <w:color w:val="000000"/>
                    </w:rPr>
                    <w:t>Integer effect duration in frames and seconds (100 = 1 sec)</w:t>
                  </w:r>
                </w:p>
              </w:tc>
            </w:tr>
            <w:tr w:rsidR="00083B67" w:rsidTr="00574B26">
              <w:tc>
                <w:tcPr>
                  <w:tcW w:w="534" w:type="pct"/>
                </w:tcPr>
                <w:p w:rsidR="00083B67" w:rsidRDefault="00062EAE">
                  <w:pPr>
                    <w:spacing w:before="105" w:after="105"/>
                  </w:pPr>
                  <w:r>
                    <w:rPr>
                      <w:rFonts w:ascii="Verdana" w:hAnsi="Verdana"/>
                      <w:color w:val="000000"/>
                    </w:rPr>
                    <w:t>6</w:t>
                  </w:r>
                </w:p>
              </w:tc>
              <w:tc>
                <w:tcPr>
                  <w:tcW w:w="1259" w:type="pct"/>
                </w:tcPr>
                <w:p w:rsidR="00083B67" w:rsidRDefault="00062EAE">
                  <w:pPr>
                    <w:spacing w:before="105" w:after="105"/>
                  </w:pPr>
                  <w:r>
                    <w:rPr>
                      <w:rFonts w:ascii="Verdana" w:hAnsi="Verdana"/>
                      <w:color w:val="000000"/>
                    </w:rPr>
                    <w:t>REF</w:t>
                  </w:r>
                </w:p>
              </w:tc>
              <w:tc>
                <w:tcPr>
                  <w:tcW w:w="1299" w:type="pct"/>
                </w:tcPr>
                <w:p w:rsidR="00083B67" w:rsidRDefault="00062EAE">
                  <w:pPr>
                    <w:spacing w:before="105" w:after="105"/>
                  </w:pPr>
                  <w:r>
                    <w:rPr>
                      <w:rFonts w:ascii="Verdana" w:hAnsi="Verdana"/>
                      <w:color w:val="000000"/>
                    </w:rPr>
                    <w:t> Text(50)</w:t>
                  </w:r>
                </w:p>
              </w:tc>
              <w:tc>
                <w:tcPr>
                  <w:tcW w:w="1908" w:type="pct"/>
                </w:tcPr>
                <w:p w:rsidR="00083B67" w:rsidRDefault="00062EAE">
                  <w:pPr>
                    <w:spacing w:before="105" w:after="105"/>
                  </w:pPr>
                  <w:r>
                    <w:rPr>
                      <w:rFonts w:ascii="Verdana" w:hAnsi="Verdana"/>
                      <w:color w:val="000000"/>
                    </w:rPr>
                    <w:t>Reference number for the effect</w:t>
                  </w:r>
                </w:p>
              </w:tc>
            </w:tr>
            <w:tr w:rsidR="00083B67" w:rsidTr="00574B26">
              <w:tc>
                <w:tcPr>
                  <w:tcW w:w="534" w:type="pct"/>
                </w:tcPr>
                <w:p w:rsidR="00083B67" w:rsidRDefault="00062EAE">
                  <w:pPr>
                    <w:spacing w:before="105" w:after="105"/>
                  </w:pPr>
                  <w:r>
                    <w:rPr>
                      <w:rFonts w:ascii="Verdana" w:hAnsi="Verdana"/>
                      <w:color w:val="000000"/>
                    </w:rPr>
                    <w:t>7</w:t>
                  </w:r>
                </w:p>
              </w:tc>
              <w:tc>
                <w:tcPr>
                  <w:tcW w:w="1259" w:type="pct"/>
                </w:tcPr>
                <w:p w:rsidR="00083B67" w:rsidRDefault="00062EAE">
                  <w:pPr>
                    <w:spacing w:before="105" w:after="105"/>
                  </w:pPr>
                  <w:r>
                    <w:rPr>
                      <w:rFonts w:ascii="Verdana" w:hAnsi="Verdana"/>
                      <w:color w:val="000000"/>
                    </w:rPr>
                    <w:t>MFG</w:t>
                  </w:r>
                </w:p>
              </w:tc>
              <w:tc>
                <w:tcPr>
                  <w:tcW w:w="1299" w:type="pct"/>
                </w:tcPr>
                <w:p w:rsidR="00083B67" w:rsidRDefault="00062EAE">
                  <w:pPr>
                    <w:spacing w:before="105" w:after="105"/>
                  </w:pPr>
                  <w:r>
                    <w:rPr>
                      <w:rFonts w:ascii="Verdana" w:hAnsi="Verdana"/>
                      <w:color w:val="000000"/>
                    </w:rPr>
                    <w:t> Text(64)</w:t>
                  </w:r>
                </w:p>
              </w:tc>
              <w:tc>
                <w:tcPr>
                  <w:tcW w:w="1908" w:type="pct"/>
                </w:tcPr>
                <w:p w:rsidR="00083B67" w:rsidRDefault="00062EAE">
                  <w:pPr>
                    <w:spacing w:before="105" w:after="105"/>
                  </w:pPr>
                  <w:r>
                    <w:rPr>
                      <w:rFonts w:ascii="Verdana" w:hAnsi="Verdana"/>
                      <w:color w:val="000000"/>
                    </w:rPr>
                    <w:t>Manufacturer of the effect</w:t>
                  </w:r>
                </w:p>
              </w:tc>
            </w:tr>
            <w:tr w:rsidR="00083B67" w:rsidTr="00574B26">
              <w:tc>
                <w:tcPr>
                  <w:tcW w:w="534" w:type="pct"/>
                </w:tcPr>
                <w:p w:rsidR="00083B67" w:rsidRDefault="00062EAE">
                  <w:pPr>
                    <w:spacing w:before="105" w:after="105"/>
                  </w:pPr>
                  <w:r>
                    <w:rPr>
                      <w:rFonts w:ascii="Verdana" w:hAnsi="Verdana"/>
                      <w:color w:val="000000"/>
                    </w:rPr>
                    <w:t>8</w:t>
                  </w:r>
                </w:p>
              </w:tc>
              <w:tc>
                <w:tcPr>
                  <w:tcW w:w="1259" w:type="pct"/>
                </w:tcPr>
                <w:p w:rsidR="00083B67" w:rsidRDefault="00062EAE">
                  <w:pPr>
                    <w:spacing w:before="105" w:after="105"/>
                  </w:pPr>
                  <w:r>
                    <w:rPr>
                      <w:rFonts w:ascii="Verdana" w:hAnsi="Verdana"/>
                      <w:color w:val="000000"/>
                    </w:rPr>
                    <w:t>MAGAZINE</w:t>
                  </w:r>
                </w:p>
              </w:tc>
              <w:tc>
                <w:tcPr>
                  <w:tcW w:w="1299" w:type="pct"/>
                </w:tcPr>
                <w:p w:rsidR="00083B67" w:rsidRDefault="00062EAE">
                  <w:pPr>
                    <w:spacing w:before="105" w:after="105"/>
                  </w:pPr>
                  <w:r>
                    <w:rPr>
                      <w:rFonts w:ascii="Verdana" w:hAnsi="Verdana"/>
                      <w:color w:val="000000"/>
                    </w:rPr>
                    <w:t> Number(6)</w:t>
                  </w:r>
                </w:p>
              </w:tc>
              <w:tc>
                <w:tcPr>
                  <w:tcW w:w="1908" w:type="pct"/>
                </w:tcPr>
                <w:p w:rsidR="00083B67" w:rsidRDefault="00062EAE">
                  <w:pPr>
                    <w:spacing w:before="105" w:after="105"/>
                  </w:pPr>
                  <w:r>
                    <w:rPr>
                      <w:rFonts w:ascii="Verdana" w:hAnsi="Verdana"/>
                      <w:color w:val="000000"/>
                    </w:rPr>
                    <w:t>Inventory Quantities.</w:t>
                  </w:r>
                </w:p>
              </w:tc>
            </w:tr>
            <w:tr w:rsidR="00083B67" w:rsidTr="00574B26">
              <w:tc>
                <w:tcPr>
                  <w:tcW w:w="534" w:type="pct"/>
                </w:tcPr>
                <w:p w:rsidR="00083B67" w:rsidRDefault="00062EAE">
                  <w:pPr>
                    <w:spacing w:before="105" w:after="105"/>
                  </w:pPr>
                  <w:r>
                    <w:rPr>
                      <w:rFonts w:ascii="Verdana" w:hAnsi="Verdana"/>
                      <w:color w:val="000000"/>
                    </w:rPr>
                    <w:t>9</w:t>
                  </w:r>
                </w:p>
              </w:tc>
              <w:tc>
                <w:tcPr>
                  <w:tcW w:w="1259" w:type="pct"/>
                </w:tcPr>
                <w:p w:rsidR="00083B67" w:rsidRDefault="00062EAE">
                  <w:pPr>
                    <w:spacing w:before="105" w:after="105"/>
                  </w:pPr>
                  <w:r>
                    <w:rPr>
                      <w:rFonts w:ascii="Verdana" w:hAnsi="Verdana"/>
                      <w:color w:val="000000"/>
                    </w:rPr>
                    <w:t>PRICE1</w:t>
                  </w:r>
                </w:p>
              </w:tc>
              <w:tc>
                <w:tcPr>
                  <w:tcW w:w="1299" w:type="pct"/>
                </w:tcPr>
                <w:p w:rsidR="00083B67" w:rsidRDefault="00062EAE">
                  <w:pPr>
                    <w:spacing w:before="105" w:after="105"/>
                  </w:pPr>
                  <w:r>
                    <w:rPr>
                      <w:rFonts w:ascii="Verdana" w:hAnsi="Verdana"/>
                      <w:color w:val="000000"/>
                    </w:rPr>
                    <w:t> Number(8)</w:t>
                  </w:r>
                </w:p>
              </w:tc>
              <w:tc>
                <w:tcPr>
                  <w:tcW w:w="1908" w:type="pct"/>
                </w:tcPr>
                <w:p w:rsidR="00083B67" w:rsidRDefault="00062EAE">
                  <w:pPr>
                    <w:spacing w:before="105" w:after="105"/>
                  </w:pPr>
                  <w:r>
                    <w:rPr>
                      <w:rFonts w:ascii="Verdana" w:hAnsi="Verdana"/>
                      <w:color w:val="000000"/>
                    </w:rPr>
                    <w:t>Price of this effect</w:t>
                  </w:r>
                </w:p>
              </w:tc>
            </w:tr>
            <w:tr w:rsidR="00083B67" w:rsidTr="00574B26">
              <w:tc>
                <w:tcPr>
                  <w:tcW w:w="534" w:type="pct"/>
                </w:tcPr>
                <w:p w:rsidR="00083B67" w:rsidRDefault="00062EAE">
                  <w:pPr>
                    <w:spacing w:before="105" w:after="105"/>
                  </w:pPr>
                  <w:r>
                    <w:rPr>
                      <w:rFonts w:ascii="Verdana" w:hAnsi="Verdana"/>
                      <w:color w:val="000000"/>
                    </w:rPr>
                    <w:t>10</w:t>
                  </w:r>
                </w:p>
              </w:tc>
              <w:tc>
                <w:tcPr>
                  <w:tcW w:w="1259" w:type="pct"/>
                </w:tcPr>
                <w:p w:rsidR="00083B67" w:rsidRDefault="00062EAE">
                  <w:pPr>
                    <w:spacing w:before="105" w:after="105"/>
                  </w:pPr>
                  <w:r>
                    <w:rPr>
                      <w:rFonts w:ascii="Verdana" w:hAnsi="Verdana"/>
                      <w:color w:val="000000"/>
                    </w:rPr>
                    <w:t>PRICE2</w:t>
                  </w:r>
                </w:p>
              </w:tc>
              <w:tc>
                <w:tcPr>
                  <w:tcW w:w="1299" w:type="pct"/>
                </w:tcPr>
                <w:p w:rsidR="00083B67" w:rsidRDefault="00062EAE">
                  <w:pPr>
                    <w:spacing w:before="105" w:after="105"/>
                  </w:pPr>
                  <w:r>
                    <w:rPr>
                      <w:rFonts w:ascii="Verdana" w:hAnsi="Verdana"/>
                      <w:color w:val="000000"/>
                    </w:rPr>
                    <w:t> Number(8)</w:t>
                  </w:r>
                </w:p>
              </w:tc>
              <w:tc>
                <w:tcPr>
                  <w:tcW w:w="1908" w:type="pct"/>
                </w:tcPr>
                <w:p w:rsidR="00083B67" w:rsidRDefault="00062EAE">
                  <w:pPr>
                    <w:spacing w:before="105" w:after="105"/>
                  </w:pPr>
                  <w:r>
                    <w:rPr>
                      <w:rFonts w:ascii="Verdana" w:hAnsi="Verdana"/>
                      <w:color w:val="000000"/>
                    </w:rPr>
                    <w:t>Price of this effect</w:t>
                  </w:r>
                </w:p>
              </w:tc>
            </w:tr>
            <w:tr w:rsidR="00083B67" w:rsidTr="00574B26">
              <w:tc>
                <w:tcPr>
                  <w:tcW w:w="534" w:type="pct"/>
                </w:tcPr>
                <w:p w:rsidR="00083B67" w:rsidRDefault="00062EAE">
                  <w:pPr>
                    <w:spacing w:before="105" w:after="105"/>
                  </w:pPr>
                  <w:r>
                    <w:rPr>
                      <w:rFonts w:ascii="Verdana" w:hAnsi="Verdana"/>
                      <w:color w:val="000000"/>
                    </w:rPr>
                    <w:t>11</w:t>
                  </w:r>
                </w:p>
              </w:tc>
              <w:tc>
                <w:tcPr>
                  <w:tcW w:w="1259" w:type="pct"/>
                </w:tcPr>
                <w:p w:rsidR="00083B67" w:rsidRDefault="00062EAE">
                  <w:pPr>
                    <w:spacing w:before="105" w:after="105"/>
                  </w:pPr>
                  <w:r>
                    <w:rPr>
                      <w:rFonts w:ascii="Verdana" w:hAnsi="Verdana"/>
                      <w:color w:val="000000"/>
                    </w:rPr>
                    <w:t>PRICE3</w:t>
                  </w:r>
                </w:p>
              </w:tc>
              <w:tc>
                <w:tcPr>
                  <w:tcW w:w="1299" w:type="pct"/>
                </w:tcPr>
                <w:p w:rsidR="00083B67" w:rsidRDefault="00062EAE">
                  <w:pPr>
                    <w:spacing w:before="105" w:after="105"/>
                  </w:pPr>
                  <w:r>
                    <w:rPr>
                      <w:rFonts w:ascii="Verdana" w:hAnsi="Verdana"/>
                      <w:color w:val="000000"/>
                    </w:rPr>
                    <w:t> Number(8)</w:t>
                  </w:r>
                </w:p>
              </w:tc>
              <w:tc>
                <w:tcPr>
                  <w:tcW w:w="1908" w:type="pct"/>
                </w:tcPr>
                <w:p w:rsidR="00083B67" w:rsidRDefault="00062EAE">
                  <w:pPr>
                    <w:spacing w:before="105" w:after="105"/>
                  </w:pPr>
                  <w:r>
                    <w:rPr>
                      <w:rFonts w:ascii="Verdana" w:hAnsi="Verdana"/>
                      <w:color w:val="000000"/>
                    </w:rPr>
                    <w:t>Price of this effect</w:t>
                  </w:r>
                </w:p>
              </w:tc>
            </w:tr>
            <w:tr w:rsidR="00083B67" w:rsidTr="00574B26">
              <w:tc>
                <w:tcPr>
                  <w:tcW w:w="534" w:type="pct"/>
                </w:tcPr>
                <w:p w:rsidR="00083B67" w:rsidRDefault="00062EAE">
                  <w:pPr>
                    <w:spacing w:before="105" w:after="105"/>
                  </w:pPr>
                  <w:r>
                    <w:rPr>
                      <w:rFonts w:ascii="Verdana" w:hAnsi="Verdana"/>
                      <w:color w:val="000000"/>
                    </w:rPr>
                    <w:t>12</w:t>
                  </w:r>
                </w:p>
              </w:tc>
              <w:tc>
                <w:tcPr>
                  <w:tcW w:w="1259" w:type="pct"/>
                </w:tcPr>
                <w:p w:rsidR="00083B67" w:rsidRDefault="00062EAE">
                  <w:pPr>
                    <w:spacing w:before="105" w:after="105"/>
                  </w:pPr>
                  <w:r>
                    <w:rPr>
                      <w:rFonts w:ascii="Verdana" w:hAnsi="Verdana"/>
                      <w:color w:val="000000"/>
                    </w:rPr>
                    <w:t>CUSTOM1</w:t>
                  </w:r>
                </w:p>
              </w:tc>
              <w:tc>
                <w:tcPr>
                  <w:tcW w:w="1299" w:type="pct"/>
                </w:tcPr>
                <w:p w:rsidR="00083B67" w:rsidRDefault="00062EAE">
                  <w:pPr>
                    <w:spacing w:before="105" w:after="105"/>
                  </w:pPr>
                  <w:r>
                    <w:rPr>
                      <w:rFonts w:ascii="Verdana" w:hAnsi="Verdana"/>
                      <w:color w:val="000000"/>
                    </w:rPr>
                    <w:t> Text(128)</w:t>
                  </w:r>
                </w:p>
              </w:tc>
              <w:tc>
                <w:tcPr>
                  <w:tcW w:w="1908" w:type="pct"/>
                </w:tcPr>
                <w:p w:rsidR="00083B67" w:rsidRDefault="00062EAE">
                  <w:pPr>
                    <w:spacing w:before="105" w:after="105"/>
                  </w:pPr>
                  <w:r>
                    <w:rPr>
                      <w:rFonts w:ascii="Verdana" w:hAnsi="Verdana"/>
                      <w:color w:val="000000"/>
                    </w:rPr>
                    <w:t>Open text field for effects data</w:t>
                  </w:r>
                </w:p>
              </w:tc>
            </w:tr>
            <w:tr w:rsidR="00083B67" w:rsidTr="00574B26">
              <w:tc>
                <w:tcPr>
                  <w:tcW w:w="534" w:type="pct"/>
                </w:tcPr>
                <w:p w:rsidR="00083B67" w:rsidRDefault="00062EAE">
                  <w:pPr>
                    <w:spacing w:before="105" w:after="105"/>
                  </w:pPr>
                  <w:r>
                    <w:rPr>
                      <w:rFonts w:ascii="Verdana" w:hAnsi="Verdana"/>
                      <w:color w:val="000000"/>
                    </w:rPr>
                    <w:t>13</w:t>
                  </w:r>
                </w:p>
              </w:tc>
              <w:tc>
                <w:tcPr>
                  <w:tcW w:w="1259" w:type="pct"/>
                </w:tcPr>
                <w:p w:rsidR="00083B67" w:rsidRDefault="00062EAE">
                  <w:pPr>
                    <w:spacing w:before="105" w:after="105"/>
                  </w:pPr>
                  <w:r>
                    <w:rPr>
                      <w:rFonts w:ascii="Verdana" w:hAnsi="Verdana"/>
                      <w:color w:val="000000"/>
                    </w:rPr>
                    <w:t>CUSTOM2</w:t>
                  </w:r>
                </w:p>
              </w:tc>
              <w:tc>
                <w:tcPr>
                  <w:tcW w:w="1299" w:type="pct"/>
                </w:tcPr>
                <w:p w:rsidR="00083B67" w:rsidRDefault="00062EAE">
                  <w:pPr>
                    <w:spacing w:before="105" w:after="105"/>
                  </w:pPr>
                  <w:r>
                    <w:rPr>
                      <w:rFonts w:ascii="Verdana" w:hAnsi="Verdana"/>
                      <w:color w:val="000000"/>
                    </w:rPr>
                    <w:t> Text(128)</w:t>
                  </w:r>
                </w:p>
              </w:tc>
              <w:tc>
                <w:tcPr>
                  <w:tcW w:w="1908" w:type="pct"/>
                </w:tcPr>
                <w:p w:rsidR="00083B67" w:rsidRDefault="00062EAE">
                  <w:pPr>
                    <w:spacing w:before="105" w:after="105"/>
                  </w:pPr>
                  <w:r>
                    <w:rPr>
                      <w:rFonts w:ascii="Verdana" w:hAnsi="Verdana"/>
                      <w:color w:val="000000"/>
                    </w:rPr>
                    <w:t>Open text field for effects data</w:t>
                  </w:r>
                </w:p>
              </w:tc>
            </w:tr>
            <w:tr w:rsidR="00083B67" w:rsidTr="00574B26">
              <w:tc>
                <w:tcPr>
                  <w:tcW w:w="534" w:type="pct"/>
                </w:tcPr>
                <w:p w:rsidR="00083B67" w:rsidRDefault="00062EAE">
                  <w:pPr>
                    <w:spacing w:before="105" w:after="105"/>
                  </w:pPr>
                  <w:r>
                    <w:rPr>
                      <w:rFonts w:ascii="Verdana" w:hAnsi="Verdana"/>
                      <w:color w:val="000000"/>
                    </w:rPr>
                    <w:t>14</w:t>
                  </w:r>
                </w:p>
              </w:tc>
              <w:tc>
                <w:tcPr>
                  <w:tcW w:w="1259" w:type="pct"/>
                </w:tcPr>
                <w:p w:rsidR="00083B67" w:rsidRDefault="00062EAE">
                  <w:pPr>
                    <w:spacing w:before="105" w:after="105"/>
                  </w:pPr>
                  <w:r>
                    <w:rPr>
                      <w:rFonts w:ascii="Verdana" w:hAnsi="Verdana"/>
                      <w:color w:val="000000"/>
                    </w:rPr>
                    <w:t>CUSTOM3</w:t>
                  </w:r>
                </w:p>
              </w:tc>
              <w:tc>
                <w:tcPr>
                  <w:tcW w:w="1299" w:type="pct"/>
                </w:tcPr>
                <w:p w:rsidR="00083B67" w:rsidRDefault="00062EAE">
                  <w:pPr>
                    <w:spacing w:before="105" w:after="105"/>
                  </w:pPr>
                  <w:r>
                    <w:rPr>
                      <w:rFonts w:ascii="Verdana" w:hAnsi="Verdana"/>
                      <w:color w:val="000000"/>
                    </w:rPr>
                    <w:t> Text(128)</w:t>
                  </w:r>
                </w:p>
              </w:tc>
              <w:tc>
                <w:tcPr>
                  <w:tcW w:w="1908" w:type="pct"/>
                </w:tcPr>
                <w:p w:rsidR="00083B67" w:rsidRDefault="00062EAE">
                  <w:pPr>
                    <w:spacing w:before="105" w:after="105"/>
                  </w:pPr>
                  <w:r>
                    <w:rPr>
                      <w:rFonts w:ascii="Verdana" w:hAnsi="Verdana"/>
                      <w:color w:val="000000"/>
                    </w:rPr>
                    <w:t>Open text field for effects data</w:t>
                  </w:r>
                </w:p>
              </w:tc>
            </w:tr>
            <w:tr w:rsidR="00083B67" w:rsidTr="00574B26">
              <w:tc>
                <w:tcPr>
                  <w:tcW w:w="534" w:type="pct"/>
                </w:tcPr>
                <w:p w:rsidR="00083B67" w:rsidRDefault="00062EAE">
                  <w:pPr>
                    <w:spacing w:before="105" w:after="105"/>
                  </w:pPr>
                  <w:r>
                    <w:rPr>
                      <w:rFonts w:ascii="Verdana" w:hAnsi="Verdana"/>
                      <w:color w:val="000000"/>
                    </w:rPr>
                    <w:t>15</w:t>
                  </w:r>
                </w:p>
              </w:tc>
              <w:tc>
                <w:tcPr>
                  <w:tcW w:w="1259" w:type="pct"/>
                </w:tcPr>
                <w:p w:rsidR="00083B67" w:rsidRDefault="00062EAE">
                  <w:pPr>
                    <w:spacing w:before="105" w:after="105"/>
                  </w:pPr>
                  <w:r>
                    <w:rPr>
                      <w:rFonts w:ascii="Verdana" w:hAnsi="Verdana"/>
                      <w:color w:val="000000"/>
                    </w:rPr>
                    <w:t>CUSTOM4</w:t>
                  </w:r>
                </w:p>
              </w:tc>
              <w:tc>
                <w:tcPr>
                  <w:tcW w:w="1299" w:type="pct"/>
                </w:tcPr>
                <w:p w:rsidR="00083B67" w:rsidRDefault="00062EAE">
                  <w:pPr>
                    <w:spacing w:before="105" w:after="105"/>
                  </w:pPr>
                  <w:r>
                    <w:rPr>
                      <w:rFonts w:ascii="Verdana" w:hAnsi="Verdana"/>
                      <w:color w:val="000000"/>
                    </w:rPr>
                    <w:t> Text(128)</w:t>
                  </w:r>
                </w:p>
              </w:tc>
              <w:tc>
                <w:tcPr>
                  <w:tcW w:w="1908" w:type="pct"/>
                </w:tcPr>
                <w:p w:rsidR="00083B67" w:rsidRDefault="00062EAE">
                  <w:pPr>
                    <w:spacing w:before="105" w:after="105"/>
                  </w:pPr>
                  <w:r>
                    <w:rPr>
                      <w:rFonts w:ascii="Verdana" w:hAnsi="Verdana"/>
                      <w:color w:val="000000"/>
                    </w:rPr>
                    <w:t>Open text field for effects data</w:t>
                  </w:r>
                </w:p>
              </w:tc>
            </w:tr>
            <w:tr w:rsidR="00083B67" w:rsidTr="00574B26">
              <w:tc>
                <w:tcPr>
                  <w:tcW w:w="534" w:type="pct"/>
                </w:tcPr>
                <w:p w:rsidR="00083B67" w:rsidRDefault="00062EAE">
                  <w:pPr>
                    <w:spacing w:before="105" w:after="105"/>
                  </w:pPr>
                  <w:r>
                    <w:rPr>
                      <w:rFonts w:ascii="Verdana" w:hAnsi="Verdana"/>
                      <w:color w:val="000000"/>
                    </w:rPr>
                    <w:t>16</w:t>
                  </w:r>
                </w:p>
              </w:tc>
              <w:tc>
                <w:tcPr>
                  <w:tcW w:w="1259" w:type="pct"/>
                </w:tcPr>
                <w:p w:rsidR="00083B67" w:rsidRDefault="00062EAE">
                  <w:pPr>
                    <w:spacing w:before="105" w:after="105"/>
                  </w:pPr>
                  <w:r>
                    <w:rPr>
                      <w:rFonts w:ascii="Verdana" w:hAnsi="Verdana"/>
                      <w:color w:val="000000"/>
                    </w:rPr>
                    <w:t>CUSTOM5</w:t>
                  </w:r>
                </w:p>
              </w:tc>
              <w:tc>
                <w:tcPr>
                  <w:tcW w:w="1299" w:type="pct"/>
                </w:tcPr>
                <w:p w:rsidR="00083B67" w:rsidRDefault="00062EAE">
                  <w:pPr>
                    <w:spacing w:before="105" w:after="105"/>
                  </w:pPr>
                  <w:r>
                    <w:rPr>
                      <w:rFonts w:ascii="Verdana" w:hAnsi="Verdana"/>
                      <w:color w:val="000000"/>
                    </w:rPr>
                    <w:t> Text(128)</w:t>
                  </w:r>
                </w:p>
              </w:tc>
              <w:tc>
                <w:tcPr>
                  <w:tcW w:w="1908" w:type="pct"/>
                </w:tcPr>
                <w:p w:rsidR="00083B67" w:rsidRDefault="00062EAE">
                  <w:pPr>
                    <w:spacing w:before="105" w:after="105"/>
                  </w:pPr>
                  <w:r>
                    <w:rPr>
                      <w:rFonts w:ascii="Verdana" w:hAnsi="Verdana"/>
                      <w:color w:val="000000"/>
                    </w:rPr>
                    <w:t>Open text field for effects data</w:t>
                  </w:r>
                </w:p>
              </w:tc>
            </w:tr>
            <w:tr w:rsidR="00083B67" w:rsidTr="00574B26">
              <w:tc>
                <w:tcPr>
                  <w:tcW w:w="534" w:type="pct"/>
                </w:tcPr>
                <w:p w:rsidR="00083B67" w:rsidRDefault="00062EAE">
                  <w:pPr>
                    <w:spacing w:before="105" w:after="105"/>
                  </w:pPr>
                  <w:r>
                    <w:rPr>
                      <w:rFonts w:ascii="Verdana" w:hAnsi="Verdana"/>
                      <w:color w:val="000000"/>
                    </w:rPr>
                    <w:t>17</w:t>
                  </w:r>
                </w:p>
              </w:tc>
              <w:tc>
                <w:tcPr>
                  <w:tcW w:w="1259" w:type="pct"/>
                </w:tcPr>
                <w:p w:rsidR="00083B67" w:rsidRDefault="00062EAE">
                  <w:pPr>
                    <w:spacing w:before="105" w:after="105"/>
                  </w:pPr>
                  <w:r>
                    <w:rPr>
                      <w:rFonts w:ascii="Verdana" w:hAnsi="Verdana"/>
                      <w:color w:val="000000"/>
                    </w:rPr>
                    <w:t>VISUALREFERENCE</w:t>
                  </w:r>
                </w:p>
              </w:tc>
              <w:tc>
                <w:tcPr>
                  <w:tcW w:w="1299" w:type="pct"/>
                </w:tcPr>
                <w:p w:rsidR="00083B67" w:rsidRDefault="00062EAE">
                  <w:pPr>
                    <w:spacing w:before="105" w:after="105"/>
                  </w:pPr>
                  <w:r>
                    <w:rPr>
                      <w:rFonts w:ascii="Verdana" w:hAnsi="Verdana"/>
                      <w:color w:val="000000"/>
                    </w:rPr>
                    <w:t> Text(255)</w:t>
                  </w:r>
                </w:p>
              </w:tc>
              <w:tc>
                <w:tcPr>
                  <w:tcW w:w="1908" w:type="pct"/>
                </w:tcPr>
                <w:p w:rsidR="00083B67" w:rsidRDefault="00062EAE">
                  <w:pPr>
                    <w:spacing w:before="105" w:after="105"/>
                  </w:pPr>
                  <w:r>
                    <w:rPr>
                      <w:rFonts w:ascii="Verdana" w:hAnsi="Verdana"/>
                      <w:color w:val="000000"/>
                    </w:rPr>
                    <w:t>Text field to describe the name of the particle effect</w:t>
                  </w:r>
                </w:p>
              </w:tc>
            </w:tr>
            <w:tr w:rsidR="00083B67" w:rsidTr="00574B26">
              <w:tc>
                <w:tcPr>
                  <w:tcW w:w="534" w:type="pct"/>
                </w:tcPr>
                <w:p w:rsidR="00083B67" w:rsidRDefault="00062EAE">
                  <w:pPr>
                    <w:spacing w:before="105" w:after="105"/>
                  </w:pPr>
                  <w:r>
                    <w:rPr>
                      <w:rFonts w:ascii="Verdana" w:hAnsi="Verdana"/>
                      <w:color w:val="000000"/>
                    </w:rPr>
                    <w:t>18</w:t>
                  </w:r>
                </w:p>
              </w:tc>
              <w:tc>
                <w:tcPr>
                  <w:tcW w:w="1259" w:type="pct"/>
                </w:tcPr>
                <w:p w:rsidR="00083B67" w:rsidRDefault="00062EAE">
                  <w:pPr>
                    <w:spacing w:before="105" w:after="105"/>
                  </w:pPr>
                  <w:r>
                    <w:rPr>
                      <w:rFonts w:ascii="Verdana" w:hAnsi="Verdana"/>
                      <w:color w:val="000000"/>
                    </w:rPr>
                    <w:t>BEAM</w:t>
                  </w:r>
                </w:p>
              </w:tc>
              <w:tc>
                <w:tcPr>
                  <w:tcW w:w="1299" w:type="pct"/>
                </w:tcPr>
                <w:p w:rsidR="00083B67" w:rsidRDefault="00062EAE">
                  <w:pPr>
                    <w:spacing w:before="105" w:after="105"/>
                  </w:pPr>
                  <w:r>
                    <w:rPr>
                      <w:rFonts w:ascii="Verdana" w:hAnsi="Verdana"/>
                      <w:color w:val="000000"/>
                    </w:rPr>
                    <w:t> Text(255)</w:t>
                  </w:r>
                </w:p>
              </w:tc>
              <w:tc>
                <w:tcPr>
                  <w:tcW w:w="1908" w:type="pct"/>
                </w:tcPr>
                <w:p w:rsidR="00083B67" w:rsidRDefault="00062EAE">
                  <w:pPr>
                    <w:spacing w:before="105" w:after="105"/>
                  </w:pPr>
                  <w:r>
                    <w:rPr>
                      <w:rFonts w:ascii="Verdana" w:hAnsi="Verdana"/>
                      <w:color w:val="000000"/>
                    </w:rPr>
                    <w:t>Text field description of lights and lasers</w:t>
                  </w:r>
                </w:p>
              </w:tc>
            </w:tr>
            <w:tr w:rsidR="00083B67" w:rsidTr="00574B26">
              <w:tc>
                <w:tcPr>
                  <w:tcW w:w="534" w:type="pct"/>
                </w:tcPr>
                <w:p w:rsidR="00083B67" w:rsidRDefault="00062EAE">
                  <w:pPr>
                    <w:spacing w:before="105" w:after="105"/>
                  </w:pPr>
                  <w:r>
                    <w:rPr>
                      <w:rFonts w:ascii="Verdana" w:hAnsi="Verdana"/>
                      <w:color w:val="000000"/>
                    </w:rPr>
                    <w:t>19</w:t>
                  </w:r>
                </w:p>
              </w:tc>
              <w:tc>
                <w:tcPr>
                  <w:tcW w:w="1259" w:type="pct"/>
                </w:tcPr>
                <w:p w:rsidR="00083B67" w:rsidRDefault="00062EAE">
                  <w:pPr>
                    <w:spacing w:before="105" w:after="105"/>
                  </w:pPr>
                  <w:r>
                    <w:rPr>
                      <w:rFonts w:ascii="Verdana" w:hAnsi="Verdana"/>
                      <w:color w:val="000000"/>
                    </w:rPr>
                    <w:t>PICTURELINK</w:t>
                  </w:r>
                </w:p>
              </w:tc>
              <w:tc>
                <w:tcPr>
                  <w:tcW w:w="1299" w:type="pct"/>
                </w:tcPr>
                <w:p w:rsidR="00083B67" w:rsidRDefault="00062EAE">
                  <w:pPr>
                    <w:spacing w:before="105" w:after="105"/>
                  </w:pPr>
                  <w:r>
                    <w:rPr>
                      <w:rFonts w:ascii="Verdana" w:hAnsi="Verdana"/>
                      <w:color w:val="000000"/>
                    </w:rPr>
                    <w:t> Text(255)</w:t>
                  </w:r>
                </w:p>
              </w:tc>
              <w:tc>
                <w:tcPr>
                  <w:tcW w:w="1908" w:type="pct"/>
                </w:tcPr>
                <w:p w:rsidR="00083B67" w:rsidRDefault="00062EAE">
                  <w:pPr>
                    <w:spacing w:before="105" w:after="105"/>
                  </w:pPr>
                  <w:r>
                    <w:rPr>
                      <w:rFonts w:ascii="Verdana" w:hAnsi="Verdana"/>
                      <w:color w:val="000000"/>
                    </w:rPr>
                    <w:t>Text link to a web or disk based picture</w:t>
                  </w:r>
                </w:p>
              </w:tc>
            </w:tr>
            <w:tr w:rsidR="00083B67" w:rsidTr="00574B26">
              <w:tc>
                <w:tcPr>
                  <w:tcW w:w="534" w:type="pct"/>
                </w:tcPr>
                <w:p w:rsidR="00083B67" w:rsidRDefault="00062EAE">
                  <w:pPr>
                    <w:spacing w:before="105" w:after="105"/>
                  </w:pPr>
                  <w:r>
                    <w:rPr>
                      <w:rFonts w:ascii="Verdana" w:hAnsi="Verdana"/>
                      <w:color w:val="000000"/>
                    </w:rPr>
                    <w:t>20</w:t>
                  </w:r>
                </w:p>
              </w:tc>
              <w:tc>
                <w:tcPr>
                  <w:tcW w:w="1259" w:type="pct"/>
                </w:tcPr>
                <w:p w:rsidR="00083B67" w:rsidRDefault="00062EAE">
                  <w:pPr>
                    <w:spacing w:before="105" w:after="105"/>
                  </w:pPr>
                  <w:r>
                    <w:rPr>
                      <w:rFonts w:ascii="Verdana" w:hAnsi="Verdana"/>
                      <w:color w:val="000000"/>
                    </w:rPr>
                    <w:t>VIDEOLINK</w:t>
                  </w:r>
                </w:p>
              </w:tc>
              <w:tc>
                <w:tcPr>
                  <w:tcW w:w="1299" w:type="pct"/>
                </w:tcPr>
                <w:p w:rsidR="00083B67" w:rsidRDefault="00062EAE">
                  <w:pPr>
                    <w:spacing w:before="105" w:after="105"/>
                  </w:pPr>
                  <w:r>
                    <w:rPr>
                      <w:rFonts w:ascii="Verdana" w:hAnsi="Verdana"/>
                      <w:color w:val="000000"/>
                    </w:rPr>
                    <w:t> Text(255)</w:t>
                  </w:r>
                </w:p>
              </w:tc>
              <w:tc>
                <w:tcPr>
                  <w:tcW w:w="1908" w:type="pct"/>
                </w:tcPr>
                <w:p w:rsidR="00083B67" w:rsidRDefault="00062EAE">
                  <w:pPr>
                    <w:spacing w:before="105" w:after="105"/>
                  </w:pPr>
                  <w:r>
                    <w:rPr>
                      <w:rFonts w:ascii="Verdana" w:hAnsi="Verdana"/>
                      <w:color w:val="000000"/>
                    </w:rPr>
                    <w:t>Text link to a web or disk based video</w:t>
                  </w:r>
                </w:p>
              </w:tc>
            </w:tr>
          </w:tbl>
          <w:p w:rsidR="00083B67" w:rsidRDefault="00083B67">
            <w:pPr>
              <w:spacing w:before="105" w:after="105"/>
            </w:pPr>
          </w:p>
          <w:p w:rsidR="00083B67" w:rsidRDefault="00062EAE">
            <w:pPr>
              <w:spacing w:before="105" w:after="105"/>
            </w:pPr>
            <w:r>
              <w:rPr>
                <w:noProof/>
              </w:rPr>
              <w:drawing>
                <wp:inline distT="0" distB="0" distL="0" distR="0">
                  <wp:extent cx="3571875" cy="2980453"/>
                  <wp:effectExtent l="19050" t="0" r="9525" b="0"/>
                  <wp:docPr id="131" name="Pic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1.jpg"/>
                          <pic:cNvPicPr/>
                        </pic:nvPicPr>
                        <pic:blipFill>
                          <a:blip r:embed="rId160" cstate="print"/>
                          <a:stretch>
                            <a:fillRect/>
                          </a:stretch>
                        </pic:blipFill>
                        <pic:spPr>
                          <a:xfrm>
                            <a:off x="0" y="0"/>
                            <a:ext cx="3571875" cy="2980453"/>
                          </a:xfrm>
                          <a:prstGeom prst="rect">
                            <a:avLst/>
                          </a:prstGeom>
                        </pic:spPr>
                      </pic:pic>
                    </a:graphicData>
                  </a:graphic>
                </wp:inline>
              </w:drawing>
            </w:r>
          </w:p>
          <w:p w:rsidR="00083B67" w:rsidRDefault="00062EAE">
            <w:pPr>
              <w:spacing w:before="105" w:after="105"/>
            </w:pPr>
            <w:r>
              <w:rPr>
                <w:rFonts w:ascii="Tahoma" w:hAnsi="Tahoma"/>
                <w:color w:val="000000"/>
              </w:rPr>
              <w:t> </w:t>
            </w:r>
          </w:p>
          <w:p w:rsidR="00083B67" w:rsidRDefault="00062EAE">
            <w:pPr>
              <w:numPr>
                <w:ilvl w:val="0"/>
                <w:numId w:val="62"/>
              </w:numPr>
            </w:pPr>
            <w:r>
              <w:rPr>
                <w:rFonts w:ascii="Tahoma" w:hAnsi="Tahoma"/>
                <w:b/>
                <w:color w:val="000000"/>
              </w:rPr>
              <w:lastRenderedPageBreak/>
              <w:t>AUTO-RESTORE (UNDO)</w:t>
            </w:r>
          </w:p>
          <w:p w:rsidR="00083B67" w:rsidRDefault="00062EAE">
            <w:pPr>
              <w:numPr>
                <w:ilvl w:val="0"/>
                <w:numId w:val="62"/>
              </w:numPr>
            </w:pPr>
            <w:r>
              <w:rPr>
                <w:rFonts w:ascii="Tahoma" w:hAnsi="Tahoma"/>
                <w:color w:val="000000"/>
              </w:rPr>
              <w:t xml:space="preserve">New Auto Restore for Scripts and Effects Managers. This new function will keep a back up of your most recent Scripts or Effects Managers making a copy of the files every 5 minutes within 1 hour. There will be 12 copies that you can restore at any point on time. The feature is only active with a project open. The backup files are stored in a folder inside the directory where the project is </w:t>
            </w:r>
            <w:proofErr w:type="spellStart"/>
            <w:r>
              <w:rPr>
                <w:rFonts w:ascii="Tahoma" w:hAnsi="Tahoma"/>
                <w:color w:val="000000"/>
              </w:rPr>
              <w:t>saved.The</w:t>
            </w:r>
            <w:proofErr w:type="spellEnd"/>
            <w:r>
              <w:rPr>
                <w:rFonts w:ascii="Tahoma" w:hAnsi="Tahoma"/>
                <w:color w:val="000000"/>
              </w:rPr>
              <w:t xml:space="preserve"> function can be manually deactivated by changing On to Off in the file sd.ini in C:/Users/username/Appdata/Roaming/ShowDirector. You will never </w:t>
            </w:r>
            <w:proofErr w:type="spellStart"/>
            <w:r>
              <w:rPr>
                <w:rFonts w:ascii="Tahoma" w:hAnsi="Tahoma"/>
                <w:color w:val="000000"/>
              </w:rPr>
              <w:t>loose</w:t>
            </w:r>
            <w:proofErr w:type="spellEnd"/>
            <w:r>
              <w:rPr>
                <w:rFonts w:ascii="Tahoma" w:hAnsi="Tahoma"/>
                <w:color w:val="000000"/>
              </w:rPr>
              <w:t xml:space="preserve"> more than 5 minutes of work.</w:t>
            </w:r>
            <w:r>
              <w:br/>
            </w:r>
          </w:p>
          <w:p w:rsidR="00083B67" w:rsidRDefault="00062EAE">
            <w:pPr>
              <w:ind w:left="600"/>
            </w:pPr>
            <w:r>
              <w:rPr>
                <w:noProof/>
              </w:rPr>
              <w:drawing>
                <wp:inline distT="0" distB="0" distL="0" distR="0">
                  <wp:extent cx="3190875" cy="3390900"/>
                  <wp:effectExtent l="0" t="0" r="0" b="0"/>
                  <wp:docPr id="132" name="Pic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2.jpg"/>
                          <pic:cNvPicPr/>
                        </pic:nvPicPr>
                        <pic:blipFill>
                          <a:blip r:embed="rId20" cstate="print"/>
                          <a:stretch>
                            <a:fillRect/>
                          </a:stretch>
                        </pic:blipFill>
                        <pic:spPr>
                          <a:xfrm>
                            <a:off x="0" y="0"/>
                            <a:ext cx="3190875" cy="3390900"/>
                          </a:xfrm>
                          <a:prstGeom prst="rect">
                            <a:avLst/>
                          </a:prstGeom>
                        </pic:spPr>
                      </pic:pic>
                    </a:graphicData>
                  </a:graphic>
                </wp:inline>
              </w:drawing>
            </w:r>
          </w:p>
          <w:p w:rsidR="00083B67" w:rsidRDefault="00083B67" w:rsidP="002964D8"/>
        </w:tc>
      </w:tr>
    </w:tbl>
    <w:p w:rsidR="00083B67" w:rsidRPr="002C5F99"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81" w:name="_topic_CreateaNewEffectsFile"/>
      <w:bookmarkEnd w:id="81"/>
      <w:r w:rsidRPr="002C5F99">
        <w:rPr>
          <w:rFonts w:ascii="Tahoma" w:hAnsi="Tahoma"/>
          <w:b/>
          <w:color w:val="4F81BD"/>
          <w:sz w:val="26"/>
          <w:u w:val="single"/>
        </w:rPr>
        <w:lastRenderedPageBreak/>
        <w:t>Create a New Effects File</w:t>
      </w:r>
    </w:p>
    <w:p w:rsidR="00083B67" w:rsidRDefault="00062EAE">
      <w:r>
        <w:br/>
      </w:r>
      <w:r>
        <w:rPr>
          <w:noProof/>
        </w:rPr>
        <w:drawing>
          <wp:inline distT="0" distB="0" distL="0" distR="0">
            <wp:extent cx="3507918" cy="2466975"/>
            <wp:effectExtent l="19050" t="0" r="0" b="0"/>
            <wp:docPr id="133" name="Pic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3.png"/>
                    <pic:cNvPicPr/>
                  </pic:nvPicPr>
                  <pic:blipFill>
                    <a:blip r:embed="rId161" cstate="print"/>
                    <a:stretch>
                      <a:fillRect/>
                    </a:stretch>
                  </pic:blipFill>
                  <pic:spPr>
                    <a:xfrm>
                      <a:off x="0" y="0"/>
                      <a:ext cx="3507918" cy="2466975"/>
                    </a:xfrm>
                    <a:prstGeom prst="rect">
                      <a:avLst/>
                    </a:prstGeom>
                  </pic:spPr>
                </pic:pic>
              </a:graphicData>
            </a:graphic>
          </wp:inline>
        </w:drawing>
      </w:r>
      <w:r>
        <w:br/>
      </w:r>
      <w:r>
        <w:br/>
      </w:r>
      <w:proofErr w:type="gramStart"/>
      <w:r>
        <w:rPr>
          <w:rFonts w:ascii="Verdana" w:hAnsi="Verdana"/>
          <w:color w:val="000000"/>
        </w:rPr>
        <w:t>Creates a new Effects Manager File.</w:t>
      </w:r>
      <w:proofErr w:type="gramEnd"/>
      <w:r>
        <w:br/>
      </w:r>
      <w:r>
        <w:br/>
      </w:r>
      <w:r>
        <w:rPr>
          <w:rFonts w:ascii="Verdana" w:hAnsi="Verdana"/>
          <w:color w:val="000000"/>
        </w:rPr>
        <w:t>The user is prompted for a valid filename and, if the selected filename corresponds to an existing file, the software warns the user and prompts for overwrite.</w:t>
      </w:r>
      <w:r>
        <w:br/>
      </w:r>
      <w:r>
        <w:br/>
      </w:r>
      <w:r>
        <w:rPr>
          <w:rFonts w:ascii="Verdana" w:hAnsi="Verdana"/>
          <w:color w:val="000000"/>
        </w:rPr>
        <w:t>It is safe to press [NO] if the user doesn't want to overwrite the existing file.</w:t>
      </w:r>
    </w:p>
    <w:p w:rsidR="00083B67" w:rsidRDefault="00083B67"/>
    <w:p w:rsidR="00083B67" w:rsidRDefault="00083B67"/>
    <w:p w:rsidR="00083B67" w:rsidRPr="002C5F99" w:rsidRDefault="00062EAE">
      <w:pPr>
        <w:rPr>
          <w:color w:val="0070C0"/>
          <w:u w:val="single"/>
        </w:rPr>
      </w:pPr>
      <w:r w:rsidRPr="002964D8">
        <w:rPr>
          <w:rFonts w:ascii="Verdana" w:hAnsi="Verdana"/>
          <w:b/>
          <w:color w:val="0070C0"/>
          <w:sz w:val="24"/>
          <w:u w:val="single"/>
        </w:rPr>
        <w:t>Create a new Effects Manager File from the Script</w:t>
      </w:r>
    </w:p>
    <w:p w:rsidR="00574B26" w:rsidRDefault="00062EAE" w:rsidP="002964D8">
      <w:pPr>
        <w:rPr>
          <w:rFonts w:ascii="Tahoma" w:hAnsi="Tahoma"/>
          <w:i/>
          <w:color w:val="C0C0C0"/>
        </w:rPr>
      </w:pPr>
      <w:r>
        <w:br/>
      </w:r>
      <w:r>
        <w:rPr>
          <w:rFonts w:ascii="Verdana" w:hAnsi="Verdana"/>
          <w:color w:val="000000"/>
        </w:rPr>
        <w:t xml:space="preserve">With a Script open you can create an Effects Manager file of all the individual effects present in the Script. </w:t>
      </w:r>
      <w:r>
        <w:br/>
      </w:r>
      <w:r>
        <w:rPr>
          <w:rFonts w:ascii="Verdana" w:hAnsi="Verdana"/>
          <w:b/>
          <w:color w:val="000000"/>
        </w:rPr>
        <w:t>Go to Script Save As and choose .</w:t>
      </w:r>
      <w:proofErr w:type="spellStart"/>
      <w:r>
        <w:rPr>
          <w:rFonts w:ascii="Verdana" w:hAnsi="Verdana"/>
          <w:b/>
          <w:color w:val="000000"/>
        </w:rPr>
        <w:t>efx</w:t>
      </w:r>
      <w:proofErr w:type="spellEnd"/>
      <w:r>
        <w:br/>
      </w:r>
    </w:p>
    <w:p w:rsidR="00083B67" w:rsidRPr="00224FF2" w:rsidRDefault="00062EAE" w:rsidP="00574B26">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224FF2">
        <w:rPr>
          <w:rFonts w:ascii="Tahoma" w:hAnsi="Tahoma"/>
          <w:b/>
          <w:color w:val="4F81BD"/>
          <w:sz w:val="26"/>
          <w:u w:val="single"/>
        </w:rPr>
        <w:t>Open an existing Effects File</w:t>
      </w:r>
      <w:r w:rsidR="002C5F99">
        <w:rPr>
          <w:u w:val="single"/>
        </w:rPr>
        <w:br/>
      </w:r>
    </w:p>
    <w:p w:rsidR="00083B67" w:rsidRDefault="00062EAE">
      <w:r>
        <w:rPr>
          <w:noProof/>
        </w:rPr>
        <w:drawing>
          <wp:inline distT="0" distB="0" distL="0" distR="0">
            <wp:extent cx="3765256" cy="2647950"/>
            <wp:effectExtent l="19050" t="0" r="6644" b="0"/>
            <wp:docPr id="134" name="Pic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4.png"/>
                    <pic:cNvPicPr/>
                  </pic:nvPicPr>
                  <pic:blipFill>
                    <a:blip r:embed="rId161" cstate="print"/>
                    <a:stretch>
                      <a:fillRect/>
                    </a:stretch>
                  </pic:blipFill>
                  <pic:spPr>
                    <a:xfrm>
                      <a:off x="0" y="0"/>
                      <a:ext cx="3765256" cy="2647950"/>
                    </a:xfrm>
                    <a:prstGeom prst="rect">
                      <a:avLst/>
                    </a:prstGeom>
                  </pic:spPr>
                </pic:pic>
              </a:graphicData>
            </a:graphic>
          </wp:inline>
        </w:drawing>
      </w:r>
      <w:r>
        <w:br/>
      </w:r>
      <w:r>
        <w:br/>
      </w:r>
      <w:proofErr w:type="gramStart"/>
      <w:r>
        <w:rPr>
          <w:rFonts w:ascii="Verdana" w:hAnsi="Verdana"/>
          <w:color w:val="000000"/>
        </w:rPr>
        <w:t>Opens an existing Effects Manager File.</w:t>
      </w:r>
      <w:proofErr w:type="gramEnd"/>
      <w:r>
        <w:br/>
      </w:r>
      <w:r>
        <w:br/>
      </w:r>
      <w:r>
        <w:rPr>
          <w:rFonts w:ascii="Verdana" w:hAnsi="Verdana"/>
          <w:color w:val="000000"/>
        </w:rPr>
        <w:t>If the file that is being opened is from a previous version of Show Director, the software will warn the user and will prompt for a filename for the imported version.</w:t>
      </w:r>
      <w:r>
        <w:br/>
      </w:r>
      <w:r>
        <w:br/>
      </w:r>
      <w:proofErr w:type="gramStart"/>
      <w:r>
        <w:rPr>
          <w:rFonts w:ascii="Verdana" w:hAnsi="Verdana"/>
          <w:color w:val="000000"/>
        </w:rPr>
        <w:t>It auto-updates the file format.</w:t>
      </w:r>
      <w:proofErr w:type="gramEnd"/>
    </w:p>
    <w:p w:rsidR="00083B67" w:rsidRPr="00224FF2" w:rsidRDefault="00062EAE" w:rsidP="00574B26">
      <w:pPr>
        <w:rPr>
          <w:u w:val="single"/>
        </w:rPr>
      </w:pPr>
      <w:r>
        <w:br/>
      </w:r>
      <w:r>
        <w:br/>
      </w:r>
      <w:bookmarkStart w:id="82" w:name="_topic_OpenandSaveEffectsManagersincsvx"/>
      <w:bookmarkEnd w:id="82"/>
      <w:r w:rsidRPr="00224FF2">
        <w:rPr>
          <w:rFonts w:ascii="Tahoma" w:hAnsi="Tahoma"/>
          <w:b/>
          <w:color w:val="4F81BD"/>
          <w:sz w:val="26"/>
          <w:u w:val="single"/>
        </w:rPr>
        <w:t xml:space="preserve">Open and Save </w:t>
      </w:r>
      <w:proofErr w:type="gramStart"/>
      <w:r w:rsidRPr="00224FF2">
        <w:rPr>
          <w:rFonts w:ascii="Tahoma" w:hAnsi="Tahoma"/>
          <w:b/>
          <w:color w:val="4F81BD"/>
          <w:sz w:val="26"/>
          <w:u w:val="single"/>
        </w:rPr>
        <w:t>Effects  Managers</w:t>
      </w:r>
      <w:proofErr w:type="gramEnd"/>
      <w:r w:rsidRPr="00224FF2">
        <w:rPr>
          <w:rFonts w:ascii="Tahoma" w:hAnsi="Tahoma"/>
          <w:b/>
          <w:color w:val="4F81BD"/>
          <w:sz w:val="26"/>
          <w:u w:val="single"/>
        </w:rPr>
        <w:t xml:space="preserve"> in .</w:t>
      </w:r>
      <w:proofErr w:type="spellStart"/>
      <w:r w:rsidRPr="00224FF2">
        <w:rPr>
          <w:rFonts w:ascii="Tahoma" w:hAnsi="Tahoma"/>
          <w:b/>
          <w:color w:val="4F81BD"/>
          <w:sz w:val="26"/>
          <w:u w:val="single"/>
        </w:rPr>
        <w:t>csv</w:t>
      </w:r>
      <w:proofErr w:type="spellEnd"/>
      <w:r w:rsidRPr="00224FF2">
        <w:rPr>
          <w:rFonts w:ascii="Tahoma" w:hAnsi="Tahoma"/>
          <w:b/>
          <w:color w:val="4F81BD"/>
          <w:sz w:val="26"/>
          <w:u w:val="single"/>
        </w:rPr>
        <w:t xml:space="preserve"> .</w:t>
      </w:r>
      <w:proofErr w:type="spellStart"/>
      <w:r w:rsidRPr="00224FF2">
        <w:rPr>
          <w:rFonts w:ascii="Tahoma" w:hAnsi="Tahoma"/>
          <w:b/>
          <w:color w:val="4F81BD"/>
          <w:sz w:val="26"/>
          <w:u w:val="single"/>
        </w:rPr>
        <w:t>xls</w:t>
      </w:r>
      <w:proofErr w:type="spellEnd"/>
      <w:r w:rsidRPr="00224FF2">
        <w:rPr>
          <w:rFonts w:ascii="Tahoma" w:hAnsi="Tahoma"/>
          <w:b/>
          <w:color w:val="4F81BD"/>
          <w:sz w:val="26"/>
          <w:u w:val="single"/>
        </w:rPr>
        <w:t xml:space="preserve"> .</w:t>
      </w:r>
      <w:proofErr w:type="spellStart"/>
      <w:r w:rsidRPr="00224FF2">
        <w:rPr>
          <w:rFonts w:ascii="Tahoma" w:hAnsi="Tahoma"/>
          <w:b/>
          <w:color w:val="4F81BD"/>
          <w:sz w:val="26"/>
          <w:u w:val="single"/>
        </w:rPr>
        <w:t>efx</w:t>
      </w:r>
      <w:proofErr w:type="spellEnd"/>
    </w:p>
    <w:p w:rsidR="00224FF2" w:rsidRDefault="00224FF2">
      <w:pPr>
        <w:rPr>
          <w:rStyle w:val="Strong"/>
          <w:rFonts w:ascii="Verdana" w:hAnsi="Verdana"/>
          <w:sz w:val="24"/>
        </w:rPr>
      </w:pPr>
      <w:r>
        <w:rPr>
          <w:rStyle w:val="Strong"/>
          <w:rFonts w:ascii="Verdana" w:hAnsi="Verdana"/>
          <w:sz w:val="24"/>
        </w:rPr>
        <w:t xml:space="preserve"> </w:t>
      </w:r>
    </w:p>
    <w:p w:rsidR="00083B67" w:rsidRDefault="00062EAE">
      <w:r>
        <w:br/>
      </w:r>
      <w:r>
        <w:rPr>
          <w:noProof/>
        </w:rPr>
        <w:drawing>
          <wp:inline distT="0" distB="0" distL="0" distR="0">
            <wp:extent cx="3800475" cy="2386626"/>
            <wp:effectExtent l="19050" t="0" r="9525" b="0"/>
            <wp:docPr id="135" name="Pic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5.png"/>
                    <pic:cNvPicPr/>
                  </pic:nvPicPr>
                  <pic:blipFill>
                    <a:blip r:embed="rId162" cstate="print"/>
                    <a:stretch>
                      <a:fillRect/>
                    </a:stretch>
                  </pic:blipFill>
                  <pic:spPr>
                    <a:xfrm>
                      <a:off x="0" y="0"/>
                      <a:ext cx="3800475" cy="2386626"/>
                    </a:xfrm>
                    <a:prstGeom prst="rect">
                      <a:avLst/>
                    </a:prstGeom>
                  </pic:spPr>
                </pic:pic>
              </a:graphicData>
            </a:graphic>
          </wp:inline>
        </w:drawing>
      </w:r>
      <w:r>
        <w:br/>
        <w:t>The importing of an Effects manager in .</w:t>
      </w:r>
      <w:proofErr w:type="spellStart"/>
      <w:r>
        <w:t>csv</w:t>
      </w:r>
      <w:proofErr w:type="spellEnd"/>
      <w:r>
        <w:t xml:space="preserve"> or .</w:t>
      </w:r>
      <w:proofErr w:type="spellStart"/>
      <w:r>
        <w:t>xls</w:t>
      </w:r>
      <w:proofErr w:type="spellEnd"/>
      <w:r>
        <w:t xml:space="preserve"> format is done from the File Menu / Effect File / Open Menu.</w:t>
      </w:r>
    </w:p>
    <w:p w:rsidR="00083B67" w:rsidRDefault="00062EAE">
      <w:r>
        <w:rPr>
          <w:rFonts w:ascii="Verdana" w:hAnsi="Verdana"/>
        </w:rPr>
        <w:t>Imports a .</w:t>
      </w:r>
      <w:proofErr w:type="spellStart"/>
      <w:r>
        <w:rPr>
          <w:rFonts w:ascii="Verdana" w:hAnsi="Verdana"/>
        </w:rPr>
        <w:t>csv</w:t>
      </w:r>
      <w:proofErr w:type="spellEnd"/>
      <w:r>
        <w:rPr>
          <w:rFonts w:ascii="Verdana" w:hAnsi="Verdana"/>
        </w:rPr>
        <w:t xml:space="preserve"> or .</w:t>
      </w:r>
      <w:proofErr w:type="spellStart"/>
      <w:r>
        <w:rPr>
          <w:rFonts w:ascii="Verdana" w:hAnsi="Verdana"/>
        </w:rPr>
        <w:t>xls</w:t>
      </w:r>
      <w:proofErr w:type="spellEnd"/>
      <w:r>
        <w:rPr>
          <w:rFonts w:ascii="Verdana" w:hAnsi="Verdana"/>
        </w:rPr>
        <w:t xml:space="preserve"> file from Excel or any application supporting the file format. </w:t>
      </w:r>
      <w:r>
        <w:br/>
      </w:r>
      <w:r>
        <w:br/>
      </w:r>
      <w:r>
        <w:rPr>
          <w:rFonts w:ascii="Verdana" w:hAnsi="Verdana"/>
        </w:rPr>
        <w:lastRenderedPageBreak/>
        <w:t>The column formats must be the same as in Show Director Effects Manager. The order of the column does not matter.</w:t>
      </w:r>
      <w:r>
        <w:br/>
      </w:r>
      <w:r>
        <w:br/>
      </w:r>
      <w:r>
        <w:rPr>
          <w:rFonts w:ascii="Verdana" w:hAnsi="Verdana"/>
        </w:rPr>
        <w:t xml:space="preserve">The column names must be the same as in Show Director but not in the same order. </w:t>
      </w:r>
      <w:r>
        <w:br/>
      </w:r>
      <w:r>
        <w:br/>
      </w:r>
      <w:r>
        <w:rPr>
          <w:rFonts w:ascii="Verdana" w:hAnsi="Verdana"/>
        </w:rPr>
        <w:t xml:space="preserve">See the format of the Columns in </w:t>
      </w:r>
      <w:hyperlink r:id="rId163">
        <w:r>
          <w:rPr>
            <w:rStyle w:val="Hyperlink"/>
            <w:rFonts w:ascii="Verdana" w:hAnsi="Verdana"/>
          </w:rPr>
          <w:t>The Effects Manager</w:t>
        </w:r>
      </w:hyperlink>
      <w:r>
        <w:rPr>
          <w:rFonts w:ascii="Verdana" w:hAnsi="Verdana"/>
        </w:rPr>
        <w:t xml:space="preserve"> </w:t>
      </w:r>
    </w:p>
    <w:p w:rsidR="00083B67" w:rsidRDefault="00062EAE" w:rsidP="00574B26">
      <w:r>
        <w:br/>
      </w:r>
      <w:r>
        <w:rPr>
          <w:noProof/>
        </w:rPr>
        <w:drawing>
          <wp:inline distT="0" distB="0" distL="0" distR="0">
            <wp:extent cx="5991225" cy="685800"/>
            <wp:effectExtent l="0" t="0" r="0" b="0"/>
            <wp:docPr id="136" name="Pic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6.png"/>
                    <pic:cNvPicPr/>
                  </pic:nvPicPr>
                  <pic:blipFill>
                    <a:blip r:embed="rId164" cstate="print"/>
                    <a:stretch>
                      <a:fillRect/>
                    </a:stretch>
                  </pic:blipFill>
                  <pic:spPr>
                    <a:xfrm>
                      <a:off x="0" y="0"/>
                      <a:ext cx="5991225" cy="685800"/>
                    </a:xfrm>
                    <a:prstGeom prst="rect">
                      <a:avLst/>
                    </a:prstGeom>
                  </pic:spPr>
                </pic:pic>
              </a:graphicData>
            </a:graphic>
          </wp:inline>
        </w:drawing>
      </w:r>
      <w:r>
        <w:br/>
      </w:r>
      <w:r>
        <w:br/>
      </w:r>
      <w:r>
        <w:br/>
      </w:r>
    </w:p>
    <w:p w:rsidR="00574B26" w:rsidRDefault="00574B26">
      <w:pPr>
        <w:spacing w:after="200" w:line="276" w:lineRule="auto"/>
        <w:rPr>
          <w:rFonts w:ascii="Tahoma" w:hAnsi="Tahoma"/>
          <w:b/>
          <w:color w:val="365F91"/>
          <w:sz w:val="28"/>
        </w:rPr>
      </w:pPr>
      <w:bookmarkStart w:id="83" w:name="_topic_EffectsMenu"/>
      <w:bookmarkEnd w:id="83"/>
      <w:r>
        <w:rPr>
          <w:rFonts w:ascii="Tahoma" w:hAnsi="Tahoma"/>
          <w:b/>
          <w:color w:val="365F91"/>
          <w:sz w:val="28"/>
        </w:rPr>
        <w:br w:type="page"/>
      </w:r>
    </w:p>
    <w:p w:rsidR="00083B67" w:rsidRDefault="00062EAE">
      <w:pPr>
        <w:pBdr>
          <w:top w:val="none" w:sz="0" w:space="1" w:color="AAAAAA"/>
          <w:left w:val="none" w:sz="0" w:space="1" w:color="AAAAAA"/>
          <w:bottom w:val="single" w:sz="0" w:space="1" w:color="AAAAAA"/>
          <w:right w:val="none" w:sz="0" w:space="1" w:color="AAAAAA"/>
        </w:pBdr>
        <w:shd w:val="clear" w:color="auto" w:fill="FFFFFF"/>
        <w:spacing w:before="75" w:after="450"/>
        <w:outlineLvl w:val="0"/>
      </w:pPr>
      <w:r>
        <w:rPr>
          <w:rFonts w:ascii="Tahoma" w:hAnsi="Tahoma"/>
          <w:b/>
          <w:color w:val="365F91"/>
          <w:sz w:val="28"/>
        </w:rPr>
        <w:lastRenderedPageBreak/>
        <w:t>Effects Menu</w:t>
      </w:r>
    </w:p>
    <w:p w:rsidR="00083B67" w:rsidRDefault="00062EAE">
      <w:r w:rsidRPr="002C5F99">
        <w:rPr>
          <w:rFonts w:ascii="Verdana" w:hAnsi="Verdana"/>
          <w:b/>
          <w:color w:val="0070C0"/>
          <w:sz w:val="24"/>
        </w:rPr>
        <w:t>Working with Effects</w:t>
      </w:r>
      <w:r>
        <w:br/>
      </w:r>
      <w:r>
        <w:br/>
      </w:r>
      <w:r>
        <w:rPr>
          <w:rFonts w:ascii="Verdana" w:hAnsi="Verdana"/>
          <w:color w:val="000000"/>
        </w:rPr>
        <w:t>Show Director offers a wide number of functions, options and choices that work with the Effects Manager.</w:t>
      </w:r>
      <w:r>
        <w:br/>
      </w:r>
      <w:r>
        <w:br/>
      </w:r>
      <w:r>
        <w:rPr>
          <w:rFonts w:ascii="Verdana" w:hAnsi="Verdana"/>
          <w:color w:val="000000"/>
        </w:rPr>
        <w:t>From the [EFFECTS] menu the following functions are available:</w:t>
      </w:r>
    </w:p>
    <w:p w:rsidR="00083B67" w:rsidRDefault="00083B67"/>
    <w:p w:rsidR="00083B67" w:rsidRDefault="00083B67"/>
    <w:p w:rsidR="00083B67" w:rsidRDefault="00062EAE" w:rsidP="00224FF2">
      <w:r>
        <w:rPr>
          <w:noProof/>
        </w:rPr>
        <w:drawing>
          <wp:inline distT="0" distB="0" distL="0" distR="0">
            <wp:extent cx="2209800" cy="2895600"/>
            <wp:effectExtent l="0" t="0" r="0" b="0"/>
            <wp:docPr id="137" name="Pic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7.png"/>
                    <pic:cNvPicPr/>
                  </pic:nvPicPr>
                  <pic:blipFill>
                    <a:blip r:embed="rId165" cstate="print"/>
                    <a:stretch>
                      <a:fillRect/>
                    </a:stretch>
                  </pic:blipFill>
                  <pic:spPr>
                    <a:xfrm>
                      <a:off x="0" y="0"/>
                      <a:ext cx="2209800" cy="2895600"/>
                    </a:xfrm>
                    <a:prstGeom prst="rect">
                      <a:avLst/>
                    </a:prstGeom>
                  </pic:spPr>
                </pic:pic>
              </a:graphicData>
            </a:graphic>
          </wp:inline>
        </w:drawing>
      </w:r>
    </w:p>
    <w:p w:rsidR="00083B67" w:rsidRDefault="00083B67"/>
    <w:p w:rsidR="00083B67" w:rsidRDefault="00083B67"/>
    <w:p w:rsidR="00083B67" w:rsidRDefault="00DE4325" w:rsidP="00E51F06">
      <w:pPr>
        <w:numPr>
          <w:ilvl w:val="0"/>
          <w:numId w:val="63"/>
        </w:numPr>
        <w:spacing w:line="360" w:lineRule="auto"/>
      </w:pPr>
      <w:hyperlink w:anchor="_topic_RefreshGrid1">
        <w:r w:rsidR="00062EAE">
          <w:rPr>
            <w:rFonts w:ascii="Verdana" w:hAnsi="Verdana"/>
            <w:color w:val="0000FF"/>
            <w:u w:val="single"/>
          </w:rPr>
          <w:t>Refresh Grid</w:t>
        </w:r>
      </w:hyperlink>
    </w:p>
    <w:p w:rsidR="00083B67" w:rsidRDefault="00DE4325" w:rsidP="00E51F06">
      <w:pPr>
        <w:numPr>
          <w:ilvl w:val="0"/>
          <w:numId w:val="63"/>
        </w:numPr>
        <w:spacing w:line="360" w:lineRule="auto"/>
      </w:pPr>
      <w:hyperlink w:anchor="_topic_DuplicateEffects">
        <w:r w:rsidR="00062EAE">
          <w:rPr>
            <w:rFonts w:ascii="Verdana" w:hAnsi="Verdana"/>
            <w:color w:val="0000FF"/>
            <w:u w:val="single"/>
          </w:rPr>
          <w:t>Duplicate Effects</w:t>
        </w:r>
      </w:hyperlink>
    </w:p>
    <w:p w:rsidR="00083B67" w:rsidRDefault="00DE4325" w:rsidP="00E51F06">
      <w:pPr>
        <w:numPr>
          <w:ilvl w:val="0"/>
          <w:numId w:val="63"/>
        </w:numPr>
        <w:spacing w:line="360" w:lineRule="auto"/>
      </w:pPr>
      <w:hyperlink w:anchor="_topic_ColumnFillDown1">
        <w:r w:rsidR="00062EAE">
          <w:rPr>
            <w:rFonts w:ascii="Verdana" w:hAnsi="Verdana"/>
            <w:color w:val="0000FF"/>
            <w:u w:val="single"/>
          </w:rPr>
          <w:t>Column Fill Down</w:t>
        </w:r>
      </w:hyperlink>
    </w:p>
    <w:p w:rsidR="00083B67" w:rsidRDefault="00DE4325" w:rsidP="00E51F06">
      <w:pPr>
        <w:numPr>
          <w:ilvl w:val="0"/>
          <w:numId w:val="63"/>
        </w:numPr>
        <w:spacing w:line="360" w:lineRule="auto"/>
      </w:pPr>
      <w:hyperlink w:anchor="_topic_LocateEffectRef">
        <w:r w:rsidR="00062EAE">
          <w:rPr>
            <w:rFonts w:ascii="Verdana" w:hAnsi="Verdana"/>
            <w:color w:val="0000FF"/>
            <w:u w:val="single"/>
          </w:rPr>
          <w:t>Locate Effect Ref #</w:t>
        </w:r>
      </w:hyperlink>
    </w:p>
    <w:p w:rsidR="00083B67" w:rsidRDefault="00DE4325" w:rsidP="00E51F06">
      <w:pPr>
        <w:numPr>
          <w:ilvl w:val="0"/>
          <w:numId w:val="63"/>
        </w:numPr>
        <w:spacing w:line="360" w:lineRule="auto"/>
      </w:pPr>
      <w:hyperlink w:anchor="_topic_TotalEffect">
        <w:r w:rsidR="00062EAE">
          <w:rPr>
            <w:rFonts w:ascii="Verdana" w:hAnsi="Verdana"/>
            <w:color w:val="0000FF"/>
            <w:u w:val="single"/>
          </w:rPr>
          <w:t>Total Effect</w:t>
        </w:r>
      </w:hyperlink>
    </w:p>
    <w:p w:rsidR="00083B67" w:rsidRDefault="00DE4325" w:rsidP="00E51F06">
      <w:pPr>
        <w:numPr>
          <w:ilvl w:val="0"/>
          <w:numId w:val="63"/>
        </w:numPr>
        <w:spacing w:line="360" w:lineRule="auto"/>
      </w:pPr>
      <w:hyperlink w:anchor="_topic_TotalAllEffects">
        <w:r w:rsidR="00062EAE">
          <w:rPr>
            <w:rFonts w:ascii="Verdana" w:hAnsi="Verdana"/>
            <w:color w:val="0000FF"/>
            <w:u w:val="single"/>
          </w:rPr>
          <w:t>Total All Effects</w:t>
        </w:r>
      </w:hyperlink>
    </w:p>
    <w:p w:rsidR="00083B67" w:rsidRDefault="00DE4325" w:rsidP="00E51F06">
      <w:pPr>
        <w:numPr>
          <w:ilvl w:val="0"/>
          <w:numId w:val="63"/>
        </w:numPr>
        <w:spacing w:line="360" w:lineRule="auto"/>
      </w:pPr>
      <w:hyperlink w:anchor="_topic_UpdateEffectTotal">
        <w:r w:rsidR="00062EAE">
          <w:rPr>
            <w:rFonts w:ascii="Verdana" w:hAnsi="Verdana"/>
            <w:color w:val="0000FF"/>
            <w:u w:val="single"/>
          </w:rPr>
          <w:t>Update Effect Totals...</w:t>
        </w:r>
      </w:hyperlink>
    </w:p>
    <w:p w:rsidR="00083B67" w:rsidRDefault="00DE4325" w:rsidP="00E51F06">
      <w:pPr>
        <w:numPr>
          <w:ilvl w:val="0"/>
          <w:numId w:val="63"/>
        </w:numPr>
        <w:spacing w:line="360" w:lineRule="auto"/>
      </w:pPr>
      <w:hyperlink w:anchor="_topic_ImportExportEffects">
        <w:r w:rsidR="00062EAE">
          <w:rPr>
            <w:rFonts w:ascii="Verdana" w:hAnsi="Verdana"/>
            <w:color w:val="0000FF"/>
            <w:u w:val="single"/>
          </w:rPr>
          <w:t>Import Effects</w:t>
        </w:r>
      </w:hyperlink>
    </w:p>
    <w:p w:rsidR="00083B67" w:rsidRDefault="00DE4325" w:rsidP="00E51F06">
      <w:pPr>
        <w:numPr>
          <w:ilvl w:val="0"/>
          <w:numId w:val="63"/>
        </w:numPr>
        <w:spacing w:line="360" w:lineRule="auto"/>
      </w:pPr>
      <w:hyperlink w:anchor="_topic_ImportExportEffects">
        <w:r w:rsidR="00062EAE">
          <w:rPr>
            <w:rFonts w:ascii="Verdana" w:hAnsi="Verdana"/>
            <w:color w:val="0000FF"/>
            <w:u w:val="single"/>
          </w:rPr>
          <w:t>Export Effects</w:t>
        </w:r>
      </w:hyperlink>
    </w:p>
    <w:p w:rsidR="00083B67" w:rsidRDefault="00062EAE" w:rsidP="00E51F06">
      <w:pPr>
        <w:numPr>
          <w:ilvl w:val="0"/>
          <w:numId w:val="63"/>
        </w:numPr>
        <w:spacing w:line="360" w:lineRule="auto"/>
      </w:pPr>
      <w:r>
        <w:rPr>
          <w:rFonts w:ascii="Verdana" w:hAnsi="Verdana"/>
          <w:color w:val="0000FF"/>
          <w:u w:val="single"/>
        </w:rPr>
        <w:t>Merge Effects</w:t>
      </w:r>
    </w:p>
    <w:p w:rsidR="00083B67" w:rsidRDefault="00083B67" w:rsidP="00E51F06">
      <w:pPr>
        <w:spacing w:line="360" w:lineRule="auto"/>
      </w:pPr>
    </w:p>
    <w:p w:rsidR="00083B67" w:rsidRDefault="00062EAE">
      <w:r>
        <w:br/>
      </w:r>
      <w:r>
        <w:br/>
      </w:r>
    </w:p>
    <w:p w:rsidR="00574B26" w:rsidRDefault="00574B26">
      <w:pPr>
        <w:spacing w:after="200" w:line="276" w:lineRule="auto"/>
        <w:rPr>
          <w:rFonts w:ascii="Tahoma" w:hAnsi="Tahoma"/>
          <w:i/>
          <w:color w:val="C0C0C0"/>
        </w:rPr>
      </w:pPr>
      <w:bookmarkStart w:id="84" w:name="_topic_RefreshGrid1"/>
      <w:bookmarkEnd w:id="84"/>
      <w:r>
        <w:rPr>
          <w:rFonts w:ascii="Tahoma" w:hAnsi="Tahoma"/>
          <w:i/>
          <w:color w:val="C0C0C0"/>
        </w:rPr>
        <w:br w:type="page"/>
      </w:r>
    </w:p>
    <w:p w:rsidR="00083B67" w:rsidRDefault="00062EAE" w:rsidP="00224FF2">
      <w:pPr>
        <w:pBdr>
          <w:top w:val="none" w:sz="0" w:space="1" w:color="000000"/>
          <w:left w:val="none" w:sz="0" w:space="1" w:color="000000"/>
          <w:bottom w:val="none" w:sz="0" w:space="1" w:color="000000"/>
          <w:right w:val="none" w:sz="0" w:space="1" w:color="000000"/>
        </w:pBdr>
        <w:shd w:val="clear" w:color="auto" w:fill="FFFFFF"/>
        <w:spacing w:before="150" w:after="150"/>
        <w:outlineLvl w:val="1"/>
      </w:pPr>
      <w:r w:rsidRPr="00224FF2">
        <w:rPr>
          <w:rFonts w:ascii="Tahoma" w:hAnsi="Tahoma"/>
          <w:b/>
          <w:color w:val="4F81BD"/>
          <w:sz w:val="26"/>
          <w:u w:val="single"/>
        </w:rPr>
        <w:lastRenderedPageBreak/>
        <w:t>Refresh Grid</w:t>
      </w:r>
      <w:r w:rsidR="00224FF2" w:rsidRPr="00224FF2">
        <w:rPr>
          <w:rFonts w:ascii="Tahoma" w:hAnsi="Tahoma"/>
          <w:b/>
          <w:color w:val="4F81BD"/>
          <w:sz w:val="26"/>
          <w:u w:val="single"/>
        </w:rPr>
        <w:t xml:space="preserve"> (Shift+F8</w:t>
      </w:r>
      <w:proofErr w:type="gramStart"/>
      <w:r w:rsidR="00224FF2" w:rsidRPr="00224FF2">
        <w:rPr>
          <w:rFonts w:ascii="Tahoma" w:hAnsi="Tahoma"/>
          <w:b/>
          <w:color w:val="4F81BD"/>
          <w:sz w:val="26"/>
          <w:u w:val="single"/>
        </w:rPr>
        <w:t>)</w:t>
      </w:r>
      <w:proofErr w:type="gramEnd"/>
      <w:r>
        <w:br/>
      </w:r>
      <w:r>
        <w:br/>
      </w:r>
      <w:r>
        <w:rPr>
          <w:rFonts w:ascii="Verdana" w:hAnsi="Verdana"/>
          <w:color w:val="000000"/>
        </w:rPr>
        <w:t>Refresh grid command updates the Effects Manager Grid.</w:t>
      </w:r>
      <w:r w:rsidR="00224FF2">
        <w:br/>
      </w:r>
      <w:r>
        <w:br/>
      </w:r>
      <w:r>
        <w:rPr>
          <w:rFonts w:ascii="Verdana" w:hAnsi="Verdana"/>
          <w:color w:val="000000"/>
        </w:rPr>
        <w:t>Please refer to the analogue function of the Script Manager for more information.</w:t>
      </w:r>
      <w:r>
        <w:br/>
      </w:r>
      <w:r>
        <w:br/>
      </w:r>
    </w:p>
    <w:p w:rsidR="00083B67" w:rsidRPr="00224FF2" w:rsidRDefault="00062EAE" w:rsidP="00224FF2">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85" w:name="_topic_DuplicateEffects"/>
      <w:bookmarkEnd w:id="85"/>
      <w:r w:rsidRPr="00224FF2">
        <w:rPr>
          <w:rFonts w:ascii="Tahoma" w:hAnsi="Tahoma"/>
          <w:b/>
          <w:color w:val="4F81BD"/>
          <w:sz w:val="26"/>
          <w:u w:val="single"/>
        </w:rPr>
        <w:t>Duplicate Effects</w:t>
      </w:r>
      <w:r>
        <w:br/>
      </w:r>
      <w:r>
        <w:br/>
      </w:r>
      <w:proofErr w:type="gramStart"/>
      <w:r>
        <w:rPr>
          <w:rFonts w:ascii="Verdana" w:hAnsi="Verdana"/>
          <w:color w:val="000000"/>
        </w:rPr>
        <w:t>First</w:t>
      </w:r>
      <w:proofErr w:type="gramEnd"/>
      <w:r>
        <w:rPr>
          <w:rFonts w:ascii="Verdana" w:hAnsi="Verdana"/>
          <w:color w:val="000000"/>
        </w:rPr>
        <w:t>: make a Selection.</w:t>
      </w:r>
      <w:r>
        <w:br/>
      </w:r>
      <w:r>
        <w:rPr>
          <w:rFonts w:ascii="Verdana" w:hAnsi="Verdana"/>
          <w:color w:val="000000"/>
        </w:rPr>
        <w:t xml:space="preserve">If you don't know how to select multiple rows, please refer to </w:t>
      </w:r>
      <w:r>
        <w:rPr>
          <w:rFonts w:ascii="Verdana" w:hAnsi="Verdana"/>
          <w:color w:val="0000FF"/>
          <w:u w:val="single"/>
        </w:rPr>
        <w:t>Selection Strategies</w:t>
      </w:r>
    </w:p>
    <w:p w:rsidR="00083B67" w:rsidRDefault="00083B67"/>
    <w:p w:rsidR="00083B67" w:rsidRDefault="00062EAE">
      <w:r>
        <w:rPr>
          <w:color w:val="000000"/>
        </w:rPr>
        <w:t xml:space="preserve">Press </w:t>
      </w:r>
      <w:proofErr w:type="spellStart"/>
      <w:r>
        <w:rPr>
          <w:b/>
          <w:color w:val="000000"/>
        </w:rPr>
        <w:t>Ctrl+A</w:t>
      </w:r>
      <w:proofErr w:type="spellEnd"/>
      <w:r>
        <w:rPr>
          <w:color w:val="000000"/>
        </w:rPr>
        <w:t>, select command from Effects Menu or click the related Icon in the tool-bar.</w:t>
      </w:r>
    </w:p>
    <w:p w:rsidR="00083B67" w:rsidRDefault="00062EAE">
      <w:r>
        <w:br/>
      </w:r>
      <w:r>
        <w:rPr>
          <w:rFonts w:ascii="Verdana" w:hAnsi="Verdana"/>
          <w:b/>
          <w:color w:val="000000"/>
        </w:rPr>
        <w:t>You can now also Copy, Cut and Paste text within cells or from other application. Highlight the text string and, clicking on it with the right button of the mouse, opens the edit Menu.</w:t>
      </w:r>
      <w:r>
        <w:br/>
      </w:r>
    </w:p>
    <w:p w:rsidR="00083B67" w:rsidRDefault="00083B67"/>
    <w:p w:rsidR="00083B67" w:rsidRPr="00224FF2"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86" w:name="_topic_ColumnFillDown1"/>
      <w:bookmarkEnd w:id="86"/>
      <w:r w:rsidRPr="00224FF2">
        <w:rPr>
          <w:rFonts w:ascii="Tahoma" w:hAnsi="Tahoma"/>
          <w:b/>
          <w:color w:val="4F81BD"/>
          <w:sz w:val="26"/>
          <w:u w:val="single"/>
        </w:rPr>
        <w:t xml:space="preserve">Column Fill </w:t>
      </w:r>
      <w:proofErr w:type="gramStart"/>
      <w:r w:rsidRPr="00224FF2">
        <w:rPr>
          <w:rFonts w:ascii="Tahoma" w:hAnsi="Tahoma"/>
          <w:b/>
          <w:color w:val="4F81BD"/>
          <w:sz w:val="26"/>
          <w:u w:val="single"/>
        </w:rPr>
        <w:t>Down</w:t>
      </w:r>
      <w:proofErr w:type="gramEnd"/>
      <w:r w:rsidR="00224FF2" w:rsidRPr="00224FF2">
        <w:rPr>
          <w:rFonts w:ascii="Tahoma" w:hAnsi="Tahoma"/>
          <w:b/>
          <w:color w:val="4F81BD"/>
          <w:sz w:val="26"/>
          <w:u w:val="single"/>
        </w:rPr>
        <w:t xml:space="preserve"> (Shift+F9)</w:t>
      </w:r>
    </w:p>
    <w:p w:rsidR="00083B67" w:rsidRDefault="00062EAE">
      <w:r>
        <w:br/>
      </w:r>
      <w:r>
        <w:rPr>
          <w:rFonts w:ascii="Verdana" w:hAnsi="Verdana"/>
          <w:color w:val="000000"/>
        </w:rPr>
        <w:t xml:space="preserve">If you want to copy, repeat a value to following effects, you can use the Fill Down </w:t>
      </w:r>
      <w:r w:rsidR="00E51F06">
        <w:rPr>
          <w:rFonts w:ascii="Verdana" w:hAnsi="Verdana"/>
          <w:color w:val="000000"/>
        </w:rPr>
        <w:t>command:</w:t>
      </w:r>
      <w:r>
        <w:br/>
      </w:r>
    </w:p>
    <w:p w:rsidR="00083B67" w:rsidRDefault="00062EAE">
      <w:pPr>
        <w:numPr>
          <w:ilvl w:val="0"/>
          <w:numId w:val="64"/>
        </w:numPr>
      </w:pPr>
      <w:r>
        <w:rPr>
          <w:rFonts w:ascii="Verdana" w:hAnsi="Verdana"/>
          <w:color w:val="000000"/>
        </w:rPr>
        <w:t>Select the cell you want to fill down.</w:t>
      </w:r>
      <w:r>
        <w:br/>
      </w:r>
    </w:p>
    <w:p w:rsidR="00083B67" w:rsidRDefault="00062EAE">
      <w:pPr>
        <w:numPr>
          <w:ilvl w:val="0"/>
          <w:numId w:val="64"/>
        </w:numPr>
      </w:pPr>
      <w:r>
        <w:rPr>
          <w:rFonts w:ascii="Verdana" w:hAnsi="Verdana"/>
          <w:color w:val="000000"/>
        </w:rPr>
        <w:t>While pressing the Shift key, select the last row of your fill. The selection is highlighted.</w:t>
      </w:r>
      <w:r>
        <w:br/>
      </w:r>
    </w:p>
    <w:p w:rsidR="00083B67" w:rsidRDefault="00062EAE">
      <w:pPr>
        <w:numPr>
          <w:ilvl w:val="0"/>
          <w:numId w:val="64"/>
        </w:numPr>
      </w:pPr>
      <w:r>
        <w:rPr>
          <w:rFonts w:ascii="Verdana" w:hAnsi="Verdana"/>
          <w:color w:val="000000"/>
        </w:rPr>
        <w:t>Press Shift+F9, and the cell will be copied to the cells below the selection</w:t>
      </w:r>
    </w:p>
    <w:p w:rsidR="00083B67" w:rsidRDefault="00062EAE">
      <w:r>
        <w:br/>
      </w:r>
      <w:r>
        <w:br/>
      </w:r>
      <w:r>
        <w:rPr>
          <w:rFonts w:ascii="Verdana" w:hAnsi="Verdana"/>
          <w:b/>
          <w:color w:val="000000"/>
        </w:rPr>
        <w:t>Note: If you skip the point number 2, the cell will be copied until the end of the visible part of the effects file (sorted and filtered, in other words, it will fill until the end of the grid).</w:t>
      </w:r>
      <w:r>
        <w:br/>
      </w:r>
      <w:r>
        <w:br/>
      </w:r>
    </w:p>
    <w:p w:rsidR="00083B67" w:rsidRPr="00224FF2"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87" w:name="_topic_EffectsAutoComplete"/>
      <w:bookmarkEnd w:id="87"/>
      <w:r w:rsidRPr="00224FF2">
        <w:rPr>
          <w:rFonts w:ascii="Tahoma" w:hAnsi="Tahoma"/>
          <w:b/>
          <w:color w:val="4F81BD"/>
          <w:sz w:val="26"/>
          <w:u w:val="single"/>
        </w:rPr>
        <w:t>Effects Auto Complete</w:t>
      </w:r>
      <w:r w:rsidR="00224FF2" w:rsidRPr="00224FF2">
        <w:rPr>
          <w:rFonts w:ascii="Tahoma" w:hAnsi="Tahoma"/>
          <w:b/>
          <w:color w:val="4F81BD"/>
          <w:sz w:val="26"/>
          <w:u w:val="single"/>
        </w:rPr>
        <w:t xml:space="preserve"> (Ctrl+ F10)</w:t>
      </w:r>
    </w:p>
    <w:p w:rsidR="00083B67" w:rsidRDefault="00062EAE">
      <w:r>
        <w:br/>
      </w:r>
      <w:r>
        <w:rPr>
          <w:rFonts w:ascii="Verdana" w:hAnsi="Verdana"/>
          <w:color w:val="000000"/>
        </w:rPr>
        <w:t>This new function auto-completes sequences of positions, angles and any column you want.</w:t>
      </w:r>
      <w:r>
        <w:br/>
      </w:r>
      <w:r>
        <w:rPr>
          <w:rFonts w:ascii="Verdana" w:hAnsi="Verdana"/>
          <w:color w:val="000000"/>
        </w:rPr>
        <w:t>AutoComplete can be used also in the REF column to create a sequence of references.</w:t>
      </w:r>
      <w:r>
        <w:br/>
      </w:r>
      <w:r>
        <w:br/>
      </w:r>
      <w:r>
        <w:rPr>
          <w:rFonts w:ascii="Verdana" w:hAnsi="Verdana"/>
          <w:b/>
          <w:color w:val="000000"/>
        </w:rPr>
        <w:t>The logic of the auto-complete function</w:t>
      </w:r>
    </w:p>
    <w:p w:rsidR="00083B67" w:rsidRDefault="00062EAE">
      <w:r>
        <w:br/>
      </w:r>
      <w:r>
        <w:rPr>
          <w:rFonts w:ascii="Verdana" w:hAnsi="Verdana"/>
          <w:color w:val="000000"/>
        </w:rPr>
        <w:t xml:space="preserve">This </w:t>
      </w:r>
      <w:proofErr w:type="gramStart"/>
      <w:r>
        <w:rPr>
          <w:rFonts w:ascii="Verdana" w:hAnsi="Verdana"/>
          <w:color w:val="000000"/>
        </w:rPr>
        <w:t>function,</w:t>
      </w:r>
      <w:proofErr w:type="gramEnd"/>
      <w:r>
        <w:rPr>
          <w:rFonts w:ascii="Verdana" w:hAnsi="Verdana"/>
          <w:color w:val="000000"/>
        </w:rPr>
        <w:t xml:space="preserve"> is based on the user input. It finds the increment gap in your sequence and goes to fill the rest</w:t>
      </w:r>
      <w:r>
        <w:br/>
      </w:r>
    </w:p>
    <w:p w:rsidR="00083B67" w:rsidRDefault="00062EAE">
      <w:pPr>
        <w:numPr>
          <w:ilvl w:val="0"/>
          <w:numId w:val="51"/>
        </w:numPr>
      </w:pPr>
      <w:r>
        <w:rPr>
          <w:rFonts w:ascii="Verdana" w:hAnsi="Verdana"/>
          <w:color w:val="000000"/>
        </w:rPr>
        <w:t xml:space="preserve"> If you are using it on the REF field and the first cell is 750001 and the second is 750002, it will keep adding consequential references. </w:t>
      </w:r>
    </w:p>
    <w:p w:rsidR="00083B67" w:rsidRDefault="00062EAE">
      <w:pPr>
        <w:numPr>
          <w:ilvl w:val="0"/>
          <w:numId w:val="51"/>
        </w:numPr>
      </w:pPr>
      <w:r>
        <w:rPr>
          <w:rFonts w:ascii="Verdana" w:hAnsi="Verdana"/>
          <w:color w:val="000000"/>
        </w:rPr>
        <w:t xml:space="preserve"> If you are using the CAL column and the first cell is 50 the second 75, it will create a sequence 50-75-100-125 and so on until last row selected.</w:t>
      </w:r>
    </w:p>
    <w:p w:rsidR="00083B67" w:rsidRDefault="00083B67">
      <w:pPr>
        <w:ind w:left="600"/>
      </w:pPr>
    </w:p>
    <w:p w:rsidR="00083B67" w:rsidRDefault="00062EAE">
      <w:pPr>
        <w:ind w:left="600"/>
      </w:pPr>
      <w:r>
        <w:rPr>
          <w:rFonts w:ascii="Verdana" w:hAnsi="Verdana"/>
          <w:color w:val="000000"/>
        </w:rPr>
        <w:t>TIP: You can first create duplicates of the same effect (Ctrl-A) and then make the sequencing.</w:t>
      </w:r>
    </w:p>
    <w:p w:rsidR="00083B67" w:rsidRDefault="00083B67">
      <w:pPr>
        <w:ind w:left="600"/>
      </w:pPr>
    </w:p>
    <w:p w:rsidR="00083B67" w:rsidRDefault="00062EAE">
      <w:r>
        <w:lastRenderedPageBreak/>
        <w:br/>
      </w:r>
      <w:r>
        <w:rPr>
          <w:rFonts w:ascii="Verdana" w:hAnsi="Verdana"/>
          <w:b/>
          <w:color w:val="000000"/>
        </w:rPr>
        <w:t>Note: the sequence is calculated on the first two cells of the selection.</w:t>
      </w:r>
      <w:r>
        <w:br/>
      </w:r>
      <w:r>
        <w:br/>
      </w:r>
      <w:r>
        <w:rPr>
          <w:rFonts w:ascii="Verdana" w:hAnsi="Verdana"/>
          <w:b/>
          <w:color w:val="000000"/>
        </w:rPr>
        <w:t>To auto Fill a column</w:t>
      </w:r>
    </w:p>
    <w:p w:rsidR="00083B67" w:rsidRDefault="00083B67"/>
    <w:p w:rsidR="00083B67" w:rsidRDefault="00062EAE">
      <w:pPr>
        <w:numPr>
          <w:ilvl w:val="0"/>
          <w:numId w:val="65"/>
        </w:numPr>
      </w:pPr>
      <w:r>
        <w:rPr>
          <w:rFonts w:ascii="Verdana" w:hAnsi="Verdana"/>
          <w:color w:val="000000"/>
        </w:rPr>
        <w:t xml:space="preserve">Select the first cell you want to use as the base of the </w:t>
      </w:r>
      <w:r w:rsidR="00E51F06">
        <w:rPr>
          <w:rFonts w:ascii="Verdana" w:hAnsi="Verdana"/>
          <w:color w:val="000000"/>
        </w:rPr>
        <w:t>sequence. While</w:t>
      </w:r>
      <w:r>
        <w:rPr>
          <w:rFonts w:ascii="Verdana" w:hAnsi="Verdana"/>
          <w:color w:val="000000"/>
        </w:rPr>
        <w:t xml:space="preserve"> pressing the Shift key, select the last row in which you want to auto Fill. The selection is highlighted and the first two cells of the selection are used to create the sequence.</w:t>
      </w:r>
    </w:p>
    <w:p w:rsidR="00083B67" w:rsidRDefault="00083B67">
      <w:pPr>
        <w:ind w:left="600"/>
      </w:pPr>
    </w:p>
    <w:p w:rsidR="00083B67" w:rsidRDefault="00062EAE">
      <w:pPr>
        <w:numPr>
          <w:ilvl w:val="0"/>
          <w:numId w:val="65"/>
        </w:numPr>
      </w:pPr>
      <w:r>
        <w:rPr>
          <w:rFonts w:ascii="Verdana" w:hAnsi="Verdana"/>
          <w:color w:val="000000"/>
        </w:rPr>
        <w:t>Press CTRL+F10, and the selected columns content, of the selected rows, will be filled automatically by the auto-complete function</w:t>
      </w:r>
    </w:p>
    <w:p w:rsidR="00083B67" w:rsidRDefault="00083B67"/>
    <w:p w:rsidR="00083B67" w:rsidRPr="00E51F06"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88" w:name="_topic_LocateEffectRef"/>
      <w:bookmarkEnd w:id="88"/>
      <w:r w:rsidRPr="00E51F06">
        <w:rPr>
          <w:rFonts w:ascii="Tahoma" w:hAnsi="Tahoma"/>
          <w:b/>
          <w:color w:val="4F81BD"/>
          <w:sz w:val="26"/>
          <w:u w:val="single"/>
        </w:rPr>
        <w:t>Locate Effect Ref#</w:t>
      </w:r>
      <w:r w:rsidR="00224FF2" w:rsidRPr="00E51F06">
        <w:rPr>
          <w:rFonts w:ascii="Tahoma" w:hAnsi="Tahoma"/>
          <w:b/>
          <w:color w:val="4F81BD"/>
          <w:sz w:val="26"/>
          <w:u w:val="single"/>
        </w:rPr>
        <w:t xml:space="preserve"> (Shift+F10)</w:t>
      </w:r>
    </w:p>
    <w:p w:rsidR="00083B67" w:rsidRDefault="00062EAE">
      <w:r>
        <w:br/>
      </w:r>
      <w:r>
        <w:rPr>
          <w:rFonts w:ascii="Verdana" w:hAnsi="Verdana"/>
          <w:color w:val="000000"/>
        </w:rPr>
        <w:t>Locate helps you to go to a certain effect based on reference #</w:t>
      </w:r>
      <w:r>
        <w:br/>
      </w:r>
    </w:p>
    <w:p w:rsidR="00083B67" w:rsidRDefault="00062EAE">
      <w:r>
        <w:rPr>
          <w:noProof/>
        </w:rPr>
        <w:drawing>
          <wp:inline distT="0" distB="0" distL="0" distR="0">
            <wp:extent cx="1962150" cy="914400"/>
            <wp:effectExtent l="0" t="0" r="0" b="0"/>
            <wp:docPr id="138" name="Pic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8.jpg"/>
                    <pic:cNvPicPr/>
                  </pic:nvPicPr>
                  <pic:blipFill>
                    <a:blip r:embed="rId166" cstate="print"/>
                    <a:stretch>
                      <a:fillRect/>
                    </a:stretch>
                  </pic:blipFill>
                  <pic:spPr>
                    <a:xfrm>
                      <a:off x="0" y="0"/>
                      <a:ext cx="1962150" cy="914400"/>
                    </a:xfrm>
                    <a:prstGeom prst="rect">
                      <a:avLst/>
                    </a:prstGeom>
                  </pic:spPr>
                </pic:pic>
              </a:graphicData>
            </a:graphic>
          </wp:inline>
        </w:drawing>
      </w:r>
      <w:r>
        <w:br/>
      </w:r>
      <w:r>
        <w:br/>
      </w:r>
      <w:r>
        <w:br/>
      </w:r>
      <w:r>
        <w:br/>
      </w:r>
      <w:r>
        <w:br/>
      </w:r>
      <w:bookmarkStart w:id="89" w:name="_topic_TotalEffect"/>
      <w:bookmarkEnd w:id="89"/>
      <w:r w:rsidRPr="00224FF2">
        <w:rPr>
          <w:rFonts w:ascii="Tahoma" w:hAnsi="Tahoma"/>
          <w:b/>
          <w:color w:val="4F81BD"/>
          <w:sz w:val="26"/>
          <w:u w:val="single"/>
        </w:rPr>
        <w:t>Total Effect</w:t>
      </w:r>
      <w:r w:rsidR="00224FF2" w:rsidRPr="00224FF2">
        <w:rPr>
          <w:rFonts w:ascii="Tahoma" w:hAnsi="Tahoma"/>
          <w:b/>
          <w:color w:val="4F81BD"/>
          <w:sz w:val="26"/>
          <w:u w:val="single"/>
        </w:rPr>
        <w:t xml:space="preserve"> (F12</w:t>
      </w:r>
      <w:proofErr w:type="gramStart"/>
      <w:r w:rsidR="00224FF2" w:rsidRPr="00224FF2">
        <w:rPr>
          <w:rFonts w:ascii="Tahoma" w:hAnsi="Tahoma"/>
          <w:b/>
          <w:color w:val="4F81BD"/>
          <w:sz w:val="26"/>
          <w:u w:val="single"/>
        </w:rPr>
        <w:t>)</w:t>
      </w:r>
      <w:proofErr w:type="gramEnd"/>
      <w:r w:rsidRPr="00224FF2">
        <w:rPr>
          <w:u w:val="single"/>
        </w:rPr>
        <w:br/>
      </w:r>
      <w:r>
        <w:br/>
      </w:r>
      <w:r>
        <w:rPr>
          <w:rFonts w:ascii="Verdana" w:hAnsi="Verdana"/>
          <w:color w:val="000000"/>
        </w:rPr>
        <w:t>This is an inventory-tracking feature.</w:t>
      </w:r>
      <w:r>
        <w:br/>
      </w:r>
      <w:r>
        <w:rPr>
          <w:rFonts w:ascii="Verdana" w:hAnsi="Verdana"/>
          <w:color w:val="000000"/>
        </w:rPr>
        <w:t>In order to operate properly you need to assign the Columns MAGAZINE in the Script Manager and Effects Manager to display the total quantities on hand or inventory for each product.</w:t>
      </w:r>
      <w:r>
        <w:br/>
      </w:r>
      <w:r>
        <w:br/>
      </w:r>
      <w:r>
        <w:rPr>
          <w:rFonts w:ascii="Verdana" w:hAnsi="Verdana"/>
          <w:b/>
          <w:color w:val="000000"/>
        </w:rPr>
        <w:t xml:space="preserve">To know at any given moment of scripting the quantities of a particular product in the </w:t>
      </w:r>
      <w:proofErr w:type="gramStart"/>
      <w:r>
        <w:rPr>
          <w:rFonts w:ascii="Verdana" w:hAnsi="Verdana"/>
          <w:b/>
          <w:color w:val="000000"/>
        </w:rPr>
        <w:t>script :</w:t>
      </w:r>
      <w:proofErr w:type="gramEnd"/>
      <w:r>
        <w:br/>
      </w:r>
    </w:p>
    <w:p w:rsidR="00083B67" w:rsidRDefault="00062EAE">
      <w:pPr>
        <w:numPr>
          <w:ilvl w:val="0"/>
          <w:numId w:val="66"/>
        </w:numPr>
      </w:pPr>
      <w:r>
        <w:rPr>
          <w:rFonts w:ascii="Verdana" w:hAnsi="Verdana"/>
          <w:color w:val="000000"/>
        </w:rPr>
        <w:t>Select the product in the Script</w:t>
      </w:r>
      <w:r>
        <w:br/>
      </w:r>
    </w:p>
    <w:p w:rsidR="00083B67" w:rsidRDefault="00062EAE">
      <w:pPr>
        <w:numPr>
          <w:ilvl w:val="0"/>
          <w:numId w:val="66"/>
        </w:numPr>
      </w:pPr>
      <w:r>
        <w:rPr>
          <w:rFonts w:ascii="Verdana" w:hAnsi="Verdana"/>
          <w:color w:val="000000"/>
        </w:rPr>
        <w:t>Select the command in the Effects Menu, Press F 12 or click the Icon.</w:t>
      </w:r>
    </w:p>
    <w:p w:rsidR="00083B67" w:rsidRDefault="00062EAE">
      <w:r>
        <w:br/>
      </w:r>
      <w:r>
        <w:br/>
      </w:r>
      <w:proofErr w:type="gramStart"/>
      <w:r>
        <w:rPr>
          <w:rFonts w:ascii="Verdana" w:hAnsi="Verdana"/>
          <w:color w:val="000000"/>
        </w:rPr>
        <w:t>If you have used more quantities than available in inventory the display in MAGAZINE /Script Man</w:t>
      </w:r>
      <w:r w:rsidR="00E51F06">
        <w:rPr>
          <w:rFonts w:ascii="Verdana" w:hAnsi="Verdana"/>
          <w:color w:val="000000"/>
        </w:rPr>
        <w:t>a</w:t>
      </w:r>
      <w:r>
        <w:rPr>
          <w:rFonts w:ascii="Verdana" w:hAnsi="Verdana"/>
          <w:color w:val="000000"/>
        </w:rPr>
        <w:t>ger will show negative numbers.</w:t>
      </w:r>
      <w:proofErr w:type="gramEnd"/>
      <w:r>
        <w:br/>
      </w:r>
      <w:r>
        <w:br/>
      </w:r>
    </w:p>
    <w:p w:rsidR="00574B26" w:rsidRDefault="00574B26">
      <w:pPr>
        <w:spacing w:after="200" w:line="276" w:lineRule="auto"/>
        <w:rPr>
          <w:rFonts w:ascii="Tahoma" w:hAnsi="Tahoma"/>
          <w:i/>
          <w:color w:val="C0C0C0"/>
        </w:rPr>
      </w:pPr>
      <w:bookmarkStart w:id="90" w:name="_topic_TotalAllEffects"/>
      <w:bookmarkEnd w:id="90"/>
      <w:r>
        <w:rPr>
          <w:rFonts w:ascii="Tahoma" w:hAnsi="Tahoma"/>
          <w:i/>
          <w:color w:val="C0C0C0"/>
        </w:rPr>
        <w:br w:type="page"/>
      </w:r>
    </w:p>
    <w:p w:rsidR="00083B67" w:rsidRDefault="00062EAE" w:rsidP="00224FF2">
      <w:pPr>
        <w:pBdr>
          <w:top w:val="none" w:sz="0" w:space="1" w:color="000000"/>
          <w:left w:val="none" w:sz="0" w:space="1" w:color="000000"/>
          <w:bottom w:val="none" w:sz="0" w:space="1" w:color="000000"/>
          <w:right w:val="none" w:sz="0" w:space="1" w:color="000000"/>
        </w:pBdr>
        <w:shd w:val="clear" w:color="auto" w:fill="FFFFFF"/>
        <w:spacing w:before="150" w:after="150"/>
        <w:outlineLvl w:val="1"/>
      </w:pPr>
      <w:r w:rsidRPr="00224FF2">
        <w:rPr>
          <w:rFonts w:ascii="Tahoma" w:hAnsi="Tahoma"/>
          <w:b/>
          <w:color w:val="4F81BD"/>
          <w:sz w:val="26"/>
          <w:u w:val="single"/>
        </w:rPr>
        <w:lastRenderedPageBreak/>
        <w:t>Total All Effects</w:t>
      </w:r>
      <w:r w:rsidR="00224FF2" w:rsidRPr="00224FF2">
        <w:rPr>
          <w:rFonts w:ascii="Tahoma" w:hAnsi="Tahoma"/>
          <w:b/>
          <w:color w:val="4F81BD"/>
          <w:sz w:val="26"/>
          <w:u w:val="single"/>
        </w:rPr>
        <w:t xml:space="preserve"> (F12</w:t>
      </w:r>
      <w:proofErr w:type="gramStart"/>
      <w:r w:rsidR="00224FF2" w:rsidRPr="00224FF2">
        <w:rPr>
          <w:rFonts w:ascii="Tahoma" w:hAnsi="Tahoma"/>
          <w:b/>
          <w:color w:val="4F81BD"/>
          <w:sz w:val="26"/>
          <w:u w:val="single"/>
        </w:rPr>
        <w:t>)</w:t>
      </w:r>
      <w:proofErr w:type="gramEnd"/>
      <w:r w:rsidRPr="00224FF2">
        <w:rPr>
          <w:u w:val="single"/>
        </w:rPr>
        <w:br/>
      </w:r>
      <w:r>
        <w:br/>
      </w:r>
      <w:r>
        <w:rPr>
          <w:rFonts w:ascii="Verdana" w:hAnsi="Verdana"/>
          <w:color w:val="000000"/>
        </w:rPr>
        <w:t>This command extends the inventory account to all the products in the Script Manager.</w:t>
      </w:r>
      <w:r>
        <w:br/>
      </w:r>
      <w:r>
        <w:br/>
      </w:r>
      <w:r>
        <w:rPr>
          <w:rFonts w:ascii="Verdana" w:hAnsi="Verdana"/>
          <w:color w:val="000000"/>
        </w:rPr>
        <w:t xml:space="preserve">Please refer to </w:t>
      </w:r>
      <w:hyperlink w:anchor="_topic_TotalEffect">
        <w:r>
          <w:rPr>
            <w:rFonts w:ascii="Verdana" w:hAnsi="Verdana"/>
            <w:color w:val="0000FF"/>
            <w:u w:val="single"/>
          </w:rPr>
          <w:t>Total Effect</w:t>
        </w:r>
      </w:hyperlink>
      <w:r>
        <w:rPr>
          <w:rFonts w:ascii="Verdana" w:hAnsi="Verdana"/>
          <w:color w:val="000000"/>
        </w:rPr>
        <w:t xml:space="preserve"> function for more information.</w:t>
      </w:r>
      <w:r>
        <w:br/>
      </w:r>
      <w:r>
        <w:br/>
      </w:r>
    </w:p>
    <w:p w:rsidR="00083B67" w:rsidRDefault="00062EAE" w:rsidP="00224FF2">
      <w:pPr>
        <w:pBdr>
          <w:top w:val="none" w:sz="0" w:space="1" w:color="000000"/>
          <w:left w:val="none" w:sz="0" w:space="1" w:color="000000"/>
          <w:bottom w:val="none" w:sz="0" w:space="1" w:color="000000"/>
          <w:right w:val="none" w:sz="0" w:space="1" w:color="000000"/>
        </w:pBdr>
        <w:shd w:val="clear" w:color="auto" w:fill="FFFFFF"/>
        <w:spacing w:before="150" w:after="150"/>
        <w:outlineLvl w:val="1"/>
      </w:pPr>
      <w:bookmarkStart w:id="91" w:name="_topic_UpdateEffectTotal"/>
      <w:bookmarkEnd w:id="91"/>
      <w:r w:rsidRPr="002C5F99">
        <w:rPr>
          <w:rFonts w:ascii="Tahoma" w:hAnsi="Tahoma"/>
          <w:b/>
          <w:color w:val="4F81BD"/>
          <w:sz w:val="26"/>
          <w:u w:val="single"/>
        </w:rPr>
        <w:t>Update Effect Total</w:t>
      </w:r>
      <w:r w:rsidR="00224FF2" w:rsidRPr="002C5F99">
        <w:rPr>
          <w:rFonts w:ascii="Tahoma" w:hAnsi="Tahoma"/>
          <w:b/>
          <w:color w:val="4F81BD"/>
          <w:sz w:val="26"/>
          <w:u w:val="single"/>
        </w:rPr>
        <w:t xml:space="preserve"> (Ctrl+F12</w:t>
      </w:r>
      <w:proofErr w:type="gramStart"/>
      <w:r w:rsidR="00224FF2" w:rsidRPr="002C5F99">
        <w:rPr>
          <w:rFonts w:ascii="Tahoma" w:hAnsi="Tahoma"/>
          <w:b/>
          <w:color w:val="4F81BD"/>
          <w:sz w:val="26"/>
          <w:u w:val="single"/>
        </w:rPr>
        <w:t>)</w:t>
      </w:r>
      <w:proofErr w:type="gramEnd"/>
      <w:r w:rsidRPr="002C5F99">
        <w:rPr>
          <w:u w:val="single"/>
        </w:rPr>
        <w:br/>
      </w:r>
      <w:r>
        <w:br/>
      </w:r>
      <w:r>
        <w:rPr>
          <w:rFonts w:ascii="Verdana" w:hAnsi="Verdana"/>
          <w:color w:val="000000"/>
        </w:rPr>
        <w:t>The Effect Manager can be updated by Subtracting all the product from the selected Script, which causes a NEW Effect File to be created.</w:t>
      </w:r>
      <w:r>
        <w:br/>
      </w:r>
    </w:p>
    <w:p w:rsidR="00083B67" w:rsidRDefault="00062EAE">
      <w:r>
        <w:rPr>
          <w:noProof/>
        </w:rPr>
        <w:drawing>
          <wp:inline distT="0" distB="0" distL="0" distR="0">
            <wp:extent cx="4286250" cy="1266825"/>
            <wp:effectExtent l="0" t="0" r="0" b="0"/>
            <wp:docPr id="139" name="Pic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9.jpg"/>
                    <pic:cNvPicPr/>
                  </pic:nvPicPr>
                  <pic:blipFill>
                    <a:blip r:embed="rId167" cstate="print"/>
                    <a:stretch>
                      <a:fillRect/>
                    </a:stretch>
                  </pic:blipFill>
                  <pic:spPr>
                    <a:xfrm>
                      <a:off x="0" y="0"/>
                      <a:ext cx="4286250" cy="1266825"/>
                    </a:xfrm>
                    <a:prstGeom prst="rect">
                      <a:avLst/>
                    </a:prstGeom>
                  </pic:spPr>
                </pic:pic>
              </a:graphicData>
            </a:graphic>
          </wp:inline>
        </w:drawing>
      </w:r>
      <w:r w:rsidR="00224FF2">
        <w:br/>
      </w:r>
      <w:r w:rsidR="00224FF2">
        <w:br/>
      </w:r>
    </w:p>
    <w:p w:rsidR="00083B67" w:rsidRPr="00224FF2"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92" w:name="_topic_ImportExportEffects"/>
      <w:bookmarkEnd w:id="92"/>
      <w:r w:rsidRPr="00224FF2">
        <w:rPr>
          <w:rFonts w:ascii="Tahoma" w:hAnsi="Tahoma"/>
          <w:b/>
          <w:color w:val="4F81BD"/>
          <w:sz w:val="26"/>
          <w:u w:val="single"/>
        </w:rPr>
        <w:t>Import / Export Effects</w:t>
      </w:r>
    </w:p>
    <w:p w:rsidR="00083B67" w:rsidRDefault="00062EAE">
      <w:r>
        <w:br/>
      </w:r>
      <w:r>
        <w:rPr>
          <w:rFonts w:ascii="Verdana" w:hAnsi="Verdana"/>
          <w:color w:val="000000"/>
        </w:rPr>
        <w:t xml:space="preserve">Import and Export effects Show Director </w:t>
      </w:r>
      <w:proofErr w:type="gramStart"/>
      <w:r>
        <w:rPr>
          <w:rFonts w:ascii="Verdana" w:hAnsi="Verdana"/>
          <w:color w:val="000000"/>
        </w:rPr>
        <w:t>feature</w:t>
      </w:r>
      <w:proofErr w:type="gramEnd"/>
      <w:r>
        <w:rPr>
          <w:rFonts w:ascii="Verdana" w:hAnsi="Verdana"/>
          <w:color w:val="000000"/>
        </w:rPr>
        <w:t xml:space="preserve"> works together and in conjunction with the </w:t>
      </w:r>
      <w:hyperlink w:anchor="_topic_TheEffectsFilterFile">
        <w:r>
          <w:rPr>
            <w:rFonts w:ascii="Verdana" w:hAnsi="Verdana"/>
            <w:color w:val="0000FF"/>
            <w:u w:val="single"/>
          </w:rPr>
          <w:t>Effect Filter Manager</w:t>
        </w:r>
      </w:hyperlink>
      <w:r>
        <w:rPr>
          <w:rFonts w:ascii="Verdana" w:hAnsi="Verdana"/>
          <w:color w:val="000000"/>
        </w:rPr>
        <w:t xml:space="preserve"> option.</w:t>
      </w:r>
      <w:r>
        <w:br/>
      </w:r>
      <w:r>
        <w:br/>
      </w:r>
      <w:r>
        <w:rPr>
          <w:rFonts w:ascii="Verdana" w:hAnsi="Verdana"/>
          <w:color w:val="000000"/>
        </w:rPr>
        <w:t xml:space="preserve">A </w:t>
      </w:r>
      <w:hyperlink w:anchor="_topic_TheScriptFilterFile">
        <w:r>
          <w:rPr>
            <w:rFonts w:ascii="Verdana" w:hAnsi="Verdana"/>
            <w:color w:val="0000FF"/>
            <w:u w:val="single"/>
          </w:rPr>
          <w:t>Filter</w:t>
        </w:r>
      </w:hyperlink>
      <w:r>
        <w:rPr>
          <w:rFonts w:ascii="Verdana" w:hAnsi="Verdana"/>
          <w:color w:val="000000"/>
        </w:rPr>
        <w:t xml:space="preserve"> is a part of the Effects File.</w:t>
      </w:r>
      <w:r>
        <w:br/>
      </w:r>
      <w:r>
        <w:rPr>
          <w:rFonts w:ascii="Verdana" w:hAnsi="Verdana"/>
          <w:color w:val="000000"/>
        </w:rPr>
        <w:t>It could be a large number of effects corresponding to a macro area such as outdoor or indoor, or several effects from a specific manufacturer.</w:t>
      </w:r>
      <w:r>
        <w:br/>
      </w:r>
      <w:r>
        <w:rPr>
          <w:rFonts w:ascii="Verdana" w:hAnsi="Verdana"/>
          <w:color w:val="000000"/>
        </w:rPr>
        <w:t>You can filter by any entry in the Effects File.</w:t>
      </w:r>
    </w:p>
    <w:p w:rsidR="00083B67" w:rsidRDefault="00062EAE">
      <w:r>
        <w:br/>
      </w:r>
      <w:r>
        <w:rPr>
          <w:rFonts w:ascii="Verdana" w:hAnsi="Verdana"/>
          <w:b/>
          <w:color w:val="000000"/>
        </w:rPr>
        <w:t>EXPORT FILTERED EFFECTS:</w:t>
      </w:r>
    </w:p>
    <w:p w:rsidR="00083B67" w:rsidRDefault="00062EAE">
      <w:pPr>
        <w:numPr>
          <w:ilvl w:val="0"/>
          <w:numId w:val="67"/>
        </w:numPr>
      </w:pPr>
      <w:r>
        <w:rPr>
          <w:rFonts w:ascii="Verdana" w:hAnsi="Verdana"/>
          <w:color w:val="000000"/>
        </w:rPr>
        <w:t>First create a Filter name in the Effects Filter Manager. Make the selection of values for every column.</w:t>
      </w:r>
    </w:p>
    <w:p w:rsidR="00083B67" w:rsidRDefault="00062EAE">
      <w:pPr>
        <w:numPr>
          <w:ilvl w:val="0"/>
          <w:numId w:val="67"/>
        </w:numPr>
      </w:pPr>
      <w:r>
        <w:rPr>
          <w:rFonts w:ascii="Verdana" w:hAnsi="Verdana"/>
          <w:color w:val="000000"/>
        </w:rPr>
        <w:t>Select the Filter in the Drop down menu. The Effects Manager will show only the Filtered Effects.</w:t>
      </w:r>
    </w:p>
    <w:p w:rsidR="00083B67" w:rsidRDefault="00062EAE">
      <w:pPr>
        <w:numPr>
          <w:ilvl w:val="0"/>
          <w:numId w:val="67"/>
        </w:numPr>
      </w:pPr>
      <w:r>
        <w:rPr>
          <w:rFonts w:ascii="Verdana" w:hAnsi="Verdana"/>
          <w:color w:val="000000"/>
        </w:rPr>
        <w:t>Select Export Effects in the Effects Menu or click in the Icon</w:t>
      </w:r>
    </w:p>
    <w:p w:rsidR="00083B67" w:rsidRDefault="00062EAE">
      <w:pPr>
        <w:numPr>
          <w:ilvl w:val="0"/>
          <w:numId w:val="67"/>
        </w:numPr>
      </w:pPr>
      <w:r>
        <w:rPr>
          <w:rFonts w:ascii="Verdana" w:hAnsi="Verdana"/>
          <w:color w:val="000000"/>
        </w:rPr>
        <w:t>Follow direction in the Save Menu. A new Effects file will be created for the filtered effects.</w:t>
      </w:r>
    </w:p>
    <w:p w:rsidR="00083B67" w:rsidRDefault="00062EAE">
      <w:r>
        <w:rPr>
          <w:rFonts w:ascii="Verdana" w:hAnsi="Verdana"/>
          <w:color w:val="000000"/>
        </w:rPr>
        <w:t>Once you have exported the effects you have another effects file you can use and import in different projects.</w:t>
      </w:r>
      <w:r>
        <w:br/>
      </w:r>
      <w:r>
        <w:br/>
      </w:r>
      <w:r>
        <w:rPr>
          <w:rFonts w:ascii="Verdana" w:hAnsi="Verdana"/>
          <w:b/>
          <w:color w:val="000000"/>
        </w:rPr>
        <w:t>IMPORT FILTERED EFFECTS:</w:t>
      </w:r>
    </w:p>
    <w:p w:rsidR="00083B67" w:rsidRDefault="00062EAE">
      <w:pPr>
        <w:numPr>
          <w:ilvl w:val="0"/>
          <w:numId w:val="68"/>
        </w:numPr>
      </w:pPr>
      <w:r>
        <w:rPr>
          <w:rFonts w:ascii="Verdana" w:hAnsi="Verdana"/>
          <w:color w:val="000000"/>
        </w:rPr>
        <w:t>Select Import Effects in the Effects Menu or click in the Icon</w:t>
      </w:r>
    </w:p>
    <w:p w:rsidR="00083B67" w:rsidRDefault="00062EAE">
      <w:pPr>
        <w:numPr>
          <w:ilvl w:val="0"/>
          <w:numId w:val="68"/>
        </w:numPr>
      </w:pPr>
      <w:r>
        <w:rPr>
          <w:rFonts w:ascii="Verdana" w:hAnsi="Verdana"/>
          <w:color w:val="000000"/>
        </w:rPr>
        <w:t>Choose the File to Import</w:t>
      </w:r>
    </w:p>
    <w:p w:rsidR="00083B67" w:rsidRDefault="00062EAE">
      <w:r>
        <w:br/>
      </w:r>
      <w:r>
        <w:br/>
      </w:r>
      <w:r>
        <w:br/>
      </w:r>
      <w:r>
        <w:br/>
      </w:r>
    </w:p>
    <w:p w:rsidR="00224FF2" w:rsidRDefault="00224FF2">
      <w:pPr>
        <w:pBdr>
          <w:top w:val="none" w:sz="0" w:space="1" w:color="000000"/>
          <w:left w:val="none" w:sz="0" w:space="1" w:color="000000"/>
          <w:bottom w:val="none" w:sz="0" w:space="1" w:color="000000"/>
          <w:right w:val="none" w:sz="0" w:space="1" w:color="000000"/>
        </w:pBdr>
        <w:shd w:val="clear" w:color="auto" w:fill="FFFFFF"/>
        <w:spacing w:before="150" w:after="150"/>
        <w:outlineLvl w:val="1"/>
        <w:rPr>
          <w:rFonts w:ascii="Tahoma" w:hAnsi="Tahoma"/>
          <w:b/>
          <w:color w:val="4F81BD"/>
          <w:sz w:val="26"/>
        </w:rPr>
      </w:pPr>
      <w:bookmarkStart w:id="93" w:name="_topic_EffectsMerge"/>
      <w:bookmarkEnd w:id="93"/>
    </w:p>
    <w:p w:rsidR="00224FF2" w:rsidRDefault="00224FF2">
      <w:pPr>
        <w:pBdr>
          <w:top w:val="none" w:sz="0" w:space="1" w:color="000000"/>
          <w:left w:val="none" w:sz="0" w:space="1" w:color="000000"/>
          <w:bottom w:val="none" w:sz="0" w:space="1" w:color="000000"/>
          <w:right w:val="none" w:sz="0" w:space="1" w:color="000000"/>
        </w:pBdr>
        <w:shd w:val="clear" w:color="auto" w:fill="FFFFFF"/>
        <w:spacing w:before="150" w:after="150"/>
        <w:outlineLvl w:val="1"/>
        <w:rPr>
          <w:rFonts w:ascii="Tahoma" w:hAnsi="Tahoma"/>
          <w:b/>
          <w:color w:val="4F81BD"/>
          <w:sz w:val="26"/>
        </w:rPr>
      </w:pPr>
    </w:p>
    <w:p w:rsidR="00083B67" w:rsidRPr="00224FF2"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224FF2">
        <w:rPr>
          <w:rFonts w:ascii="Tahoma" w:hAnsi="Tahoma"/>
          <w:b/>
          <w:color w:val="4F81BD"/>
          <w:sz w:val="26"/>
          <w:u w:val="single"/>
        </w:rPr>
        <w:lastRenderedPageBreak/>
        <w:t>Effects Merge</w:t>
      </w:r>
    </w:p>
    <w:p w:rsidR="00083B67" w:rsidRDefault="00083B67"/>
    <w:p w:rsidR="00083B67" w:rsidRDefault="00062EAE">
      <w:r>
        <w:rPr>
          <w:noProof/>
        </w:rPr>
        <w:drawing>
          <wp:inline distT="0" distB="0" distL="0" distR="0">
            <wp:extent cx="3028950" cy="2562225"/>
            <wp:effectExtent l="0" t="0" r="0" b="0"/>
            <wp:docPr id="140" name="Pic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0.png"/>
                    <pic:cNvPicPr/>
                  </pic:nvPicPr>
                  <pic:blipFill>
                    <a:blip r:embed="rId168" cstate="print"/>
                    <a:stretch>
                      <a:fillRect/>
                    </a:stretch>
                  </pic:blipFill>
                  <pic:spPr>
                    <a:xfrm>
                      <a:off x="0" y="0"/>
                      <a:ext cx="3028950" cy="2562225"/>
                    </a:xfrm>
                    <a:prstGeom prst="rect">
                      <a:avLst/>
                    </a:prstGeom>
                  </pic:spPr>
                </pic:pic>
              </a:graphicData>
            </a:graphic>
          </wp:inline>
        </w:drawing>
      </w:r>
    </w:p>
    <w:p w:rsidR="00083B67" w:rsidRDefault="00083B67">
      <w:pPr>
        <w:pStyle w:val="ListParagraph"/>
        <w:ind w:hanging="360"/>
      </w:pPr>
    </w:p>
    <w:p w:rsidR="00083B67" w:rsidRDefault="00062EAE">
      <w:r>
        <w:t>Merge an existing Effects Manager into the currently loaded one by selecting Effects-&gt;Merge Effects.</w:t>
      </w:r>
    </w:p>
    <w:p w:rsidR="00083B67" w:rsidRDefault="00083B67"/>
    <w:p w:rsidR="00083B67" w:rsidRDefault="00062EAE">
      <w:r>
        <w:t>It will update the Effects Manager with the new information in the merging Effects Manager.</w:t>
      </w:r>
    </w:p>
    <w:p w:rsidR="00083B67" w:rsidRDefault="00083B67"/>
    <w:p w:rsidR="00083B67" w:rsidRDefault="00062EAE">
      <w:r>
        <w:t>You can select what columns to include or update in the merge.</w:t>
      </w:r>
    </w:p>
    <w:p w:rsidR="00083B67" w:rsidRDefault="00062EAE">
      <w:r>
        <w:t xml:space="preserve">References not found in the current Manager will be added. Matching references will be over </w:t>
      </w:r>
      <w:proofErr w:type="gramStart"/>
      <w:r>
        <w:t>written,</w:t>
      </w:r>
      <w:proofErr w:type="gramEnd"/>
      <w:r>
        <w:t xml:space="preserve"> however you may choose not to over-write some columns. Only the columns that are selected will be over-written.</w:t>
      </w:r>
    </w:p>
    <w:p w:rsidR="00083B67" w:rsidRDefault="00083B67"/>
    <w:p w:rsidR="00083B67" w:rsidRDefault="00062EAE">
      <w:r>
        <w:t xml:space="preserve">There is also a Merge option that will find effect in your current Effect Manager that are not in the merging Effect Manager and remove them.  This feature is so that you can merge into your current manager only those columns you have selected and still remove non-overlapping </w:t>
      </w:r>
      <w:r w:rsidR="00E51F06">
        <w:t>effects. There</w:t>
      </w:r>
      <w:r>
        <w:t xml:space="preserve"> is also a Merge option that will find effect in your current Effect Manager that are not in the merging Effect Manager and remove them.  This feature is so that you can merge into your current manager only those columns you have selected and still remove non-overlapping effects.</w:t>
      </w:r>
    </w:p>
    <w:p w:rsidR="00083B67" w:rsidRDefault="00083B67"/>
    <w:p w:rsidR="00083B67" w:rsidRDefault="00062EAE">
      <w:r>
        <w:rPr>
          <w:noProof/>
        </w:rPr>
        <w:drawing>
          <wp:inline distT="0" distB="0" distL="0" distR="0">
            <wp:extent cx="5991225" cy="3495675"/>
            <wp:effectExtent l="0" t="0" r="0" b="0"/>
            <wp:docPr id="141" name="Pic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1.png"/>
                    <pic:cNvPicPr/>
                  </pic:nvPicPr>
                  <pic:blipFill>
                    <a:blip r:embed="rId169" cstate="print"/>
                    <a:stretch>
                      <a:fillRect/>
                    </a:stretch>
                  </pic:blipFill>
                  <pic:spPr>
                    <a:xfrm>
                      <a:off x="0" y="0"/>
                      <a:ext cx="5991225" cy="3495675"/>
                    </a:xfrm>
                    <a:prstGeom prst="rect">
                      <a:avLst/>
                    </a:prstGeom>
                  </pic:spPr>
                </pic:pic>
              </a:graphicData>
            </a:graphic>
          </wp:inline>
        </w:drawing>
      </w:r>
    </w:p>
    <w:p w:rsidR="00083B67" w:rsidRDefault="00083B67"/>
    <w:p w:rsidR="00083B67" w:rsidRDefault="00083B67"/>
    <w:p w:rsidR="00083B67" w:rsidRDefault="00062EAE">
      <w:pPr>
        <w:pBdr>
          <w:top w:val="none" w:sz="0" w:space="1" w:color="AAAAAA"/>
          <w:left w:val="none" w:sz="0" w:space="1" w:color="AAAAAA"/>
          <w:bottom w:val="single" w:sz="0" w:space="1" w:color="AAAAAA"/>
          <w:right w:val="none" w:sz="0" w:space="1" w:color="AAAAAA"/>
        </w:pBdr>
        <w:shd w:val="clear" w:color="auto" w:fill="FFFFFF"/>
        <w:spacing w:before="75" w:after="450"/>
        <w:outlineLvl w:val="0"/>
      </w:pPr>
      <w:bookmarkStart w:id="94" w:name="_topic_TheEffectsFilterFile"/>
      <w:bookmarkEnd w:id="94"/>
      <w:r>
        <w:rPr>
          <w:rFonts w:ascii="Tahoma" w:hAnsi="Tahoma"/>
          <w:b/>
          <w:color w:val="365F91"/>
          <w:sz w:val="28"/>
        </w:rPr>
        <w:t>The Effects Filter File</w:t>
      </w:r>
    </w:p>
    <w:p w:rsidR="00083B67" w:rsidRDefault="00062EAE">
      <w:r>
        <w:rPr>
          <w:rFonts w:ascii="Verdana" w:hAnsi="Verdana"/>
          <w:color w:val="000000"/>
        </w:rPr>
        <w:t>This File contains all possible Filter combinations for all columns that you create.</w:t>
      </w:r>
      <w:r>
        <w:br/>
      </w:r>
      <w:r>
        <w:rPr>
          <w:rFonts w:ascii="Verdana" w:hAnsi="Verdana"/>
          <w:color w:val="000000"/>
        </w:rPr>
        <w:t>This file can be opened in multiple Projects, saving your preferred filters once for future use.</w:t>
      </w:r>
      <w:r>
        <w:br/>
      </w:r>
      <w:r>
        <w:rPr>
          <w:rFonts w:ascii="Verdana" w:hAnsi="Verdana"/>
          <w:color w:val="000000"/>
        </w:rPr>
        <w:t>This window or selection panel creates the new or partial Effect Files to be exported by selecting them in the Effect Filter view and Selecting Export. You can assign to every filter a new Effect Manager.</w:t>
      </w:r>
      <w:r>
        <w:br/>
      </w:r>
    </w:p>
    <w:p w:rsidR="00083B67" w:rsidRDefault="00062EAE">
      <w:r>
        <w:rPr>
          <w:noProof/>
        </w:rPr>
        <w:drawing>
          <wp:inline distT="0" distB="0" distL="0" distR="0">
            <wp:extent cx="5991225" cy="1628775"/>
            <wp:effectExtent l="0" t="0" r="0" b="0"/>
            <wp:docPr id="142" name="Pic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2.jpg"/>
                    <pic:cNvPicPr/>
                  </pic:nvPicPr>
                  <pic:blipFill>
                    <a:blip r:embed="rId170" cstate="print"/>
                    <a:stretch>
                      <a:fillRect/>
                    </a:stretch>
                  </pic:blipFill>
                  <pic:spPr>
                    <a:xfrm>
                      <a:off x="0" y="0"/>
                      <a:ext cx="5991225" cy="1628775"/>
                    </a:xfrm>
                    <a:prstGeom prst="rect">
                      <a:avLst/>
                    </a:prstGeom>
                  </pic:spPr>
                </pic:pic>
              </a:graphicData>
            </a:graphic>
          </wp:inline>
        </w:drawing>
      </w:r>
      <w:r>
        <w:br/>
      </w:r>
      <w:r>
        <w:br/>
      </w:r>
      <w:r>
        <w:br/>
      </w:r>
      <w:r>
        <w:rPr>
          <w:rFonts w:ascii="Verdana" w:hAnsi="Verdana"/>
          <w:b/>
          <w:color w:val="000000"/>
        </w:rPr>
        <w:t>NAME:</w:t>
      </w:r>
      <w:r>
        <w:rPr>
          <w:rFonts w:ascii="Verdana" w:hAnsi="Verdana"/>
          <w:color w:val="000000"/>
        </w:rPr>
        <w:t xml:space="preserve"> In this field you enter the name of the Filter. The names of the Filter will be displayed in the Drop-Down Tool-bar</w:t>
      </w:r>
      <w:r>
        <w:br/>
      </w:r>
      <w:r>
        <w:br/>
      </w:r>
      <w:proofErr w:type="gramStart"/>
      <w:r>
        <w:rPr>
          <w:rFonts w:ascii="Verdana" w:hAnsi="Verdana"/>
          <w:color w:val="000000"/>
        </w:rPr>
        <w:t>When</w:t>
      </w:r>
      <w:proofErr w:type="gramEnd"/>
      <w:r>
        <w:rPr>
          <w:rFonts w:ascii="Verdana" w:hAnsi="Verdana"/>
          <w:color w:val="000000"/>
        </w:rPr>
        <w:t xml:space="preserve"> you select a name in the Drop-Down menu the Effect Manager will change accordingly to the settings of the Filter.</w:t>
      </w:r>
      <w:r>
        <w:br/>
      </w:r>
      <w:r>
        <w:br/>
      </w:r>
      <w:r>
        <w:br/>
      </w:r>
      <w:r>
        <w:rPr>
          <w:rFonts w:ascii="Verdana" w:hAnsi="Verdana"/>
          <w:b/>
          <w:color w:val="000000"/>
        </w:rPr>
        <w:t>COLUMN FIELDS</w:t>
      </w:r>
      <w:proofErr w:type="gramStart"/>
      <w:r>
        <w:rPr>
          <w:rFonts w:ascii="Verdana" w:hAnsi="Verdana"/>
          <w:b/>
          <w:color w:val="000000"/>
        </w:rPr>
        <w:t>:</w:t>
      </w:r>
      <w:proofErr w:type="gramEnd"/>
      <w:r>
        <w:br/>
      </w:r>
      <w:r>
        <w:rPr>
          <w:rFonts w:ascii="Verdana" w:hAnsi="Verdana"/>
          <w:color w:val="000000"/>
        </w:rPr>
        <w:t xml:space="preserve">The Columns in </w:t>
      </w:r>
      <w:r>
        <w:rPr>
          <w:rFonts w:ascii="Verdana" w:hAnsi="Verdana"/>
          <w:b/>
          <w:color w:val="006600"/>
        </w:rPr>
        <w:t>Green</w:t>
      </w:r>
      <w:r>
        <w:rPr>
          <w:rFonts w:ascii="Verdana" w:hAnsi="Verdana"/>
          <w:color w:val="000000"/>
        </w:rPr>
        <w:t xml:space="preserve"> or </w:t>
      </w:r>
      <w:r>
        <w:rPr>
          <w:rFonts w:ascii="Verdana" w:hAnsi="Verdana"/>
          <w:b/>
          <w:color w:val="CC0000"/>
        </w:rPr>
        <w:t>Red</w:t>
      </w:r>
      <w:r>
        <w:rPr>
          <w:rFonts w:ascii="Verdana" w:hAnsi="Verdana"/>
          <w:color w:val="000000"/>
        </w:rPr>
        <w:t xml:space="preserve"> are Ranges:</w:t>
      </w:r>
    </w:p>
    <w:p w:rsidR="00083B67" w:rsidRDefault="00062EAE">
      <w:pPr>
        <w:numPr>
          <w:ilvl w:val="0"/>
          <w:numId w:val="69"/>
        </w:numPr>
      </w:pPr>
      <w:r>
        <w:rPr>
          <w:rFonts w:ascii="Verdana" w:hAnsi="Verdana"/>
          <w:color w:val="000000"/>
        </w:rPr>
        <w:t>FIELD in Green corresponds to IN value.</w:t>
      </w:r>
    </w:p>
    <w:p w:rsidR="00083B67" w:rsidRDefault="00062EAE">
      <w:pPr>
        <w:numPr>
          <w:ilvl w:val="0"/>
          <w:numId w:val="69"/>
        </w:numPr>
      </w:pPr>
      <w:r>
        <w:rPr>
          <w:rFonts w:ascii="Verdana" w:hAnsi="Verdana"/>
          <w:color w:val="000000"/>
        </w:rPr>
        <w:t>FIELD in Red corresponds to OUT Value.</w:t>
      </w:r>
    </w:p>
    <w:p w:rsidR="00083B67" w:rsidRDefault="00062EAE">
      <w:r>
        <w:br/>
      </w:r>
      <w:r>
        <w:rPr>
          <w:rFonts w:ascii="Verdana" w:hAnsi="Verdana"/>
          <w:b/>
          <w:color w:val="000000"/>
        </w:rPr>
        <w:t>If values remain at 0, the range is not taken into consideration.</w:t>
      </w:r>
    </w:p>
    <w:p w:rsidR="00083B67" w:rsidRDefault="00083B67"/>
    <w:p w:rsidR="00083B67" w:rsidRDefault="00062EAE">
      <w:r>
        <w:rPr>
          <w:rFonts w:ascii="Verdana" w:hAnsi="Verdana"/>
        </w:rPr>
        <w:t xml:space="preserve">Sorts and Filters Selection </w:t>
      </w:r>
    </w:p>
    <w:p w:rsidR="00083B67" w:rsidRDefault="00062EAE">
      <w:r>
        <w:rPr>
          <w:rFonts w:ascii="Verdana" w:hAnsi="Verdana"/>
        </w:rPr>
        <w:t xml:space="preserve">You can select the Sort and Filter directly from </w:t>
      </w:r>
      <w:proofErr w:type="gramStart"/>
      <w:r>
        <w:rPr>
          <w:rFonts w:ascii="Verdana" w:hAnsi="Verdana"/>
        </w:rPr>
        <w:t>the  Script</w:t>
      </w:r>
      <w:proofErr w:type="gramEnd"/>
      <w:r>
        <w:rPr>
          <w:rFonts w:ascii="Verdana" w:hAnsi="Verdana"/>
        </w:rPr>
        <w:t xml:space="preserve"> or Effects Sort &amp; Filter Managers. Select the row and press enter will change the view of the Script or Effects Manager, and it will be reflected in the drop down boxes where you previously had to do the selections.</w:t>
      </w:r>
    </w:p>
    <w:p w:rsidR="00083B67" w:rsidRDefault="00083B67">
      <w:pPr>
        <w:pStyle w:val="ListParagraph"/>
        <w:ind w:hanging="360"/>
      </w:pPr>
    </w:p>
    <w:p w:rsidR="00083B67" w:rsidRDefault="00083B67">
      <w:pPr>
        <w:pStyle w:val="ListParagraph"/>
        <w:ind w:hanging="360"/>
      </w:pPr>
    </w:p>
    <w:p w:rsidR="00083B67" w:rsidRPr="00224FF2" w:rsidRDefault="00062EAE">
      <w:pPr>
        <w:pStyle w:val="Heading1"/>
        <w:rPr>
          <w:color w:val="0070C0"/>
          <w:sz w:val="26"/>
          <w:szCs w:val="26"/>
          <w:u w:val="single"/>
        </w:rPr>
      </w:pPr>
      <w:r w:rsidRPr="00224FF2">
        <w:rPr>
          <w:color w:val="0070C0"/>
          <w:sz w:val="26"/>
          <w:szCs w:val="26"/>
          <w:u w:val="single"/>
        </w:rPr>
        <w:t>Script Effects Filter from Effects Manager</w:t>
      </w:r>
    </w:p>
    <w:p w:rsidR="00083B67" w:rsidRDefault="00224FF2">
      <w:r>
        <w:br/>
      </w:r>
      <w:r w:rsidR="00062EAE">
        <w:t xml:space="preserve">By selecting a row or rows in the Effects Manager it will filter all the same effects present in the Script.  Do this by pressing ENTER on a row or REF cell in the Effects Manager.  </w:t>
      </w:r>
    </w:p>
    <w:p w:rsidR="00083B67" w:rsidRDefault="00062EAE">
      <w:r>
        <w:t xml:space="preserve">That will apply a filter on that Effects REF in the Script.  The Filter is additive so more or multi-select of Effects rows will create more and more filtered Scripts. </w:t>
      </w:r>
    </w:p>
    <w:p w:rsidR="00083B67" w:rsidRDefault="00062EAE">
      <w:r>
        <w:t>Use the existing Reset Filter to clear this filter.</w:t>
      </w:r>
    </w:p>
    <w:p w:rsidR="00083B67" w:rsidRDefault="00083B67"/>
    <w:p w:rsidR="00224FF2" w:rsidRDefault="00224FF2">
      <w:pPr>
        <w:spacing w:after="200" w:line="276" w:lineRule="auto"/>
        <w:rPr>
          <w:rFonts w:ascii="Verdana" w:hAnsi="Verdana"/>
          <w:b/>
          <w:sz w:val="32"/>
        </w:rPr>
      </w:pPr>
      <w:r>
        <w:rPr>
          <w:rFonts w:ascii="Verdana" w:hAnsi="Verdana"/>
        </w:rPr>
        <w:br w:type="page"/>
      </w:r>
    </w:p>
    <w:p w:rsidR="00083B67" w:rsidRPr="00224FF2" w:rsidRDefault="00062EAE">
      <w:pPr>
        <w:pStyle w:val="Heading1"/>
        <w:rPr>
          <w:color w:val="0070C0"/>
          <w:sz w:val="24"/>
          <w:szCs w:val="24"/>
          <w:u w:val="single"/>
        </w:rPr>
      </w:pPr>
      <w:r w:rsidRPr="00224FF2">
        <w:rPr>
          <w:rFonts w:ascii="Verdana" w:hAnsi="Verdana"/>
          <w:color w:val="0070C0"/>
          <w:sz w:val="24"/>
          <w:szCs w:val="24"/>
          <w:u w:val="single"/>
        </w:rPr>
        <w:lastRenderedPageBreak/>
        <w:t xml:space="preserve">Effect Filter Manager </w:t>
      </w:r>
      <w:proofErr w:type="spellStart"/>
      <w:r w:rsidRPr="00224FF2">
        <w:rPr>
          <w:rFonts w:ascii="Verdana" w:hAnsi="Verdana"/>
          <w:color w:val="0070C0"/>
          <w:sz w:val="24"/>
          <w:szCs w:val="24"/>
          <w:u w:val="single"/>
        </w:rPr>
        <w:t>AutoCreate</w:t>
      </w:r>
      <w:proofErr w:type="spellEnd"/>
    </w:p>
    <w:p w:rsidR="00083B67" w:rsidRDefault="00083B67"/>
    <w:p w:rsidR="00083B67" w:rsidRDefault="00062EAE">
      <w:r>
        <w:rPr>
          <w:rFonts w:ascii="Verdana" w:hAnsi="Verdana"/>
        </w:rPr>
        <w:t xml:space="preserve">You can now automatically create a set of Effect Filters based on column data from Effect Manager.  Select a column in Effect Manager then in Effect Filter Manager double-click the empty </w:t>
      </w:r>
      <w:proofErr w:type="spellStart"/>
      <w:r>
        <w:rPr>
          <w:rFonts w:ascii="Verdana" w:hAnsi="Verdana"/>
        </w:rPr>
        <w:t>FilterName</w:t>
      </w:r>
      <w:proofErr w:type="spellEnd"/>
      <w:r>
        <w:rPr>
          <w:rFonts w:ascii="Verdana" w:hAnsi="Verdana"/>
        </w:rPr>
        <w:t xml:space="preserve"> cell.  You can also </w:t>
      </w:r>
      <w:proofErr w:type="spellStart"/>
      <w:r>
        <w:rPr>
          <w:rFonts w:ascii="Verdana" w:hAnsi="Verdana"/>
        </w:rPr>
        <w:t>AutoCreate</w:t>
      </w:r>
      <w:proofErr w:type="spellEnd"/>
      <w:r>
        <w:rPr>
          <w:rFonts w:ascii="Verdana" w:hAnsi="Verdana"/>
        </w:rPr>
        <w:t xml:space="preserve"> with two neighboring </w:t>
      </w:r>
    </w:p>
    <w:p w:rsidR="00083B67" w:rsidRDefault="00062EAE">
      <w:r>
        <w:rPr>
          <w:rFonts w:ascii="Verdana" w:hAnsi="Verdana"/>
        </w:rPr>
        <w:t xml:space="preserve">Columns selected for a compound effect. A dialog will ask if you wish to </w:t>
      </w:r>
      <w:proofErr w:type="spellStart"/>
      <w:r>
        <w:rPr>
          <w:rFonts w:ascii="Verdana" w:hAnsi="Verdana"/>
        </w:rPr>
        <w:t>AutoCreate</w:t>
      </w:r>
      <w:proofErr w:type="spellEnd"/>
      <w:r>
        <w:rPr>
          <w:rFonts w:ascii="Verdana" w:hAnsi="Verdana"/>
        </w:rPr>
        <w:t xml:space="preserve"> the filters, select Yes.  </w:t>
      </w:r>
      <w:r>
        <w:br/>
      </w:r>
    </w:p>
    <w:p w:rsidR="00083B67" w:rsidRDefault="00062EAE">
      <w:r>
        <w:rPr>
          <w:rFonts w:ascii="Verdana" w:hAnsi="Verdana"/>
        </w:rPr>
        <w:t xml:space="preserve">A set of Filters will be created names based on the column or columns you selected and the column data that matches at least one row in your Effect Manager.  </w:t>
      </w:r>
    </w:p>
    <w:p w:rsidR="00083B67" w:rsidRDefault="00083B67"/>
    <w:p w:rsidR="00083B67" w:rsidRPr="00E51F06" w:rsidRDefault="00062EAE">
      <w:pPr>
        <w:rPr>
          <w:b/>
        </w:rPr>
      </w:pPr>
      <w:r w:rsidRPr="00E51F06">
        <w:rPr>
          <w:rFonts w:ascii="Verdana" w:hAnsi="Verdana"/>
          <w:b/>
        </w:rPr>
        <w:t>Filter Word based.</w:t>
      </w:r>
    </w:p>
    <w:p w:rsidR="00083B67" w:rsidRDefault="00062EAE">
      <w:r>
        <w:rPr>
          <w:rFonts w:ascii="Verdana" w:hAnsi="Verdana"/>
        </w:rPr>
        <w:t>You can create a filter based in a single word or description. Name the Filter and Shift Double Click in a cell containing the description. A dialog will ask you if you want to add that description to the filter selected. Once included in the Filter you can delete the part of the Description that you don't need and leave just the word. You can also type the word directly in a Filter column.</w:t>
      </w:r>
    </w:p>
    <w:p w:rsidR="00083B67" w:rsidRDefault="00083B67"/>
    <w:p w:rsidR="00083B67" w:rsidRPr="00E51F06" w:rsidRDefault="00062EAE">
      <w:pPr>
        <w:rPr>
          <w:b/>
        </w:rPr>
      </w:pPr>
      <w:r w:rsidRPr="00E51F06">
        <w:rPr>
          <w:rFonts w:ascii="Verdana" w:hAnsi="Verdana"/>
          <w:b/>
        </w:rPr>
        <w:t xml:space="preserve">Partial Match on Filters </w:t>
      </w:r>
    </w:p>
    <w:p w:rsidR="00083B67" w:rsidRDefault="00062EAE">
      <w:r>
        <w:rPr>
          <w:rFonts w:ascii="Verdana" w:hAnsi="Verdana"/>
        </w:rPr>
        <w:t>For Script and Effect Sorts, all text fields now will match case-insensitive on a partial sort.  If, for example, you have a Sort for Description that is "Yellow" it will find all Descriptions with the word "Crackling" or "crackling" or “CRACKLING".</w:t>
      </w:r>
    </w:p>
    <w:p w:rsidR="00083B67" w:rsidRDefault="00083B67"/>
    <w:p w:rsidR="00083B67" w:rsidRPr="00E51F06" w:rsidRDefault="00062EAE">
      <w:pPr>
        <w:rPr>
          <w:b/>
        </w:rPr>
      </w:pPr>
      <w:r w:rsidRPr="00E51F06">
        <w:rPr>
          <w:rFonts w:ascii="Verdana" w:hAnsi="Verdana"/>
          <w:b/>
        </w:rPr>
        <w:t>Easy Add to Script- Effect Filter Manager</w:t>
      </w:r>
    </w:p>
    <w:p w:rsidR="00083B67" w:rsidRDefault="00062EAE">
      <w:r>
        <w:rPr>
          <w:rFonts w:ascii="Verdana" w:hAnsi="Verdana"/>
        </w:rPr>
        <w:t xml:space="preserve">When you have a row selected in Script-Effect Filter Manager and you press Shift-Double Click in a cell in the Script- Effect Manager, you will be asked if you wish to add that cell data to the selected filter. Yes will add the data into the correct cell, No will go into normal Edit for the cell. </w:t>
      </w:r>
    </w:p>
    <w:p w:rsidR="00083B67" w:rsidRDefault="00062EAE">
      <w:r>
        <w:rPr>
          <w:rFonts w:ascii="Verdana" w:hAnsi="Verdana"/>
        </w:rPr>
        <w:t>For the Columns VISUALREFERENCE, VIDEOLINK and PICTURELINK that have links to the Test Viewer, Video Player or Website, to view the linked effects, just double click to view. Other Show Director Changes</w:t>
      </w:r>
    </w:p>
    <w:p w:rsidR="00083B67" w:rsidRDefault="00083B67"/>
    <w:p w:rsidR="00083B67" w:rsidRDefault="00083B67"/>
    <w:p w:rsidR="00083B67" w:rsidRDefault="00062EAE">
      <w:r>
        <w:rPr>
          <w:noProof/>
        </w:rPr>
        <w:drawing>
          <wp:inline distT="0" distB="0" distL="0" distR="0">
            <wp:extent cx="5991225" cy="3419475"/>
            <wp:effectExtent l="0" t="0" r="0" b="0"/>
            <wp:docPr id="143" name="Pic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3.png"/>
                    <pic:cNvPicPr/>
                  </pic:nvPicPr>
                  <pic:blipFill>
                    <a:blip r:embed="rId171" cstate="print"/>
                    <a:stretch>
                      <a:fillRect/>
                    </a:stretch>
                  </pic:blipFill>
                  <pic:spPr>
                    <a:xfrm>
                      <a:off x="0" y="0"/>
                      <a:ext cx="5991225" cy="3419475"/>
                    </a:xfrm>
                    <a:prstGeom prst="rect">
                      <a:avLst/>
                    </a:prstGeom>
                  </pic:spPr>
                </pic:pic>
              </a:graphicData>
            </a:graphic>
          </wp:inline>
        </w:drawing>
      </w:r>
    </w:p>
    <w:p w:rsidR="00083B67" w:rsidRDefault="00083B67"/>
    <w:p w:rsidR="00083B67" w:rsidRDefault="00062EAE" w:rsidP="00224FF2">
      <w:r>
        <w:rPr>
          <w:noProof/>
        </w:rPr>
        <w:lastRenderedPageBreak/>
        <w:drawing>
          <wp:inline distT="0" distB="0" distL="0" distR="0">
            <wp:extent cx="5991225" cy="3571875"/>
            <wp:effectExtent l="0" t="0" r="0" b="0"/>
            <wp:docPr id="144" name="Pic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4.png"/>
                    <pic:cNvPicPr/>
                  </pic:nvPicPr>
                  <pic:blipFill>
                    <a:blip r:embed="rId172" cstate="print"/>
                    <a:stretch>
                      <a:fillRect/>
                    </a:stretch>
                  </pic:blipFill>
                  <pic:spPr>
                    <a:xfrm>
                      <a:off x="0" y="0"/>
                      <a:ext cx="5991225" cy="3571875"/>
                    </a:xfrm>
                    <a:prstGeom prst="rect">
                      <a:avLst/>
                    </a:prstGeom>
                  </pic:spPr>
                </pic:pic>
              </a:graphicData>
            </a:graphic>
          </wp:inline>
        </w:drawing>
      </w:r>
      <w:r>
        <w:br/>
      </w:r>
      <w:r>
        <w:br/>
      </w:r>
      <w:r>
        <w:br/>
      </w:r>
      <w:bookmarkStart w:id="95" w:name="_topic_EffectsFilterFileOperations"/>
      <w:bookmarkEnd w:id="95"/>
      <w:r w:rsidRPr="002C5F99">
        <w:rPr>
          <w:rFonts w:ascii="Tahoma" w:hAnsi="Tahoma"/>
          <w:b/>
          <w:color w:val="4F81BD"/>
          <w:sz w:val="26"/>
          <w:u w:val="single"/>
        </w:rPr>
        <w:t>Effects Filter File Operations</w:t>
      </w:r>
      <w:r w:rsidRPr="002C5F99">
        <w:rPr>
          <w:u w:val="single"/>
        </w:rPr>
        <w:br/>
      </w:r>
      <w:r>
        <w:br/>
      </w:r>
      <w:r>
        <w:rPr>
          <w:rFonts w:ascii="Verdana" w:hAnsi="Verdana"/>
          <w:color w:val="000000"/>
        </w:rPr>
        <w:t>From the File Menu, the following functions are accessible for the Effects Filter File</w:t>
      </w:r>
      <w:r>
        <w:br/>
      </w:r>
      <w:r>
        <w:br/>
      </w:r>
    </w:p>
    <w:p w:rsidR="00083B67" w:rsidRDefault="00062EAE">
      <w:pPr>
        <w:numPr>
          <w:ilvl w:val="0"/>
          <w:numId w:val="70"/>
        </w:numPr>
      </w:pPr>
      <w:r>
        <w:rPr>
          <w:rFonts w:ascii="Verdana" w:hAnsi="Verdana"/>
          <w:b/>
          <w:color w:val="000000"/>
        </w:rPr>
        <w:t>NEW</w:t>
      </w:r>
      <w:r>
        <w:br/>
      </w:r>
      <w:r>
        <w:rPr>
          <w:rFonts w:ascii="Verdana" w:hAnsi="Verdana"/>
          <w:color w:val="000000"/>
        </w:rPr>
        <w:t>Creates a new file (it prompts for overwriting if the selected file exists)</w:t>
      </w:r>
    </w:p>
    <w:p w:rsidR="00083B67" w:rsidRDefault="00062EAE">
      <w:pPr>
        <w:numPr>
          <w:ilvl w:val="0"/>
          <w:numId w:val="70"/>
        </w:numPr>
      </w:pPr>
      <w:r>
        <w:rPr>
          <w:rFonts w:ascii="Verdana" w:hAnsi="Verdana"/>
          <w:b/>
          <w:color w:val="000000"/>
        </w:rPr>
        <w:t>OPEN</w:t>
      </w:r>
      <w:r>
        <w:br/>
      </w:r>
      <w:r>
        <w:rPr>
          <w:rFonts w:ascii="Verdana" w:hAnsi="Verdana"/>
          <w:color w:val="000000"/>
        </w:rPr>
        <w:t>Opens an existing file</w:t>
      </w:r>
    </w:p>
    <w:p w:rsidR="00083B67" w:rsidRDefault="00062EAE">
      <w:pPr>
        <w:numPr>
          <w:ilvl w:val="0"/>
          <w:numId w:val="70"/>
        </w:numPr>
      </w:pPr>
      <w:r>
        <w:rPr>
          <w:rFonts w:ascii="Verdana" w:hAnsi="Verdana"/>
          <w:b/>
          <w:color w:val="000000"/>
        </w:rPr>
        <w:t>SAVE AS...</w:t>
      </w:r>
      <w:r>
        <w:br/>
      </w:r>
      <w:r>
        <w:rPr>
          <w:rFonts w:ascii="Verdana" w:hAnsi="Verdana"/>
          <w:color w:val="000000"/>
        </w:rPr>
        <w:t>Saves a copy of the open File. It is useful to frequently save backups of your file.</w:t>
      </w:r>
    </w:p>
    <w:p w:rsidR="00083B67" w:rsidRDefault="00062EAE">
      <w:pPr>
        <w:numPr>
          <w:ilvl w:val="0"/>
          <w:numId w:val="70"/>
        </w:numPr>
      </w:pPr>
      <w:r>
        <w:rPr>
          <w:rFonts w:ascii="Verdana" w:hAnsi="Verdana"/>
          <w:b/>
          <w:color w:val="000000"/>
        </w:rPr>
        <w:t>CLOSE</w:t>
      </w:r>
      <w:r>
        <w:br/>
      </w:r>
      <w:r>
        <w:rPr>
          <w:rFonts w:ascii="Verdana" w:hAnsi="Verdana"/>
          <w:color w:val="000000"/>
        </w:rPr>
        <w:t>Closes the opened file</w:t>
      </w:r>
    </w:p>
    <w:p w:rsidR="00083B67" w:rsidRPr="002C5F99" w:rsidRDefault="00062EAE">
      <w:pPr>
        <w:rPr>
          <w:rFonts w:ascii="Tahoma" w:hAnsi="Tahoma" w:cs="Tahoma"/>
          <w:color w:val="0070C0"/>
          <w:sz w:val="26"/>
          <w:szCs w:val="26"/>
          <w:u w:val="single"/>
        </w:rPr>
      </w:pPr>
      <w:r>
        <w:br/>
      </w:r>
      <w:r>
        <w:br/>
      </w:r>
      <w:r w:rsidRPr="002C5F99">
        <w:rPr>
          <w:rFonts w:ascii="Tahoma" w:hAnsi="Tahoma" w:cs="Tahoma"/>
          <w:b/>
          <w:color w:val="0070C0"/>
          <w:sz w:val="26"/>
          <w:szCs w:val="26"/>
          <w:u w:val="single"/>
        </w:rPr>
        <w:t>Multiple Filters Selected for Effect Manager.</w:t>
      </w:r>
      <w:r w:rsidRPr="002C5F99">
        <w:rPr>
          <w:rFonts w:ascii="Tahoma" w:hAnsi="Tahoma" w:cs="Tahoma"/>
          <w:color w:val="0070C0"/>
          <w:sz w:val="26"/>
          <w:szCs w:val="26"/>
          <w:u w:val="single"/>
        </w:rPr>
        <w:br/>
      </w:r>
      <w:r w:rsidRPr="002C5F99">
        <w:rPr>
          <w:rFonts w:ascii="Tahoma" w:hAnsi="Tahoma" w:cs="Tahoma"/>
          <w:color w:val="0070C0"/>
          <w:sz w:val="26"/>
          <w:szCs w:val="26"/>
          <w:u w:val="single"/>
        </w:rPr>
        <w:br/>
      </w:r>
    </w:p>
    <w:p w:rsidR="00083B67" w:rsidRDefault="00062EAE">
      <w:r>
        <w:t>This tool allows you to select multiple EFFECT FILTER MANAGER filters and apply them to our EFFECT MANAGER.</w:t>
      </w:r>
    </w:p>
    <w:p w:rsidR="00083B67" w:rsidRDefault="00062EAE">
      <w:r>
        <w:t>1)</w:t>
      </w:r>
      <w:r>
        <w:tab/>
        <w:t xml:space="preserve">Select the filters you want to </w:t>
      </w:r>
      <w:proofErr w:type="gramStart"/>
      <w:r>
        <w:t>apply,</w:t>
      </w:r>
      <w:proofErr w:type="gramEnd"/>
      <w:r>
        <w:t xml:space="preserve"> you can add multiple filters in 2 ways.</w:t>
      </w:r>
    </w:p>
    <w:p w:rsidR="00083B67" w:rsidRDefault="00083B67"/>
    <w:p w:rsidR="00083B67" w:rsidRDefault="00062EAE">
      <w:r>
        <w:t>a.</w:t>
      </w:r>
      <w:r>
        <w:tab/>
        <w:t>Continuous selection: Click on the row of the first filter after pressing SHIFT click the last row of the filter applied.</w:t>
      </w:r>
    </w:p>
    <w:p w:rsidR="00083B67" w:rsidRDefault="00062EAE">
      <w:r>
        <w:rPr>
          <w:noProof/>
        </w:rPr>
        <w:drawing>
          <wp:inline distT="0" distB="0" distL="0" distR="0">
            <wp:extent cx="1797408" cy="1104900"/>
            <wp:effectExtent l="19050" t="0" r="0" b="0"/>
            <wp:docPr id="145" name="Pic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5.png"/>
                    <pic:cNvPicPr/>
                  </pic:nvPicPr>
                  <pic:blipFill>
                    <a:blip r:embed="rId173" cstate="print"/>
                    <a:stretch>
                      <a:fillRect/>
                    </a:stretch>
                  </pic:blipFill>
                  <pic:spPr>
                    <a:xfrm>
                      <a:off x="0" y="0"/>
                      <a:ext cx="1797408" cy="1104900"/>
                    </a:xfrm>
                    <a:prstGeom prst="rect">
                      <a:avLst/>
                    </a:prstGeom>
                  </pic:spPr>
                </pic:pic>
              </a:graphicData>
            </a:graphic>
          </wp:inline>
        </w:drawing>
      </w:r>
    </w:p>
    <w:p w:rsidR="00083B67" w:rsidRDefault="00062EAE">
      <w:r>
        <w:t xml:space="preserve"> </w:t>
      </w:r>
    </w:p>
    <w:p w:rsidR="00083B67" w:rsidRDefault="00062EAE">
      <w:r>
        <w:t>b.</w:t>
      </w:r>
      <w:r>
        <w:tab/>
        <w:t>Non-continuous selection: Select the filters you want to apply by holding down the CTRL key</w:t>
      </w:r>
    </w:p>
    <w:p w:rsidR="00083B67" w:rsidRDefault="00083B67"/>
    <w:p w:rsidR="00083B67" w:rsidRDefault="00062EAE">
      <w:r>
        <w:rPr>
          <w:noProof/>
        </w:rPr>
        <w:drawing>
          <wp:inline distT="0" distB="0" distL="0" distR="0">
            <wp:extent cx="1819275" cy="1118342"/>
            <wp:effectExtent l="19050" t="0" r="9525" b="0"/>
            <wp:docPr id="146" name="Pic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6.png"/>
                    <pic:cNvPicPr/>
                  </pic:nvPicPr>
                  <pic:blipFill>
                    <a:blip r:embed="rId174" cstate="print"/>
                    <a:stretch>
                      <a:fillRect/>
                    </a:stretch>
                  </pic:blipFill>
                  <pic:spPr>
                    <a:xfrm>
                      <a:off x="0" y="0"/>
                      <a:ext cx="1819275" cy="1118342"/>
                    </a:xfrm>
                    <a:prstGeom prst="rect">
                      <a:avLst/>
                    </a:prstGeom>
                  </pic:spPr>
                </pic:pic>
              </a:graphicData>
            </a:graphic>
          </wp:inline>
        </w:drawing>
      </w:r>
    </w:p>
    <w:p w:rsidR="00083B67" w:rsidRDefault="00062EAE">
      <w:r>
        <w:t xml:space="preserve"> </w:t>
      </w:r>
    </w:p>
    <w:p w:rsidR="00083B67" w:rsidRDefault="00062EAE">
      <w:r>
        <w:t>2)</w:t>
      </w:r>
      <w:r>
        <w:tab/>
        <w:t>Apply filters by right clicking on the EFFECT FILTER MANAGER</w:t>
      </w:r>
    </w:p>
    <w:p w:rsidR="00083B67" w:rsidRDefault="00062EAE">
      <w:r>
        <w:t>Example:</w:t>
      </w:r>
    </w:p>
    <w:p w:rsidR="00083B67" w:rsidRDefault="00083B67"/>
    <w:p w:rsidR="00083B67" w:rsidRDefault="00062EAE">
      <w:r>
        <w:rPr>
          <w:noProof/>
        </w:rPr>
        <w:drawing>
          <wp:inline distT="0" distB="0" distL="0" distR="0">
            <wp:extent cx="5029200" cy="1295279"/>
            <wp:effectExtent l="19050" t="0" r="0" b="0"/>
            <wp:docPr id="147" name="Pic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7.png"/>
                    <pic:cNvPicPr/>
                  </pic:nvPicPr>
                  <pic:blipFill>
                    <a:blip r:embed="rId175" cstate="print"/>
                    <a:stretch>
                      <a:fillRect/>
                    </a:stretch>
                  </pic:blipFill>
                  <pic:spPr>
                    <a:xfrm>
                      <a:off x="0" y="0"/>
                      <a:ext cx="5029200" cy="1295279"/>
                    </a:xfrm>
                    <a:prstGeom prst="rect">
                      <a:avLst/>
                    </a:prstGeom>
                  </pic:spPr>
                </pic:pic>
              </a:graphicData>
            </a:graphic>
          </wp:inline>
        </w:drawing>
      </w:r>
    </w:p>
    <w:p w:rsidR="00083B67" w:rsidRDefault="00083B67"/>
    <w:p w:rsidR="00083B67" w:rsidRDefault="00083B67"/>
    <w:p w:rsidR="00083B67" w:rsidRDefault="00083B67"/>
    <w:p w:rsidR="00707CCE" w:rsidRDefault="00707CCE">
      <w:pPr>
        <w:spacing w:after="200" w:line="276" w:lineRule="auto"/>
        <w:rPr>
          <w:rFonts w:ascii="Tahoma" w:hAnsi="Tahoma"/>
          <w:b/>
          <w:color w:val="365F91"/>
          <w:sz w:val="28"/>
        </w:rPr>
      </w:pPr>
      <w:bookmarkStart w:id="96" w:name="_topic_TheEffectsSortFile"/>
      <w:bookmarkEnd w:id="96"/>
      <w:r>
        <w:rPr>
          <w:rFonts w:ascii="Tahoma" w:hAnsi="Tahoma"/>
          <w:b/>
          <w:color w:val="365F91"/>
          <w:sz w:val="28"/>
        </w:rPr>
        <w:br w:type="page"/>
      </w:r>
    </w:p>
    <w:p w:rsidR="00083B67" w:rsidRDefault="00062EAE">
      <w:pPr>
        <w:pBdr>
          <w:top w:val="none" w:sz="0" w:space="1" w:color="AAAAAA"/>
          <w:left w:val="none" w:sz="0" w:space="1" w:color="AAAAAA"/>
          <w:bottom w:val="single" w:sz="0" w:space="1" w:color="AAAAAA"/>
          <w:right w:val="none" w:sz="0" w:space="1" w:color="AAAAAA"/>
        </w:pBdr>
        <w:shd w:val="clear" w:color="auto" w:fill="FFFFFF"/>
        <w:spacing w:before="75" w:after="450"/>
        <w:outlineLvl w:val="0"/>
      </w:pPr>
      <w:r>
        <w:rPr>
          <w:rFonts w:ascii="Tahoma" w:hAnsi="Tahoma"/>
          <w:b/>
          <w:color w:val="365F91"/>
          <w:sz w:val="28"/>
        </w:rPr>
        <w:lastRenderedPageBreak/>
        <w:t>The Effects Sort File</w:t>
      </w:r>
    </w:p>
    <w:p w:rsidR="00083B67" w:rsidRDefault="00062EAE">
      <w:r>
        <w:br/>
      </w:r>
      <w:r>
        <w:rPr>
          <w:rFonts w:ascii="Verdana" w:hAnsi="Verdana"/>
          <w:color w:val="000000"/>
        </w:rPr>
        <w:t>This file window contains all possible Sort combinations for all columns that you create.</w:t>
      </w:r>
      <w:r>
        <w:br/>
      </w:r>
      <w:r>
        <w:rPr>
          <w:rFonts w:ascii="Verdana" w:hAnsi="Verdana"/>
          <w:color w:val="000000"/>
        </w:rPr>
        <w:t>This file can be opened in multiple Projects, saving your preferred sorts for future use.</w:t>
      </w:r>
      <w:r>
        <w:br/>
      </w:r>
      <w:r>
        <w:rPr>
          <w:rFonts w:ascii="Verdana" w:hAnsi="Verdana"/>
          <w:color w:val="000000"/>
        </w:rPr>
        <w:t>All columns of the Script Manager are present in the Script Filter Manager.</w:t>
      </w:r>
      <w:r>
        <w:br/>
      </w:r>
    </w:p>
    <w:p w:rsidR="00083B67" w:rsidRDefault="00062EAE">
      <w:r>
        <w:rPr>
          <w:noProof/>
        </w:rPr>
        <w:drawing>
          <wp:inline distT="0" distB="0" distL="0" distR="0">
            <wp:extent cx="5610225" cy="1114425"/>
            <wp:effectExtent l="0" t="0" r="0" b="0"/>
            <wp:docPr id="148" name="Pic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8.jpg"/>
                    <pic:cNvPicPr/>
                  </pic:nvPicPr>
                  <pic:blipFill>
                    <a:blip r:embed="rId176" cstate="print"/>
                    <a:stretch>
                      <a:fillRect/>
                    </a:stretch>
                  </pic:blipFill>
                  <pic:spPr>
                    <a:xfrm>
                      <a:off x="0" y="0"/>
                      <a:ext cx="5610225" cy="1114425"/>
                    </a:xfrm>
                    <a:prstGeom prst="rect">
                      <a:avLst/>
                    </a:prstGeom>
                  </pic:spPr>
                </pic:pic>
              </a:graphicData>
            </a:graphic>
          </wp:inline>
        </w:drawing>
      </w:r>
      <w:r>
        <w:br/>
      </w:r>
      <w:r>
        <w:br/>
      </w:r>
      <w:r>
        <w:br/>
      </w:r>
      <w:r>
        <w:rPr>
          <w:rFonts w:ascii="Verdana" w:hAnsi="Verdana"/>
          <w:color w:val="000000"/>
        </w:rPr>
        <w:t>You need to give a name to the Sort and then proceed to insert the values of your Sort Order.</w:t>
      </w:r>
      <w:r>
        <w:br/>
      </w:r>
      <w:r>
        <w:rPr>
          <w:rFonts w:ascii="Verdana" w:hAnsi="Verdana"/>
          <w:color w:val="000000"/>
        </w:rPr>
        <w:t>Value 1, will be the first column sorted, and so on. Positive values are sorting Ascending. Negative values are sorting Descending.</w:t>
      </w:r>
      <w:r>
        <w:br/>
      </w:r>
      <w:r>
        <w:rPr>
          <w:rFonts w:ascii="Verdana" w:hAnsi="Verdana"/>
          <w:color w:val="000000"/>
        </w:rPr>
        <w:t>The display order of the columns in the Effect Sort Manager will change accordingly to the sort order, to help you visualize the Sort.</w:t>
      </w:r>
      <w:r>
        <w:br/>
      </w:r>
      <w:r>
        <w:br/>
      </w:r>
      <w:r>
        <w:rPr>
          <w:rFonts w:ascii="Verdana" w:hAnsi="Verdana"/>
          <w:color w:val="000000"/>
        </w:rPr>
        <w:t>The Sort names will be displayed in the Script View tool bar:</w:t>
      </w:r>
      <w:r w:rsidR="00D86700">
        <w:br/>
      </w:r>
    </w:p>
    <w:p w:rsidR="00083B67" w:rsidRPr="00707CCE"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97" w:name="_topic_EffectsSortFileOperations"/>
      <w:bookmarkEnd w:id="97"/>
      <w:r w:rsidRPr="00707CCE">
        <w:rPr>
          <w:rFonts w:ascii="Tahoma" w:hAnsi="Tahoma"/>
          <w:b/>
          <w:color w:val="4F81BD"/>
          <w:sz w:val="26"/>
          <w:u w:val="single"/>
        </w:rPr>
        <w:t>Effects Sort File Operations</w:t>
      </w:r>
    </w:p>
    <w:p w:rsidR="00083B67" w:rsidRDefault="00062EAE">
      <w:r>
        <w:br/>
      </w:r>
      <w:r>
        <w:rPr>
          <w:rFonts w:ascii="Verdana" w:hAnsi="Verdana"/>
          <w:color w:val="000000"/>
        </w:rPr>
        <w:t>From the File Menu, the following functions are accessible for the Effects Sort File</w:t>
      </w:r>
      <w:r>
        <w:br/>
      </w:r>
      <w:r>
        <w:br/>
      </w:r>
    </w:p>
    <w:p w:rsidR="00083B67" w:rsidRDefault="00062EAE">
      <w:pPr>
        <w:numPr>
          <w:ilvl w:val="0"/>
          <w:numId w:val="71"/>
        </w:numPr>
      </w:pPr>
      <w:r>
        <w:rPr>
          <w:rFonts w:ascii="Verdana" w:hAnsi="Verdana"/>
          <w:b/>
          <w:color w:val="000000"/>
        </w:rPr>
        <w:t>NEW</w:t>
      </w:r>
      <w:r>
        <w:br/>
      </w:r>
      <w:r>
        <w:rPr>
          <w:rFonts w:ascii="Verdana" w:hAnsi="Verdana"/>
          <w:color w:val="000000"/>
        </w:rPr>
        <w:t>Creates a new file (it prompts for overwriting if the selected file exists)</w:t>
      </w:r>
    </w:p>
    <w:p w:rsidR="00083B67" w:rsidRDefault="00062EAE">
      <w:pPr>
        <w:numPr>
          <w:ilvl w:val="0"/>
          <w:numId w:val="71"/>
        </w:numPr>
      </w:pPr>
      <w:r>
        <w:rPr>
          <w:rFonts w:ascii="Verdana" w:hAnsi="Verdana"/>
          <w:b/>
          <w:color w:val="000000"/>
        </w:rPr>
        <w:t>OPEN</w:t>
      </w:r>
      <w:r>
        <w:br/>
      </w:r>
      <w:r>
        <w:rPr>
          <w:rFonts w:ascii="Verdana" w:hAnsi="Verdana"/>
          <w:color w:val="000000"/>
        </w:rPr>
        <w:t>Opens an existing file</w:t>
      </w:r>
    </w:p>
    <w:p w:rsidR="00083B67" w:rsidRDefault="00062EAE">
      <w:pPr>
        <w:numPr>
          <w:ilvl w:val="0"/>
          <w:numId w:val="71"/>
        </w:numPr>
      </w:pPr>
      <w:r>
        <w:rPr>
          <w:rFonts w:ascii="Verdana" w:hAnsi="Verdana"/>
          <w:b/>
          <w:color w:val="000000"/>
        </w:rPr>
        <w:t>SAVE AS...</w:t>
      </w:r>
      <w:r>
        <w:br/>
      </w:r>
      <w:r>
        <w:rPr>
          <w:rFonts w:ascii="Verdana" w:hAnsi="Verdana"/>
          <w:color w:val="000000"/>
        </w:rPr>
        <w:t>Saves a copy of the open File. It is useful to frequently save backups of your file.</w:t>
      </w:r>
    </w:p>
    <w:p w:rsidR="00083B67" w:rsidRDefault="00062EAE">
      <w:pPr>
        <w:numPr>
          <w:ilvl w:val="0"/>
          <w:numId w:val="71"/>
        </w:numPr>
      </w:pPr>
      <w:r>
        <w:rPr>
          <w:rFonts w:ascii="Verdana" w:hAnsi="Verdana"/>
          <w:b/>
          <w:color w:val="000000"/>
        </w:rPr>
        <w:t>CLOSE</w:t>
      </w:r>
      <w:r>
        <w:br/>
      </w:r>
      <w:r>
        <w:rPr>
          <w:rFonts w:ascii="Verdana" w:hAnsi="Verdana"/>
          <w:color w:val="000000"/>
        </w:rPr>
        <w:t>Closes the opened file</w:t>
      </w:r>
    </w:p>
    <w:p w:rsidR="00083B67" w:rsidRDefault="00062EAE">
      <w:r>
        <w:br/>
      </w:r>
      <w:r>
        <w:br/>
      </w:r>
      <w:r>
        <w:rPr>
          <w:b/>
          <w:color w:val="000000"/>
          <w:sz w:val="24"/>
        </w:rPr>
        <w:t>Quick and Additive Sort</w:t>
      </w:r>
    </w:p>
    <w:p w:rsidR="00083B67" w:rsidRDefault="00083B67"/>
    <w:p w:rsidR="00083B67" w:rsidRDefault="00062EAE">
      <w:pPr>
        <w:pStyle w:val="ListParagraph"/>
        <w:numPr>
          <w:ilvl w:val="0"/>
          <w:numId w:val="72"/>
        </w:numPr>
      </w:pPr>
      <w:r>
        <w:t>Quick Sort by using the three new tool-bar buttons, Sort Ascending, Sort Descending and Clear Sort.  Select a column that you want to be your primary sort.  Press either the Sort Ascending or the Sort Descending button</w:t>
      </w:r>
    </w:p>
    <w:p w:rsidR="00083B67" w:rsidRDefault="00062EAE">
      <w:pPr>
        <w:pStyle w:val="ListParagraph"/>
        <w:ind w:hanging="360"/>
      </w:pPr>
      <w:r>
        <w:br/>
      </w:r>
      <w:r>
        <w:rPr>
          <w:noProof/>
        </w:rPr>
        <w:drawing>
          <wp:inline distT="0" distB="0" distL="0" distR="0">
            <wp:extent cx="1000125" cy="428625"/>
            <wp:effectExtent l="0" t="0" r="0" b="0"/>
            <wp:docPr id="149" name="Pic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49.png"/>
                    <pic:cNvPicPr/>
                  </pic:nvPicPr>
                  <pic:blipFill>
                    <a:blip r:embed="rId159" cstate="print"/>
                    <a:stretch>
                      <a:fillRect/>
                    </a:stretch>
                  </pic:blipFill>
                  <pic:spPr>
                    <a:xfrm>
                      <a:off x="0" y="0"/>
                      <a:ext cx="1000125" cy="428625"/>
                    </a:xfrm>
                    <a:prstGeom prst="rect">
                      <a:avLst/>
                    </a:prstGeom>
                  </pic:spPr>
                </pic:pic>
              </a:graphicData>
            </a:graphic>
          </wp:inline>
        </w:drawing>
      </w:r>
      <w:r>
        <w:br/>
      </w:r>
    </w:p>
    <w:p w:rsidR="00083B67" w:rsidRDefault="00062EAE">
      <w:pPr>
        <w:pStyle w:val="ListParagraph"/>
        <w:numPr>
          <w:ilvl w:val="0"/>
          <w:numId w:val="72"/>
        </w:numPr>
      </w:pPr>
      <w:r>
        <w:t xml:space="preserve">If you select additional columns and </w:t>
      </w:r>
      <w:proofErr w:type="gramStart"/>
      <w:r>
        <w:t>presses</w:t>
      </w:r>
      <w:proofErr w:type="gramEnd"/>
      <w:r>
        <w:t xml:space="preserve"> either the Sort Ascending or Sort Descending buttons it will add additional levels of sorting.  To clear the quick sort, press the Clear Quick Sort button.</w:t>
      </w:r>
    </w:p>
    <w:p w:rsidR="00083B67" w:rsidRDefault="00062EAE">
      <w:pPr>
        <w:pStyle w:val="ListParagraph"/>
        <w:numPr>
          <w:ilvl w:val="0"/>
          <w:numId w:val="72"/>
        </w:numPr>
      </w:pPr>
      <w:r>
        <w:t>Apply multiple Script or Effects Filters</w:t>
      </w:r>
    </w:p>
    <w:p w:rsidR="00083B67" w:rsidRDefault="00062EAE">
      <w:pPr>
        <w:pStyle w:val="ListParagraph"/>
        <w:numPr>
          <w:ilvl w:val="1"/>
          <w:numId w:val="72"/>
        </w:numPr>
      </w:pPr>
      <w:r>
        <w:t>Selecting one or more Script Filters or Effects Filters and Right Clicking will apply all filters selected.</w:t>
      </w:r>
    </w:p>
    <w:p w:rsidR="00083B67" w:rsidRPr="00707CCE"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98" w:name="_topic_EffectsViews"/>
      <w:bookmarkEnd w:id="98"/>
      <w:r w:rsidRPr="00707CCE">
        <w:rPr>
          <w:rFonts w:ascii="Tahoma" w:hAnsi="Tahoma"/>
          <w:b/>
          <w:color w:val="4F81BD"/>
          <w:sz w:val="26"/>
          <w:u w:val="single"/>
        </w:rPr>
        <w:lastRenderedPageBreak/>
        <w:t>Effects Views</w:t>
      </w:r>
    </w:p>
    <w:p w:rsidR="00083B67" w:rsidRDefault="00062EAE">
      <w:r>
        <w:br/>
      </w:r>
      <w:r>
        <w:rPr>
          <w:rFonts w:ascii="Verdana" w:hAnsi="Verdana"/>
          <w:color w:val="000000"/>
        </w:rPr>
        <w:t>An Effect View is a combination of a Sort and a Filter.</w:t>
      </w:r>
      <w:r>
        <w:br/>
      </w:r>
      <w:r>
        <w:br/>
      </w:r>
      <w:r>
        <w:rPr>
          <w:rFonts w:ascii="Verdana" w:hAnsi="Verdana"/>
          <w:color w:val="000000"/>
        </w:rPr>
        <w:t>You can name the View for quick access with the Drop-Down Menu in the Toolbar.</w:t>
      </w:r>
      <w:r>
        <w:br/>
      </w:r>
      <w:r>
        <w:br/>
      </w:r>
      <w:r>
        <w:rPr>
          <w:rFonts w:ascii="Verdana" w:hAnsi="Verdana"/>
          <w:color w:val="000000"/>
        </w:rPr>
        <w:t>This is useful to view parts of the Script (Filters) sorted in a particular Order.</w:t>
      </w:r>
      <w:r>
        <w:br/>
      </w:r>
      <w:r>
        <w:br/>
      </w:r>
      <w:r>
        <w:rPr>
          <w:rFonts w:ascii="Verdana" w:hAnsi="Verdana"/>
          <w:color w:val="000000"/>
        </w:rPr>
        <w:t>You will find many useful applications for this feature.</w:t>
      </w:r>
      <w:r>
        <w:br/>
      </w:r>
      <w:r>
        <w:br/>
      </w:r>
      <w:r>
        <w:rPr>
          <w:rFonts w:ascii="Verdana" w:hAnsi="Verdana"/>
          <w:b/>
          <w:color w:val="000000"/>
        </w:rPr>
        <w:t>There is a limit of 32 names for Views in a Project.</w:t>
      </w:r>
      <w:r>
        <w:br/>
      </w:r>
      <w:r>
        <w:br/>
      </w:r>
    </w:p>
    <w:p w:rsidR="004F1F5B" w:rsidRDefault="004F1F5B">
      <w:pPr>
        <w:spacing w:after="200" w:line="276" w:lineRule="auto"/>
        <w:rPr>
          <w:rFonts w:ascii="Tahoma" w:hAnsi="Tahoma"/>
          <w:i/>
          <w:color w:val="C0C0C0"/>
        </w:rPr>
      </w:pPr>
      <w:bookmarkStart w:id="99" w:name="_topic_GridPrintingandFormatting"/>
      <w:bookmarkEnd w:id="99"/>
      <w:r>
        <w:rPr>
          <w:rFonts w:ascii="Tahoma" w:hAnsi="Tahoma"/>
          <w:i/>
          <w:color w:val="C0C0C0"/>
        </w:rPr>
        <w:br w:type="page"/>
      </w:r>
    </w:p>
    <w:p w:rsidR="00083B67" w:rsidRDefault="00062EAE">
      <w:pPr>
        <w:pBdr>
          <w:top w:val="none" w:sz="0" w:space="1" w:color="AAAAAA"/>
          <w:left w:val="none" w:sz="0" w:space="1" w:color="AAAAAA"/>
          <w:bottom w:val="single" w:sz="0" w:space="1" w:color="AAAAAA"/>
          <w:right w:val="none" w:sz="0" w:space="1" w:color="AAAAAA"/>
        </w:pBdr>
        <w:shd w:val="clear" w:color="auto" w:fill="FFFFFF"/>
        <w:spacing w:before="75" w:after="450"/>
        <w:outlineLvl w:val="0"/>
      </w:pPr>
      <w:r>
        <w:rPr>
          <w:rFonts w:ascii="Tahoma" w:hAnsi="Tahoma"/>
          <w:b/>
          <w:color w:val="365F91"/>
          <w:sz w:val="28"/>
        </w:rPr>
        <w:lastRenderedPageBreak/>
        <w:t>Grid Printing and Formatting</w:t>
      </w:r>
    </w:p>
    <w:p w:rsidR="00083B67" w:rsidRDefault="00062EAE">
      <w:proofErr w:type="gramStart"/>
      <w:r>
        <w:rPr>
          <w:rFonts w:ascii="Verdana" w:hAnsi="Verdana"/>
          <w:color w:val="000000"/>
        </w:rPr>
        <w:t>we</w:t>
      </w:r>
      <w:proofErr w:type="gramEnd"/>
      <w:r>
        <w:rPr>
          <w:rFonts w:ascii="Verdana" w:hAnsi="Verdana"/>
          <w:color w:val="000000"/>
        </w:rPr>
        <w:t xml:space="preserve"> are going to explore the printing and formatting features of the new Show Director grid.</w:t>
      </w:r>
      <w:r>
        <w:br/>
      </w:r>
      <w:r>
        <w:br/>
      </w:r>
      <w:r>
        <w:rPr>
          <w:color w:val="000000"/>
        </w:rPr>
        <w:t>Please take your time to explore this section because a well organized workspace really can speed up the creation process.</w:t>
      </w:r>
    </w:p>
    <w:p w:rsidR="00083B67" w:rsidRDefault="00062EAE">
      <w:r>
        <w:br/>
      </w:r>
      <w:hyperlink w:anchor="_topic_CustomReports">
        <w:r>
          <w:br/>
        </w:r>
        <w:r>
          <w:rPr>
            <w:rStyle w:val="Emphasis"/>
            <w:color w:val="0000FF"/>
            <w:sz w:val="24"/>
            <w:u w:val="single"/>
          </w:rPr>
          <w:t>See also Custom Reports</w:t>
        </w:r>
      </w:hyperlink>
    </w:p>
    <w:p w:rsidR="004F1F5B" w:rsidRDefault="004F1F5B">
      <w:pPr>
        <w:pBdr>
          <w:top w:val="none" w:sz="0" w:space="1" w:color="000000"/>
          <w:left w:val="none" w:sz="0" w:space="1" w:color="000000"/>
          <w:bottom w:val="none" w:sz="0" w:space="1" w:color="000000"/>
          <w:right w:val="none" w:sz="0" w:space="1" w:color="000000"/>
        </w:pBdr>
        <w:shd w:val="clear" w:color="auto" w:fill="FFFFFF"/>
        <w:spacing w:before="150" w:after="150"/>
        <w:outlineLvl w:val="1"/>
        <w:rPr>
          <w:rFonts w:ascii="Tahoma" w:hAnsi="Tahoma"/>
          <w:i/>
          <w:color w:val="C0C0C0"/>
        </w:rPr>
      </w:pPr>
      <w:bookmarkStart w:id="100" w:name="_topic_DirectPrint"/>
      <w:bookmarkEnd w:id="100"/>
    </w:p>
    <w:p w:rsidR="00083B67" w:rsidRPr="00707CCE"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707CCE">
        <w:rPr>
          <w:rFonts w:ascii="Tahoma" w:hAnsi="Tahoma"/>
          <w:b/>
          <w:color w:val="4F81BD"/>
          <w:sz w:val="26"/>
          <w:u w:val="single"/>
        </w:rPr>
        <w:t>Direct Print</w:t>
      </w:r>
    </w:p>
    <w:p w:rsidR="00083B67" w:rsidRDefault="00062EAE">
      <w:r>
        <w:br/>
      </w:r>
      <w:r>
        <w:rPr>
          <w:rFonts w:ascii="Verdana" w:hAnsi="Verdana"/>
          <w:color w:val="000000"/>
        </w:rPr>
        <w:t>Show Director prints all grids in WYSIWYG (What you see is what you get) format, as displayed on screen.</w:t>
      </w:r>
    </w:p>
    <w:p w:rsidR="00083B67" w:rsidRDefault="00083B67"/>
    <w:p w:rsidR="00083B67" w:rsidRDefault="00062EAE">
      <w:r>
        <w:rPr>
          <w:rFonts w:ascii="Verdana" w:hAnsi="Verdana"/>
          <w:color w:val="000000"/>
        </w:rPr>
        <w:t>You can also use</w:t>
      </w:r>
      <w:r>
        <w:rPr>
          <w:rFonts w:ascii="Verdana" w:hAnsi="Verdana"/>
          <w:b/>
          <w:color w:val="000000"/>
        </w:rPr>
        <w:t xml:space="preserve"> LAYOUTS</w:t>
      </w:r>
      <w:r>
        <w:rPr>
          <w:rFonts w:ascii="Verdana" w:hAnsi="Verdana"/>
          <w:color w:val="000000"/>
        </w:rPr>
        <w:t xml:space="preserve"> to create a view of the Script to print.</w:t>
      </w:r>
      <w:r>
        <w:br/>
      </w:r>
      <w:r>
        <w:br/>
      </w:r>
      <w:r>
        <w:rPr>
          <w:rFonts w:ascii="Verdana" w:hAnsi="Verdana"/>
          <w:color w:val="000000"/>
        </w:rPr>
        <w:t>The printout may be different depending on the screen resolution used and type of printer.</w:t>
      </w:r>
      <w:r>
        <w:br/>
      </w:r>
      <w:r>
        <w:br/>
      </w:r>
      <w:r>
        <w:rPr>
          <w:rFonts w:ascii="Verdana" w:hAnsi="Verdana"/>
          <w:color w:val="000000"/>
        </w:rPr>
        <w:t>You should create Print Templates in different Projects with the particular settings for each printout. The settings will be saved in the Project and every time you open the project with the Script you want to print, it will appear showing the Columns and in the sort order you want them to appear.</w:t>
      </w:r>
      <w:r>
        <w:br/>
      </w:r>
      <w:r>
        <w:br/>
      </w:r>
      <w:r>
        <w:rPr>
          <w:rFonts w:ascii="Verdana" w:hAnsi="Verdana"/>
          <w:color w:val="000000"/>
        </w:rPr>
        <w:t>In the creation of Print Project template you will use the following functions:</w:t>
      </w:r>
    </w:p>
    <w:p w:rsidR="00083B67" w:rsidRDefault="00083B67"/>
    <w:p w:rsidR="00083B67" w:rsidRDefault="00062EAE">
      <w:pPr>
        <w:numPr>
          <w:ilvl w:val="0"/>
          <w:numId w:val="73"/>
        </w:numPr>
      </w:pPr>
      <w:r>
        <w:rPr>
          <w:rFonts w:ascii="Verdana" w:hAnsi="Verdana"/>
          <w:color w:val="000000"/>
        </w:rPr>
        <w:t>Column order</w:t>
      </w:r>
    </w:p>
    <w:p w:rsidR="00083B67" w:rsidRDefault="00062EAE">
      <w:pPr>
        <w:numPr>
          <w:ilvl w:val="0"/>
          <w:numId w:val="73"/>
        </w:numPr>
      </w:pPr>
      <w:r>
        <w:rPr>
          <w:rFonts w:ascii="Verdana" w:hAnsi="Verdana"/>
          <w:color w:val="000000"/>
        </w:rPr>
        <w:t>Hide</w:t>
      </w:r>
    </w:p>
    <w:p w:rsidR="00083B67" w:rsidRDefault="00062EAE">
      <w:pPr>
        <w:numPr>
          <w:ilvl w:val="0"/>
          <w:numId w:val="73"/>
        </w:numPr>
      </w:pPr>
      <w:r>
        <w:rPr>
          <w:rFonts w:ascii="Verdana" w:hAnsi="Verdana"/>
          <w:color w:val="000000"/>
        </w:rPr>
        <w:t>Sort</w:t>
      </w:r>
    </w:p>
    <w:p w:rsidR="00083B67" w:rsidRDefault="00062EAE">
      <w:pPr>
        <w:numPr>
          <w:ilvl w:val="0"/>
          <w:numId w:val="73"/>
        </w:numPr>
      </w:pPr>
      <w:r>
        <w:rPr>
          <w:rFonts w:ascii="Verdana" w:hAnsi="Verdana"/>
          <w:color w:val="000000"/>
        </w:rPr>
        <w:t>Font format</w:t>
      </w:r>
    </w:p>
    <w:p w:rsidR="00083B67" w:rsidRDefault="00062EAE">
      <w:pPr>
        <w:numPr>
          <w:ilvl w:val="0"/>
          <w:numId w:val="73"/>
        </w:numPr>
      </w:pPr>
      <w:r>
        <w:rPr>
          <w:rFonts w:ascii="Verdana" w:hAnsi="Verdana"/>
          <w:color w:val="000000"/>
        </w:rPr>
        <w:t>Background Color</w:t>
      </w:r>
    </w:p>
    <w:p w:rsidR="00083B67" w:rsidRDefault="00062EAE">
      <w:r>
        <w:br/>
      </w:r>
      <w:r>
        <w:rPr>
          <w:rFonts w:ascii="Verdana" w:hAnsi="Verdana"/>
          <w:color w:val="000000"/>
        </w:rPr>
        <w:t>The Print Menu will allow you to adjust, margins, size and orientation of paper.</w:t>
      </w:r>
      <w:r>
        <w:br/>
      </w:r>
      <w:r>
        <w:br/>
      </w:r>
      <w:r>
        <w:rPr>
          <w:rFonts w:ascii="Verdana" w:hAnsi="Verdana"/>
          <w:color w:val="000000"/>
        </w:rPr>
        <w:t>Each Print menu can be different depending on the type of printer used.</w:t>
      </w:r>
      <w:r>
        <w:br/>
      </w:r>
      <w:r>
        <w:br/>
      </w:r>
    </w:p>
    <w:p w:rsidR="00707CCE" w:rsidRDefault="00707CCE">
      <w:pPr>
        <w:spacing w:after="200" w:line="276" w:lineRule="auto"/>
        <w:rPr>
          <w:rFonts w:ascii="Tahoma" w:hAnsi="Tahoma"/>
          <w:b/>
          <w:color w:val="365F91"/>
          <w:sz w:val="28"/>
        </w:rPr>
      </w:pPr>
      <w:bookmarkStart w:id="101" w:name="_topic_Reports"/>
      <w:bookmarkEnd w:id="101"/>
      <w:r>
        <w:rPr>
          <w:rFonts w:ascii="Tahoma" w:hAnsi="Tahoma"/>
          <w:b/>
          <w:color w:val="365F91"/>
          <w:sz w:val="28"/>
        </w:rPr>
        <w:br w:type="page"/>
      </w:r>
    </w:p>
    <w:p w:rsidR="00083B67" w:rsidRDefault="00062EAE" w:rsidP="00707CCE">
      <w:pPr>
        <w:pBdr>
          <w:top w:val="none" w:sz="0" w:space="1" w:color="AAAAAA"/>
          <w:left w:val="none" w:sz="0" w:space="1" w:color="AAAAAA"/>
          <w:bottom w:val="single" w:sz="0" w:space="1" w:color="AAAAAA"/>
          <w:right w:val="none" w:sz="0" w:space="1" w:color="AAAAAA"/>
        </w:pBdr>
        <w:shd w:val="clear" w:color="auto" w:fill="FFFFFF"/>
        <w:spacing w:before="75" w:after="450"/>
        <w:outlineLvl w:val="0"/>
      </w:pPr>
      <w:r w:rsidRPr="00707CCE">
        <w:rPr>
          <w:rFonts w:ascii="Tahoma" w:hAnsi="Tahoma"/>
          <w:b/>
          <w:color w:val="365F91"/>
          <w:sz w:val="28"/>
          <w:u w:val="single"/>
        </w:rPr>
        <w:lastRenderedPageBreak/>
        <w:t>Reports</w:t>
      </w:r>
      <w:r w:rsidR="00707CCE" w:rsidRPr="00707CCE">
        <w:rPr>
          <w:u w:val="single"/>
        </w:rPr>
        <w:br/>
      </w:r>
      <w:r>
        <w:br/>
      </w:r>
      <w:r>
        <w:rPr>
          <w:rFonts w:ascii="Verdana" w:hAnsi="Verdana"/>
          <w:color w:val="000000"/>
        </w:rPr>
        <w:t>In this menu are the commands to create simple reports from Script File and Effects File.</w:t>
      </w:r>
      <w:r>
        <w:br/>
      </w:r>
      <w:r>
        <w:rPr>
          <w:rFonts w:ascii="Verdana" w:hAnsi="Verdana"/>
          <w:color w:val="000000"/>
        </w:rPr>
        <w:t>Show Director includes a set of predefined reports. Those reports have been enhanced since version 5.1.</w:t>
      </w:r>
      <w:r>
        <w:br/>
      </w:r>
      <w:r>
        <w:rPr>
          <w:noProof/>
        </w:rPr>
        <w:drawing>
          <wp:inline distT="0" distB="0" distL="0" distR="0">
            <wp:extent cx="1038225" cy="1066800"/>
            <wp:effectExtent l="0" t="0" r="0" b="0"/>
            <wp:docPr id="150" name="Pic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0.png"/>
                    <pic:cNvPicPr/>
                  </pic:nvPicPr>
                  <pic:blipFill>
                    <a:blip r:embed="rId177" cstate="print"/>
                    <a:stretch>
                      <a:fillRect/>
                    </a:stretch>
                  </pic:blipFill>
                  <pic:spPr>
                    <a:xfrm>
                      <a:off x="0" y="0"/>
                      <a:ext cx="1038225" cy="1066800"/>
                    </a:xfrm>
                    <a:prstGeom prst="rect">
                      <a:avLst/>
                    </a:prstGeom>
                  </pic:spPr>
                </pic:pic>
              </a:graphicData>
            </a:graphic>
          </wp:inline>
        </w:drawing>
      </w:r>
    </w:p>
    <w:p w:rsidR="00083B67" w:rsidRDefault="00062EAE">
      <w:r>
        <w:br/>
      </w:r>
      <w:r>
        <w:rPr>
          <w:rFonts w:ascii="Verdana" w:hAnsi="Verdana"/>
          <w:color w:val="000000"/>
        </w:rPr>
        <w:t>From the [REPORT] menu the following functions are available:</w:t>
      </w:r>
    </w:p>
    <w:p w:rsidR="00083B67" w:rsidRDefault="00DE4325">
      <w:pPr>
        <w:numPr>
          <w:ilvl w:val="0"/>
          <w:numId w:val="74"/>
        </w:numPr>
      </w:pPr>
      <w:hyperlink w:anchor="_topic_ScriptReports">
        <w:r w:rsidR="00062EAE">
          <w:rPr>
            <w:rFonts w:ascii="Verdana" w:hAnsi="Verdana"/>
            <w:color w:val="0000FF"/>
            <w:u w:val="single"/>
          </w:rPr>
          <w:t>Script...</w:t>
        </w:r>
      </w:hyperlink>
    </w:p>
    <w:p w:rsidR="00083B67" w:rsidRDefault="00DE4325">
      <w:pPr>
        <w:numPr>
          <w:ilvl w:val="0"/>
          <w:numId w:val="74"/>
        </w:numPr>
      </w:pPr>
      <w:hyperlink r:id="rId178">
        <w:r w:rsidR="00062EAE">
          <w:rPr>
            <w:rFonts w:ascii="Verdana" w:hAnsi="Verdana"/>
            <w:color w:val="0000FF"/>
            <w:u w:val="single"/>
          </w:rPr>
          <w:t>Effects...</w:t>
        </w:r>
      </w:hyperlink>
    </w:p>
    <w:p w:rsidR="00083B67" w:rsidRDefault="00083B67"/>
    <w:p w:rsidR="00083B67" w:rsidRDefault="00062EAE">
      <w:r>
        <w:br/>
      </w:r>
    </w:p>
    <w:p w:rsidR="00083B67" w:rsidRPr="00707CCE"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102" w:name="_topic_ReportsOverview"/>
      <w:bookmarkEnd w:id="102"/>
      <w:r w:rsidRPr="00707CCE">
        <w:rPr>
          <w:rFonts w:ascii="Tahoma" w:hAnsi="Tahoma"/>
          <w:b/>
          <w:color w:val="4F81BD"/>
          <w:sz w:val="26"/>
          <w:u w:val="single"/>
        </w:rPr>
        <w:t>Reports: Overview</w:t>
      </w:r>
    </w:p>
    <w:p w:rsidR="00083B67" w:rsidRDefault="00062EAE">
      <w:pPr>
        <w:spacing w:before="105" w:after="105"/>
      </w:pPr>
      <w:r>
        <w:br/>
      </w:r>
      <w:r>
        <w:rPr>
          <w:rFonts w:ascii="Verdana" w:hAnsi="Verdana"/>
          <w:color w:val="000000"/>
        </w:rPr>
        <w:t>Show Director creates various simple pre-defined Reports and Summaries.</w:t>
      </w:r>
      <w:r>
        <w:br/>
      </w:r>
      <w:r>
        <w:br/>
      </w:r>
      <w:r>
        <w:rPr>
          <w:rFonts w:ascii="Verdana" w:hAnsi="Verdana"/>
          <w:color w:val="000000"/>
        </w:rPr>
        <w:t>Reports are Lists of all the data contained in the Script and Effects Manager, with the applied Filter, and with predetermined sorts, following the order of the columns from left to right.</w:t>
      </w:r>
      <w:r>
        <w:br/>
      </w:r>
      <w:r>
        <w:rPr>
          <w:rFonts w:ascii="Verdana" w:hAnsi="Verdana"/>
          <w:color w:val="000000"/>
        </w:rPr>
        <w:t xml:space="preserve">Summaries are tables with computed information about Caliber use, by subtotals or for each individual item. In the lower tool bar there is a summary of Cost for each Price </w:t>
      </w:r>
      <w:r w:rsidR="00E51F06">
        <w:rPr>
          <w:rFonts w:ascii="Verdana" w:hAnsi="Verdana"/>
          <w:color w:val="000000"/>
        </w:rPr>
        <w:t>category that</w:t>
      </w:r>
      <w:r>
        <w:rPr>
          <w:rFonts w:ascii="Verdana" w:hAnsi="Verdana"/>
          <w:color w:val="000000"/>
        </w:rPr>
        <w:t xml:space="preserve"> you can update by pressing F8.</w:t>
      </w:r>
      <w:r>
        <w:br/>
      </w:r>
      <w:r>
        <w:br/>
      </w:r>
      <w:r>
        <w:br/>
      </w:r>
      <w:r>
        <w:rPr>
          <w:rFonts w:ascii="Verdana" w:hAnsi="Verdana"/>
          <w:color w:val="000000"/>
        </w:rPr>
        <w:t>The Reports and Summaries open in a separate control window that you can leave open to check as you script the show, or send it to Windows toolbar. The window has navigational controls, page by page, zoom in and zoom out.</w:t>
      </w:r>
      <w:r>
        <w:br/>
      </w:r>
      <w:r>
        <w:br/>
      </w:r>
      <w:r>
        <w:rPr>
          <w:rFonts w:ascii="Verdana" w:hAnsi="Verdana"/>
          <w:color w:val="000000"/>
        </w:rPr>
        <w:t>You may also save the report in a large variety of file formats, if you want to open it in another application like Excel, Word, etc., to edit the format, alter the order of the columns, sort it in a different way, apply other calculations or perform an enhanced printing.</w:t>
      </w:r>
      <w:r>
        <w:br/>
      </w:r>
      <w:r>
        <w:br/>
      </w:r>
      <w:r>
        <w:rPr>
          <w:rFonts w:ascii="Verdana" w:hAnsi="Verdana"/>
          <w:color w:val="000000"/>
        </w:rPr>
        <w:t>If you require a more complete reporting, you can</w:t>
      </w:r>
      <w:proofErr w:type="gramStart"/>
      <w:r>
        <w:rPr>
          <w:rFonts w:ascii="Verdana" w:hAnsi="Verdana"/>
          <w:color w:val="000000"/>
        </w:rPr>
        <w:t>:</w:t>
      </w:r>
      <w:proofErr w:type="gramEnd"/>
      <w:r>
        <w:br/>
      </w:r>
      <w:r>
        <w:br/>
      </w:r>
      <w:r>
        <w:rPr>
          <w:rFonts w:ascii="Verdana" w:hAnsi="Verdana"/>
          <w:color w:val="000000"/>
        </w:rPr>
        <w:t>- Import the .</w:t>
      </w:r>
      <w:proofErr w:type="spellStart"/>
      <w:r>
        <w:rPr>
          <w:rFonts w:ascii="Verdana" w:hAnsi="Verdana"/>
          <w:color w:val="000000"/>
        </w:rPr>
        <w:t>scx</w:t>
      </w:r>
      <w:proofErr w:type="spellEnd"/>
      <w:r>
        <w:rPr>
          <w:rFonts w:ascii="Verdana" w:hAnsi="Verdana"/>
          <w:color w:val="000000"/>
        </w:rPr>
        <w:t xml:space="preserve"> or .</w:t>
      </w:r>
      <w:proofErr w:type="spellStart"/>
      <w:r>
        <w:rPr>
          <w:rFonts w:ascii="Verdana" w:hAnsi="Verdana"/>
          <w:color w:val="000000"/>
        </w:rPr>
        <w:t>efx</w:t>
      </w:r>
      <w:proofErr w:type="spellEnd"/>
      <w:r>
        <w:rPr>
          <w:rFonts w:ascii="Verdana" w:hAnsi="Verdana"/>
          <w:color w:val="000000"/>
        </w:rPr>
        <w:t xml:space="preserve"> files (a </w:t>
      </w:r>
      <w:proofErr w:type="spellStart"/>
      <w:r>
        <w:rPr>
          <w:rFonts w:ascii="Verdana" w:hAnsi="Verdana"/>
          <w:color w:val="000000"/>
        </w:rPr>
        <w:t>mdb</w:t>
      </w:r>
      <w:proofErr w:type="spellEnd"/>
      <w:r>
        <w:rPr>
          <w:rFonts w:ascii="Verdana" w:hAnsi="Verdana"/>
          <w:color w:val="000000"/>
        </w:rPr>
        <w:t xml:space="preserve"> format) into Microsoft's ACCESS database program.</w:t>
      </w:r>
      <w:r>
        <w:br/>
      </w:r>
      <w:r>
        <w:rPr>
          <w:rFonts w:ascii="Verdana" w:hAnsi="Verdana"/>
          <w:color w:val="000000"/>
        </w:rPr>
        <w:t>- Export the whole Script or Effects Manager as a .</w:t>
      </w:r>
      <w:proofErr w:type="spellStart"/>
      <w:r>
        <w:rPr>
          <w:rFonts w:ascii="Verdana" w:hAnsi="Verdana"/>
          <w:color w:val="000000"/>
        </w:rPr>
        <w:t>csv</w:t>
      </w:r>
      <w:proofErr w:type="spellEnd"/>
      <w:r>
        <w:rPr>
          <w:rFonts w:ascii="Verdana" w:hAnsi="Verdana"/>
          <w:color w:val="000000"/>
        </w:rPr>
        <w:t xml:space="preserve"> file, open it with </w:t>
      </w:r>
      <w:r w:rsidR="00E51F06">
        <w:rPr>
          <w:rFonts w:ascii="Verdana" w:hAnsi="Verdana"/>
          <w:color w:val="000000"/>
        </w:rPr>
        <w:t>Microsoft’s</w:t>
      </w:r>
      <w:r>
        <w:rPr>
          <w:rFonts w:ascii="Verdana" w:hAnsi="Verdana"/>
          <w:color w:val="000000"/>
        </w:rPr>
        <w:t xml:space="preserve"> EXCEL or other spreadsheet/database application.</w:t>
      </w:r>
      <w:r>
        <w:br/>
      </w:r>
      <w:r>
        <w:br/>
      </w:r>
      <w:r>
        <w:rPr>
          <w:rFonts w:ascii="Verdana" w:hAnsi="Verdana"/>
          <w:color w:val="000000"/>
        </w:rPr>
        <w:t>Show Director exports to a variety of formats that can be treated in other third party applications.</w:t>
      </w:r>
    </w:p>
    <w:p w:rsidR="00083B67" w:rsidRDefault="00083B67">
      <w:pPr>
        <w:spacing w:before="105" w:after="105"/>
      </w:pPr>
    </w:p>
    <w:p w:rsidR="00083B67" w:rsidRDefault="00062EAE">
      <w:pPr>
        <w:spacing w:before="105" w:after="105"/>
      </w:pPr>
      <w:r>
        <w:rPr>
          <w:rFonts w:ascii="Verdana" w:hAnsi="Verdana"/>
          <w:b/>
          <w:color w:val="000000"/>
        </w:rPr>
        <w:t xml:space="preserve">For Custom Reports with the SD Tools </w:t>
      </w:r>
      <w:proofErr w:type="spellStart"/>
      <w:r>
        <w:rPr>
          <w:rFonts w:ascii="Verdana" w:hAnsi="Verdana"/>
          <w:b/>
          <w:color w:val="000000"/>
        </w:rPr>
        <w:t>Plugin</w:t>
      </w:r>
      <w:proofErr w:type="spellEnd"/>
      <w:r>
        <w:rPr>
          <w:rFonts w:ascii="Verdana" w:hAnsi="Verdana"/>
          <w:b/>
          <w:color w:val="000000"/>
        </w:rPr>
        <w:t xml:space="preserve"> go </w:t>
      </w:r>
      <w:hyperlink w:anchor="_topic_CustomReports">
        <w:r>
          <w:rPr>
            <w:rStyle w:val="Hyperlink"/>
            <w:rFonts w:ascii="Verdana" w:hAnsi="Verdana"/>
            <w:b/>
            <w:color w:val="000000"/>
          </w:rPr>
          <w:t>here</w:t>
        </w:r>
      </w:hyperlink>
    </w:p>
    <w:p w:rsidR="00083B67" w:rsidRDefault="00DE4325">
      <w:pPr>
        <w:spacing w:before="105" w:after="105"/>
      </w:pPr>
      <w:hyperlink r:id="rId179">
        <w:r w:rsidR="00062EAE">
          <w:rPr>
            <w:rStyle w:val="Hyperlink"/>
          </w:rPr>
          <w:t>WATCH VIDEO CUSTOM REPORTS</w:t>
        </w:r>
      </w:hyperlink>
      <w:r w:rsidR="00062EAE">
        <w:br/>
      </w:r>
    </w:p>
    <w:p w:rsidR="00083B67" w:rsidRDefault="00083B67">
      <w:pPr>
        <w:spacing w:before="105" w:after="105"/>
      </w:pPr>
    </w:p>
    <w:p w:rsidR="00707CCE" w:rsidRDefault="00062EAE" w:rsidP="004F1F5B">
      <w:pPr>
        <w:rPr>
          <w:rFonts w:ascii="Tahoma" w:hAnsi="Tahoma"/>
          <w:b/>
          <w:color w:val="4F81BD"/>
          <w:sz w:val="26"/>
        </w:rPr>
      </w:pPr>
      <w:r>
        <w:br/>
      </w:r>
      <w:bookmarkStart w:id="103" w:name="_topic_ReportsExportandsendbyemail"/>
      <w:bookmarkEnd w:id="103"/>
    </w:p>
    <w:p w:rsidR="00083B67" w:rsidRPr="00D86700" w:rsidRDefault="00062EAE" w:rsidP="004F1F5B">
      <w:pPr>
        <w:rPr>
          <w:u w:val="single"/>
        </w:rPr>
      </w:pPr>
      <w:r w:rsidRPr="00D86700">
        <w:rPr>
          <w:rFonts w:ascii="Tahoma" w:hAnsi="Tahoma"/>
          <w:b/>
          <w:color w:val="4F81BD"/>
          <w:sz w:val="26"/>
          <w:u w:val="single"/>
        </w:rPr>
        <w:lastRenderedPageBreak/>
        <w:t>Reports: Export and send by email</w:t>
      </w:r>
    </w:p>
    <w:p w:rsidR="00083B67" w:rsidRDefault="00062EAE">
      <w:r>
        <w:br/>
      </w:r>
      <w:r>
        <w:rPr>
          <w:rFonts w:ascii="Verdana" w:hAnsi="Verdana"/>
          <w:color w:val="000000"/>
        </w:rPr>
        <w:t>Event or Script Reports and Effects reports can be delivered via email service or exported to a variety of file formats for a more sophisticated printing layout.</w:t>
      </w:r>
      <w:r>
        <w:br/>
      </w:r>
      <w:r>
        <w:br/>
      </w:r>
      <w:r>
        <w:br/>
      </w:r>
      <w:r>
        <w:rPr>
          <w:rFonts w:ascii="Verdana" w:hAnsi="Verdana"/>
          <w:b/>
          <w:color w:val="000000"/>
        </w:rPr>
        <w:t>To export a report</w:t>
      </w:r>
      <w:proofErr w:type="gramStart"/>
      <w:r>
        <w:rPr>
          <w:rFonts w:ascii="Verdana" w:hAnsi="Verdana"/>
          <w:b/>
          <w:color w:val="000000"/>
        </w:rPr>
        <w:t>:</w:t>
      </w:r>
      <w:proofErr w:type="gramEnd"/>
      <w:r>
        <w:br/>
      </w:r>
      <w:r>
        <w:rPr>
          <w:rFonts w:ascii="Verdana" w:hAnsi="Verdana"/>
          <w:color w:val="000000"/>
        </w:rPr>
        <w:t>Click on the export button (envelope icon) in the report window as shown in the next illustration</w:t>
      </w:r>
      <w:r>
        <w:br/>
      </w:r>
    </w:p>
    <w:p w:rsidR="00083B67" w:rsidRDefault="00062EAE">
      <w:r>
        <w:rPr>
          <w:noProof/>
        </w:rPr>
        <w:drawing>
          <wp:inline distT="0" distB="0" distL="0" distR="0">
            <wp:extent cx="3476625" cy="2514600"/>
            <wp:effectExtent l="0" t="0" r="0" b="0"/>
            <wp:docPr id="151" name="Pic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1.jpg"/>
                    <pic:cNvPicPr/>
                  </pic:nvPicPr>
                  <pic:blipFill>
                    <a:blip r:embed="rId180" cstate="print"/>
                    <a:stretch>
                      <a:fillRect/>
                    </a:stretch>
                  </pic:blipFill>
                  <pic:spPr>
                    <a:xfrm>
                      <a:off x="0" y="0"/>
                      <a:ext cx="3476625" cy="2514600"/>
                    </a:xfrm>
                    <a:prstGeom prst="rect">
                      <a:avLst/>
                    </a:prstGeom>
                  </pic:spPr>
                </pic:pic>
              </a:graphicData>
            </a:graphic>
          </wp:inline>
        </w:drawing>
      </w:r>
      <w:r>
        <w:br/>
      </w:r>
      <w:r>
        <w:br/>
      </w:r>
      <w:proofErr w:type="gramStart"/>
      <w:r>
        <w:rPr>
          <w:rFonts w:ascii="Verdana" w:hAnsi="Verdana"/>
          <w:color w:val="000000"/>
        </w:rPr>
        <w:t>the</w:t>
      </w:r>
      <w:proofErr w:type="gramEnd"/>
      <w:r>
        <w:rPr>
          <w:rFonts w:ascii="Verdana" w:hAnsi="Verdana"/>
          <w:color w:val="000000"/>
        </w:rPr>
        <w:t xml:space="preserve"> following dialog appears with the all the available options.</w:t>
      </w:r>
      <w:r>
        <w:br/>
      </w:r>
    </w:p>
    <w:p w:rsidR="00083B67" w:rsidRDefault="00062EAE">
      <w:r>
        <w:rPr>
          <w:noProof/>
        </w:rPr>
        <w:drawing>
          <wp:inline distT="0" distB="0" distL="0" distR="0">
            <wp:extent cx="3190875" cy="1466850"/>
            <wp:effectExtent l="0" t="0" r="0" b="0"/>
            <wp:docPr id="152" name="Pic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2.jpg"/>
                    <pic:cNvPicPr/>
                  </pic:nvPicPr>
                  <pic:blipFill>
                    <a:blip r:embed="rId181" cstate="print"/>
                    <a:stretch>
                      <a:fillRect/>
                    </a:stretch>
                  </pic:blipFill>
                  <pic:spPr>
                    <a:xfrm>
                      <a:off x="0" y="0"/>
                      <a:ext cx="3190875" cy="1466850"/>
                    </a:xfrm>
                    <a:prstGeom prst="rect">
                      <a:avLst/>
                    </a:prstGeom>
                  </pic:spPr>
                </pic:pic>
              </a:graphicData>
            </a:graphic>
          </wp:inline>
        </w:drawing>
      </w:r>
      <w:r>
        <w:br/>
      </w:r>
      <w:r>
        <w:br/>
      </w:r>
      <w:r>
        <w:br/>
      </w:r>
    </w:p>
    <w:p w:rsidR="004F1F5B" w:rsidRDefault="004F1F5B">
      <w:pPr>
        <w:spacing w:after="200" w:line="276" w:lineRule="auto"/>
        <w:rPr>
          <w:rFonts w:ascii="Tahoma" w:hAnsi="Tahoma"/>
          <w:i/>
          <w:color w:val="C0C0C0"/>
        </w:rPr>
      </w:pPr>
      <w:bookmarkStart w:id="104" w:name="_topic_CustomReports"/>
      <w:bookmarkEnd w:id="104"/>
      <w:r>
        <w:rPr>
          <w:rFonts w:ascii="Tahoma" w:hAnsi="Tahoma"/>
          <w:i/>
          <w:color w:val="C0C0C0"/>
        </w:rPr>
        <w:br w:type="page"/>
      </w:r>
    </w:p>
    <w:p w:rsidR="00083B67" w:rsidRPr="00707CCE" w:rsidRDefault="00062EAE">
      <w:pPr>
        <w:spacing w:before="105" w:after="105"/>
        <w:rPr>
          <w:color w:val="0070C0"/>
          <w:u w:val="single"/>
        </w:rPr>
      </w:pPr>
      <w:r w:rsidRPr="00707CCE">
        <w:rPr>
          <w:rFonts w:ascii="Verdana" w:hAnsi="Verdana"/>
          <w:b/>
          <w:color w:val="0070C0"/>
          <w:sz w:val="24"/>
          <w:u w:val="single"/>
        </w:rPr>
        <w:lastRenderedPageBreak/>
        <w:t>Custom Reports and Views Script and Effects Managers: Overview</w:t>
      </w:r>
    </w:p>
    <w:p w:rsidR="00083B67" w:rsidRDefault="00083B67"/>
    <w:p w:rsidR="00083B67" w:rsidRDefault="00062EAE">
      <w:r>
        <w:rPr>
          <w:rFonts w:ascii="Verdana" w:hAnsi="Verdana"/>
          <w:color w:val="000000"/>
        </w:rPr>
        <w:t xml:space="preserve">We have added the ability to save a named Custom View that includes the Visible Script Columns and their order plus whatever filters or sorts you may have in place.  </w:t>
      </w:r>
    </w:p>
    <w:p w:rsidR="00083B67" w:rsidRDefault="00062EAE">
      <w:r>
        <w:rPr>
          <w:rFonts w:ascii="Verdana" w:hAnsi="Verdana"/>
          <w:color w:val="000000"/>
        </w:rPr>
        <w:t xml:space="preserve">These Custom Views can be used in any project without having to load the original Script Filter or Sort files.  </w:t>
      </w:r>
    </w:p>
    <w:p w:rsidR="00083B67" w:rsidRDefault="00062EAE">
      <w:r>
        <w:rPr>
          <w:rFonts w:ascii="Verdana" w:hAnsi="Verdana"/>
          <w:color w:val="000000"/>
        </w:rPr>
        <w:t xml:space="preserve">In addition to loading a Custom View, you have the ability to Print or Save the Script using that View.  </w:t>
      </w:r>
    </w:p>
    <w:p w:rsidR="00083B67" w:rsidRDefault="00062EAE">
      <w:r>
        <w:rPr>
          <w:rFonts w:ascii="Verdana" w:hAnsi="Verdana"/>
          <w:color w:val="000000"/>
        </w:rPr>
        <w:t>Saving uses the Microsoft Excel format (.</w:t>
      </w:r>
      <w:proofErr w:type="spellStart"/>
      <w:r>
        <w:rPr>
          <w:rFonts w:ascii="Verdana" w:hAnsi="Verdana"/>
          <w:color w:val="000000"/>
        </w:rPr>
        <w:t>xls</w:t>
      </w:r>
      <w:proofErr w:type="spellEnd"/>
      <w:r>
        <w:rPr>
          <w:rFonts w:ascii="Verdana" w:hAnsi="Verdana"/>
          <w:color w:val="000000"/>
        </w:rPr>
        <w:t xml:space="preserve">) and only saves the visible columns in order with the filter and sort.  </w:t>
      </w:r>
    </w:p>
    <w:p w:rsidR="00083B67" w:rsidRDefault="00062EAE">
      <w:r>
        <w:rPr>
          <w:rFonts w:ascii="Verdana" w:hAnsi="Verdana"/>
          <w:color w:val="000000"/>
        </w:rPr>
        <w:t xml:space="preserve">This differs from normal Script Save as Excel which saves ALL columns and data.  </w:t>
      </w:r>
    </w:p>
    <w:p w:rsidR="00083B67" w:rsidRDefault="00062EAE">
      <w:r>
        <w:rPr>
          <w:rFonts w:ascii="Verdana" w:hAnsi="Verdana"/>
          <w:color w:val="000000"/>
        </w:rPr>
        <w:t xml:space="preserve">Use this feature to create Custom Reports that can be applied to any Project.  </w:t>
      </w:r>
    </w:p>
    <w:p w:rsidR="00083B67" w:rsidRDefault="00062EAE">
      <w:r>
        <w:rPr>
          <w:rFonts w:ascii="Verdana" w:hAnsi="Verdana"/>
          <w:color w:val="000000"/>
        </w:rPr>
        <w:t>A few commonly requested Custom Report Views have been included to get you started.</w:t>
      </w:r>
    </w:p>
    <w:p w:rsidR="00083B67" w:rsidRDefault="00083B67"/>
    <w:p w:rsidR="00083B67" w:rsidRDefault="00083B67"/>
    <w:p w:rsidR="00083B67" w:rsidRDefault="00062EAE">
      <w:r>
        <w:rPr>
          <w:noProof/>
        </w:rPr>
        <w:drawing>
          <wp:inline distT="0" distB="0" distL="0" distR="0">
            <wp:extent cx="5991225" cy="3048000"/>
            <wp:effectExtent l="0" t="0" r="0" b="0"/>
            <wp:docPr id="153" name="Pic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3.png"/>
                    <pic:cNvPicPr/>
                  </pic:nvPicPr>
                  <pic:blipFill>
                    <a:blip r:embed="rId80" cstate="print"/>
                    <a:stretch>
                      <a:fillRect/>
                    </a:stretch>
                  </pic:blipFill>
                  <pic:spPr>
                    <a:xfrm>
                      <a:off x="0" y="0"/>
                      <a:ext cx="5991225" cy="3048000"/>
                    </a:xfrm>
                    <a:prstGeom prst="rect">
                      <a:avLst/>
                    </a:prstGeom>
                  </pic:spPr>
                </pic:pic>
              </a:graphicData>
            </a:graphic>
          </wp:inline>
        </w:drawing>
      </w:r>
    </w:p>
    <w:p w:rsidR="00083B67" w:rsidRDefault="00083B67"/>
    <w:p w:rsidR="00083B67" w:rsidRDefault="00062EAE">
      <w:pPr>
        <w:spacing w:line="360" w:lineRule="auto"/>
      </w:pPr>
      <w:r>
        <w:rPr>
          <w:noProof/>
        </w:rPr>
        <w:drawing>
          <wp:inline distT="0" distB="0" distL="0" distR="0">
            <wp:extent cx="3705225" cy="2228850"/>
            <wp:effectExtent l="0" t="0" r="0" b="0"/>
            <wp:docPr id="154" name="Pic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4.png"/>
                    <pic:cNvPicPr/>
                  </pic:nvPicPr>
                  <pic:blipFill>
                    <a:blip r:embed="rId182" cstate="print"/>
                    <a:stretch>
                      <a:fillRect/>
                    </a:stretch>
                  </pic:blipFill>
                  <pic:spPr>
                    <a:xfrm>
                      <a:off x="0" y="0"/>
                      <a:ext cx="3705225" cy="2228850"/>
                    </a:xfrm>
                    <a:prstGeom prst="rect">
                      <a:avLst/>
                    </a:prstGeom>
                  </pic:spPr>
                </pic:pic>
              </a:graphicData>
            </a:graphic>
          </wp:inline>
        </w:drawing>
      </w:r>
      <w:r>
        <w:br/>
      </w:r>
      <w:r>
        <w:br/>
      </w:r>
      <w:r>
        <w:rPr>
          <w:rFonts w:ascii="Verdana" w:hAnsi="Verdana"/>
          <w:color w:val="000000"/>
        </w:rPr>
        <w:t xml:space="preserve">Users can customize reports for the Effects Manager or Script Manager. Included in version 8.4 </w:t>
      </w:r>
      <w:r w:rsidR="00E51F06">
        <w:rPr>
          <w:rFonts w:ascii="Verdana" w:hAnsi="Verdana"/>
          <w:color w:val="000000"/>
        </w:rPr>
        <w:br/>
      </w:r>
      <w:r>
        <w:rPr>
          <w:rFonts w:ascii="Verdana" w:hAnsi="Verdana"/>
          <w:color w:val="000000"/>
        </w:rPr>
        <w:t>1)</w:t>
      </w:r>
      <w:r>
        <w:rPr>
          <w:rFonts w:ascii="Verdana" w:hAnsi="Verdana"/>
          <w:color w:val="000000"/>
        </w:rPr>
        <w:tab/>
        <w:t>Click on the menu Reports</w:t>
      </w:r>
    </w:p>
    <w:p w:rsidR="00083B67" w:rsidRDefault="00062EAE">
      <w:pPr>
        <w:spacing w:line="360" w:lineRule="auto"/>
      </w:pPr>
      <w:r>
        <w:rPr>
          <w:rFonts w:ascii="Verdana" w:hAnsi="Verdana"/>
          <w:color w:val="000000"/>
        </w:rPr>
        <w:t>2)</w:t>
      </w:r>
      <w:r>
        <w:rPr>
          <w:rFonts w:ascii="Verdana" w:hAnsi="Verdana"/>
          <w:color w:val="000000"/>
        </w:rPr>
        <w:tab/>
        <w:t>Click on the Effects...</w:t>
      </w:r>
    </w:p>
    <w:p w:rsidR="00083B67" w:rsidRDefault="00062EAE">
      <w:pPr>
        <w:spacing w:line="360" w:lineRule="auto"/>
      </w:pPr>
      <w:r>
        <w:rPr>
          <w:rFonts w:ascii="Verdana" w:hAnsi="Verdana"/>
          <w:color w:val="000000"/>
        </w:rPr>
        <w:lastRenderedPageBreak/>
        <w:t xml:space="preserve"> </w:t>
      </w:r>
    </w:p>
    <w:p w:rsidR="00083B67" w:rsidRDefault="00083B67">
      <w:pPr>
        <w:spacing w:line="360" w:lineRule="auto"/>
      </w:pPr>
    </w:p>
    <w:p w:rsidR="00083B67" w:rsidRDefault="00062EAE">
      <w:pPr>
        <w:spacing w:line="360" w:lineRule="auto"/>
      </w:pPr>
      <w:r>
        <w:rPr>
          <w:rFonts w:ascii="Verdana" w:hAnsi="Verdana"/>
          <w:color w:val="000000"/>
        </w:rPr>
        <w:t>Script or Effect Reports appears with a variety of preset reports and a section where we can create customized reports.</w:t>
      </w:r>
    </w:p>
    <w:p w:rsidR="00083B67" w:rsidRDefault="00062EAE">
      <w:pPr>
        <w:spacing w:line="360" w:lineRule="auto"/>
      </w:pPr>
      <w:r>
        <w:rPr>
          <w:rFonts w:ascii="Verdana" w:hAnsi="Verdana"/>
          <w:color w:val="000000"/>
        </w:rPr>
        <w:t xml:space="preserve"> </w:t>
      </w:r>
    </w:p>
    <w:p w:rsidR="00083B67" w:rsidRDefault="00062EAE">
      <w:pPr>
        <w:spacing w:line="360" w:lineRule="auto"/>
      </w:pPr>
      <w:r>
        <w:rPr>
          <w:rFonts w:ascii="Verdana" w:hAnsi="Verdana"/>
          <w:color w:val="000000"/>
        </w:rPr>
        <w:t>Custom reports are created by customizing the columns, filters, and sorts in the Effect Manager and then keeping them together. These reports will be available in all projects to any Script.</w:t>
      </w:r>
    </w:p>
    <w:p w:rsidR="00083B67" w:rsidRDefault="00062EAE">
      <w:pPr>
        <w:spacing w:line="360" w:lineRule="auto"/>
      </w:pPr>
      <w:r>
        <w:rPr>
          <w:rFonts w:ascii="Verdana" w:hAnsi="Verdana"/>
          <w:color w:val="000000"/>
        </w:rPr>
        <w:t>Customizing the interface is as follows Reports</w:t>
      </w:r>
    </w:p>
    <w:p w:rsidR="00083B67" w:rsidRDefault="00062EAE">
      <w:pPr>
        <w:spacing w:line="360" w:lineRule="auto"/>
      </w:pPr>
      <w:r>
        <w:rPr>
          <w:rFonts w:ascii="Verdana" w:hAnsi="Verdana"/>
          <w:color w:val="000000"/>
        </w:rPr>
        <w:t>a)</w:t>
      </w:r>
      <w:r>
        <w:rPr>
          <w:rFonts w:ascii="Verdana" w:hAnsi="Verdana"/>
          <w:color w:val="000000"/>
        </w:rPr>
        <w:tab/>
        <w:t xml:space="preserve">Default is a list box where you can edit existing reports show or enter the name of one to </w:t>
      </w:r>
      <w:proofErr w:type="gramStart"/>
      <w:r>
        <w:rPr>
          <w:rFonts w:ascii="Verdana" w:hAnsi="Verdana"/>
          <w:color w:val="000000"/>
        </w:rPr>
        <w:t>Add</w:t>
      </w:r>
      <w:proofErr w:type="gramEnd"/>
      <w:r>
        <w:rPr>
          <w:rFonts w:ascii="Verdana" w:hAnsi="Verdana"/>
          <w:color w:val="000000"/>
        </w:rPr>
        <w:t>. The first report called 'Default' is the order of the columns in your script when loaded. Be careful not to overwrite after loading, printed or saved a custom report, use 'Default' to return the script back to its initial state.  Do delete a custom report, select it in the list and press the DELETE key.</w:t>
      </w:r>
    </w:p>
    <w:p w:rsidR="00083B67" w:rsidRDefault="00062EAE">
      <w:pPr>
        <w:spacing w:line="360" w:lineRule="auto"/>
      </w:pPr>
      <w:r>
        <w:rPr>
          <w:rFonts w:ascii="Verdana" w:hAnsi="Verdana"/>
          <w:color w:val="000000"/>
        </w:rPr>
        <w:t>b)</w:t>
      </w:r>
      <w:r>
        <w:rPr>
          <w:rFonts w:ascii="Verdana" w:hAnsi="Verdana"/>
          <w:color w:val="000000"/>
        </w:rPr>
        <w:tab/>
        <w:t>Load: take the report and applies the selected column hide / show, filter and sort the current script depending on how the report was customized.</w:t>
      </w:r>
    </w:p>
    <w:p w:rsidR="00083B67" w:rsidRDefault="00062EAE">
      <w:pPr>
        <w:spacing w:line="360" w:lineRule="auto"/>
      </w:pPr>
      <w:r>
        <w:rPr>
          <w:rFonts w:ascii="Verdana" w:hAnsi="Verdana"/>
          <w:color w:val="000000"/>
        </w:rPr>
        <w:t>c)</w:t>
      </w:r>
      <w:r>
        <w:rPr>
          <w:rFonts w:ascii="Verdana" w:hAnsi="Verdana"/>
          <w:color w:val="000000"/>
        </w:rPr>
        <w:tab/>
        <w:t>Print: displays the Print Preview. This button is dimmed if your system has no configured printer.</w:t>
      </w:r>
    </w:p>
    <w:p w:rsidR="00083B67" w:rsidRDefault="00062EAE">
      <w:pPr>
        <w:spacing w:line="360" w:lineRule="auto"/>
      </w:pPr>
      <w:r>
        <w:rPr>
          <w:rFonts w:ascii="Verdana" w:hAnsi="Verdana"/>
          <w:color w:val="000000"/>
        </w:rPr>
        <w:t>d)</w:t>
      </w:r>
      <w:r>
        <w:rPr>
          <w:rFonts w:ascii="Verdana" w:hAnsi="Verdana"/>
          <w:color w:val="000000"/>
        </w:rPr>
        <w:tab/>
        <w:t>Add: add the report to your set of custom reports. If the name already exists, it overwrites this set with the new data.</w:t>
      </w:r>
    </w:p>
    <w:p w:rsidR="00083B67" w:rsidRDefault="00062EAE">
      <w:pPr>
        <w:spacing w:line="360" w:lineRule="auto"/>
      </w:pPr>
      <w:r>
        <w:rPr>
          <w:rFonts w:ascii="Verdana" w:hAnsi="Verdana"/>
          <w:color w:val="000000"/>
        </w:rPr>
        <w:t>e)</w:t>
      </w:r>
      <w:r>
        <w:rPr>
          <w:rFonts w:ascii="Verdana" w:hAnsi="Verdana"/>
          <w:color w:val="000000"/>
        </w:rPr>
        <w:tab/>
        <w:t>Save: saves the selected report in an Excel spreadsheet.</w:t>
      </w:r>
    </w:p>
    <w:p w:rsidR="00083B67" w:rsidRDefault="00083B67">
      <w:pPr>
        <w:spacing w:line="360" w:lineRule="auto"/>
      </w:pPr>
    </w:p>
    <w:p w:rsidR="00083B67" w:rsidRPr="00707CCE"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105" w:name="_topic_ReportsDirectPrinting"/>
      <w:bookmarkEnd w:id="105"/>
      <w:r w:rsidRPr="00707CCE">
        <w:rPr>
          <w:rFonts w:ascii="Tahoma" w:hAnsi="Tahoma"/>
          <w:b/>
          <w:color w:val="4F81BD"/>
          <w:sz w:val="26"/>
          <w:u w:val="single"/>
        </w:rPr>
        <w:t>Reports: Direct Printing</w:t>
      </w:r>
    </w:p>
    <w:p w:rsidR="00083B67" w:rsidRDefault="00062EAE">
      <w:r>
        <w:br/>
      </w:r>
      <w:r>
        <w:rPr>
          <w:rFonts w:ascii="Verdana" w:hAnsi="Verdana"/>
          <w:color w:val="000000"/>
        </w:rPr>
        <w:t xml:space="preserve">Show Director </w:t>
      </w:r>
      <w:proofErr w:type="gramStart"/>
      <w:r>
        <w:rPr>
          <w:rFonts w:ascii="Verdana" w:hAnsi="Verdana"/>
          <w:color w:val="000000"/>
        </w:rPr>
        <w:t>reports</w:t>
      </w:r>
      <w:proofErr w:type="gramEnd"/>
      <w:r>
        <w:rPr>
          <w:rFonts w:ascii="Verdana" w:hAnsi="Verdana"/>
          <w:color w:val="000000"/>
        </w:rPr>
        <w:t xml:space="preserve"> support direct printing.</w:t>
      </w:r>
      <w:r>
        <w:br/>
      </w:r>
      <w:r>
        <w:br/>
      </w:r>
      <w:r>
        <w:br/>
      </w:r>
      <w:r>
        <w:rPr>
          <w:rFonts w:ascii="Verdana" w:hAnsi="Verdana"/>
          <w:b/>
          <w:color w:val="000000"/>
        </w:rPr>
        <w:t>To print a report</w:t>
      </w:r>
      <w:proofErr w:type="gramStart"/>
      <w:r>
        <w:rPr>
          <w:rFonts w:ascii="Verdana" w:hAnsi="Verdana"/>
          <w:b/>
          <w:color w:val="000000"/>
        </w:rPr>
        <w:t>:</w:t>
      </w:r>
      <w:proofErr w:type="gramEnd"/>
      <w:r>
        <w:br/>
      </w:r>
      <w:r>
        <w:rPr>
          <w:rFonts w:ascii="Verdana" w:hAnsi="Verdana"/>
          <w:color w:val="000000"/>
        </w:rPr>
        <w:t>Click on the Print button (Printer icon) in the report window as shown</w:t>
      </w:r>
      <w:r>
        <w:br/>
      </w:r>
    </w:p>
    <w:p w:rsidR="00083B67" w:rsidRDefault="00062EAE">
      <w:r>
        <w:rPr>
          <w:noProof/>
        </w:rPr>
        <w:drawing>
          <wp:inline distT="0" distB="0" distL="0" distR="0">
            <wp:extent cx="2628900" cy="1901451"/>
            <wp:effectExtent l="19050" t="0" r="0" b="0"/>
            <wp:docPr id="155" name="Pic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5.jpg"/>
                    <pic:cNvPicPr/>
                  </pic:nvPicPr>
                  <pic:blipFill>
                    <a:blip r:embed="rId183" cstate="print"/>
                    <a:stretch>
                      <a:fillRect/>
                    </a:stretch>
                  </pic:blipFill>
                  <pic:spPr>
                    <a:xfrm>
                      <a:off x="0" y="0"/>
                      <a:ext cx="2628900" cy="1901451"/>
                    </a:xfrm>
                    <a:prstGeom prst="rect">
                      <a:avLst/>
                    </a:prstGeom>
                  </pic:spPr>
                </pic:pic>
              </a:graphicData>
            </a:graphic>
          </wp:inline>
        </w:drawing>
      </w:r>
      <w:r>
        <w:br/>
      </w:r>
      <w:r>
        <w:br/>
      </w:r>
      <w:r>
        <w:br/>
      </w:r>
      <w:r>
        <w:br/>
      </w:r>
    </w:p>
    <w:p w:rsidR="00083B67" w:rsidRDefault="00062EAE" w:rsidP="00707CCE">
      <w:pPr>
        <w:pBdr>
          <w:top w:val="none" w:sz="0" w:space="1" w:color="000000"/>
          <w:left w:val="none" w:sz="0" w:space="1" w:color="000000"/>
          <w:bottom w:val="none" w:sz="0" w:space="1" w:color="000000"/>
          <w:right w:val="none" w:sz="0" w:space="1" w:color="000000"/>
        </w:pBdr>
        <w:shd w:val="clear" w:color="auto" w:fill="FFFFFF"/>
        <w:spacing w:before="150" w:after="150"/>
        <w:outlineLvl w:val="1"/>
      </w:pPr>
      <w:bookmarkStart w:id="106" w:name="_topic_ScriptReports"/>
      <w:bookmarkEnd w:id="106"/>
      <w:r w:rsidRPr="00707CCE">
        <w:rPr>
          <w:rFonts w:ascii="Tahoma" w:hAnsi="Tahoma"/>
          <w:b/>
          <w:color w:val="4F81BD"/>
          <w:sz w:val="26"/>
          <w:u w:val="single"/>
        </w:rPr>
        <w:lastRenderedPageBreak/>
        <w:t>Script Reports</w:t>
      </w:r>
      <w:r w:rsidRPr="00707CCE">
        <w:rPr>
          <w:u w:val="single"/>
        </w:rPr>
        <w:br/>
      </w:r>
      <w:r>
        <w:br/>
      </w:r>
      <w:proofErr w:type="gramStart"/>
      <w:r>
        <w:rPr>
          <w:rFonts w:ascii="Verdana" w:hAnsi="Verdana"/>
          <w:color w:val="000000"/>
        </w:rPr>
        <w:t>A</w:t>
      </w:r>
      <w:proofErr w:type="gramEnd"/>
      <w:r>
        <w:rPr>
          <w:rFonts w:ascii="Verdana" w:hAnsi="Verdana"/>
          <w:color w:val="000000"/>
        </w:rPr>
        <w:t xml:space="preserve"> set of predefined reports is available in the Script reports function.</w:t>
      </w:r>
    </w:p>
    <w:p w:rsidR="00083B67" w:rsidRDefault="00062EAE">
      <w:pPr>
        <w:spacing w:before="105" w:after="105"/>
      </w:pPr>
      <w:r>
        <w:rPr>
          <w:noProof/>
        </w:rPr>
        <w:drawing>
          <wp:inline distT="0" distB="0" distL="0" distR="0">
            <wp:extent cx="2571750" cy="2057400"/>
            <wp:effectExtent l="0" t="0" r="0" b="0"/>
            <wp:docPr id="156" name="Pic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6.jpg"/>
                    <pic:cNvPicPr/>
                  </pic:nvPicPr>
                  <pic:blipFill>
                    <a:blip r:embed="rId184" cstate="print"/>
                    <a:stretch>
                      <a:fillRect/>
                    </a:stretch>
                  </pic:blipFill>
                  <pic:spPr>
                    <a:xfrm>
                      <a:off x="0" y="0"/>
                      <a:ext cx="2571750" cy="2057400"/>
                    </a:xfrm>
                    <a:prstGeom prst="rect">
                      <a:avLst/>
                    </a:prstGeom>
                  </pic:spPr>
                </pic:pic>
              </a:graphicData>
            </a:graphic>
          </wp:inline>
        </w:drawing>
      </w:r>
      <w:r>
        <w:br/>
      </w:r>
      <w:r>
        <w:br/>
      </w:r>
      <w:r>
        <w:rPr>
          <w:rFonts w:ascii="Verdana" w:hAnsi="Verdana"/>
          <w:b/>
          <w:color w:val="000000"/>
        </w:rPr>
        <w:t>Show Report:</w:t>
      </w:r>
      <w:r>
        <w:br/>
      </w:r>
      <w:r>
        <w:rPr>
          <w:rFonts w:ascii="Verdana" w:hAnsi="Verdana"/>
          <w:color w:val="000000"/>
        </w:rPr>
        <w:t>This contains Shot, HHMMSSFF, Caliber, quantity, Type, Effect Description, Position, Address, Caliber Group Hazard</w:t>
      </w:r>
      <w:r>
        <w:br/>
      </w:r>
      <w:r>
        <w:br/>
      </w:r>
      <w:r>
        <w:rPr>
          <w:rFonts w:ascii="Verdana" w:hAnsi="Verdana"/>
          <w:b/>
          <w:color w:val="000000"/>
        </w:rPr>
        <w:t>Event Report:</w:t>
      </w:r>
      <w:r>
        <w:br/>
      </w:r>
      <w:r>
        <w:rPr>
          <w:rFonts w:ascii="Verdana" w:hAnsi="Verdana"/>
          <w:color w:val="000000"/>
        </w:rPr>
        <w:t>This contains Shot, HHMMSSFF, next, Event description, Caliber, Quantity, Position, Angle, Custom 1, Custom 2</w:t>
      </w:r>
      <w:r>
        <w:br/>
      </w:r>
      <w:r>
        <w:br/>
      </w:r>
      <w:r>
        <w:rPr>
          <w:rFonts w:ascii="Verdana" w:hAnsi="Verdana"/>
          <w:b/>
          <w:color w:val="000000"/>
        </w:rPr>
        <w:t>Loading Report:</w:t>
      </w:r>
      <w:r>
        <w:br/>
      </w:r>
      <w:r>
        <w:rPr>
          <w:rFonts w:ascii="Verdana" w:hAnsi="Verdana"/>
          <w:color w:val="000000"/>
        </w:rPr>
        <w:t>This contains Cue, Position, Address, Caliber, Quantity, Type, Effect Description, Reference, Angle</w:t>
      </w:r>
      <w:r>
        <w:br/>
      </w:r>
      <w:r>
        <w:br/>
      </w:r>
      <w:r>
        <w:rPr>
          <w:rFonts w:ascii="Verdana" w:hAnsi="Verdana"/>
          <w:b/>
          <w:color w:val="000000"/>
        </w:rPr>
        <w:t>Product Report:</w:t>
      </w:r>
      <w:r>
        <w:br/>
      </w:r>
      <w:r>
        <w:rPr>
          <w:rFonts w:ascii="Verdana" w:hAnsi="Verdana"/>
          <w:color w:val="000000"/>
        </w:rPr>
        <w:t>This contains Reference, Caliber, Type, Effect Description, Magazine, Position, Quantity Total, Address</w:t>
      </w:r>
      <w:r>
        <w:br/>
      </w:r>
      <w:r>
        <w:br/>
      </w:r>
      <w:r>
        <w:rPr>
          <w:rFonts w:ascii="Verdana" w:hAnsi="Verdana"/>
          <w:b/>
          <w:color w:val="000000"/>
        </w:rPr>
        <w:t>Loading -Screen Sort Report:</w:t>
      </w:r>
      <w:r>
        <w:br/>
      </w:r>
      <w:r>
        <w:rPr>
          <w:rFonts w:ascii="Verdana" w:hAnsi="Verdana"/>
          <w:color w:val="000000"/>
        </w:rPr>
        <w:t>This contains Cue, Position, Address, Caliber, Quantity, Type, Effect Description, Reference, Angle</w:t>
      </w:r>
      <w:r>
        <w:br/>
      </w:r>
      <w:r>
        <w:br/>
      </w:r>
      <w:r>
        <w:rPr>
          <w:rFonts w:ascii="Verdana" w:hAnsi="Verdana"/>
          <w:color w:val="000000"/>
        </w:rPr>
        <w:t>Set the sort order that you want in the Script with Cues Menu/Sort.</w:t>
      </w:r>
    </w:p>
    <w:p w:rsidR="00083B67" w:rsidRDefault="00062EAE">
      <w:pPr>
        <w:spacing w:before="105" w:after="105"/>
      </w:pPr>
      <w:r>
        <w:rPr>
          <w:rFonts w:ascii="Verdana" w:hAnsi="Verdana"/>
          <w:color w:val="000000"/>
        </w:rPr>
        <w:t>Select Loading-Screen Sort Report in the Reports Menu.</w:t>
      </w:r>
    </w:p>
    <w:p w:rsidR="00083B67" w:rsidRDefault="00062EAE">
      <w:r>
        <w:br/>
      </w:r>
      <w:r>
        <w:rPr>
          <w:rFonts w:ascii="Verdana" w:hAnsi="Verdana"/>
          <w:b/>
          <w:color w:val="000000"/>
        </w:rPr>
        <w:t>Product Summary</w:t>
      </w:r>
      <w:proofErr w:type="gramStart"/>
      <w:r>
        <w:rPr>
          <w:rFonts w:ascii="Verdana" w:hAnsi="Verdana"/>
          <w:b/>
          <w:color w:val="000000"/>
        </w:rPr>
        <w:t>:</w:t>
      </w:r>
      <w:proofErr w:type="gramEnd"/>
      <w:r>
        <w:br/>
      </w:r>
      <w:r>
        <w:rPr>
          <w:rFonts w:ascii="Verdana" w:hAnsi="Verdana"/>
          <w:color w:val="000000"/>
        </w:rPr>
        <w:t>his contains Reference, Caliber, Type, Effect Description, Magazine, Custom 1, Totals</w:t>
      </w:r>
      <w:r>
        <w:br/>
      </w:r>
      <w:r>
        <w:br/>
      </w:r>
      <w:r>
        <w:rPr>
          <w:rFonts w:ascii="Verdana" w:hAnsi="Verdana"/>
          <w:b/>
          <w:color w:val="000000"/>
        </w:rPr>
        <w:t>Caliber Summary:</w:t>
      </w:r>
      <w:r>
        <w:br/>
      </w:r>
      <w:r>
        <w:rPr>
          <w:rFonts w:ascii="Verdana" w:hAnsi="Verdana"/>
          <w:color w:val="000000"/>
        </w:rPr>
        <w:t>This contains Caliber and Quantities</w:t>
      </w:r>
    </w:p>
    <w:p w:rsidR="00083B67" w:rsidRDefault="00062EAE">
      <w:r>
        <w:br/>
      </w:r>
      <w:r>
        <w:rPr>
          <w:rFonts w:ascii="Verdana" w:hAnsi="Verdana"/>
          <w:b/>
          <w:color w:val="000000"/>
        </w:rPr>
        <w:t>Show Effects and Costs</w:t>
      </w:r>
      <w:proofErr w:type="gramStart"/>
      <w:r>
        <w:rPr>
          <w:rFonts w:ascii="Verdana" w:hAnsi="Verdana"/>
          <w:b/>
          <w:color w:val="000000"/>
        </w:rPr>
        <w:t>:</w:t>
      </w:r>
      <w:proofErr w:type="gramEnd"/>
      <w:r>
        <w:br/>
      </w:r>
      <w:r>
        <w:rPr>
          <w:rFonts w:ascii="Verdana" w:hAnsi="Verdana"/>
          <w:color w:val="000000"/>
        </w:rPr>
        <w:t>This contains Reference, Caliber, type, Effect Description, Quantity, Price 1,2 3 with Totals.</w:t>
      </w:r>
    </w:p>
    <w:p w:rsidR="00083B67" w:rsidRDefault="00083B67"/>
    <w:p w:rsidR="00083B67" w:rsidRDefault="00083B67"/>
    <w:p w:rsidR="00083B67" w:rsidRDefault="00062EAE">
      <w:r>
        <w:br/>
      </w:r>
      <w:r>
        <w:br/>
      </w:r>
    </w:p>
    <w:p w:rsidR="00707CCE" w:rsidRDefault="00707CCE">
      <w:pPr>
        <w:spacing w:after="200" w:line="276" w:lineRule="auto"/>
        <w:rPr>
          <w:rFonts w:ascii="Tahoma" w:hAnsi="Tahoma"/>
          <w:b/>
          <w:color w:val="4F81BD"/>
          <w:sz w:val="26"/>
        </w:rPr>
      </w:pPr>
      <w:bookmarkStart w:id="107" w:name="_topic_EffectsReports"/>
      <w:bookmarkEnd w:id="107"/>
      <w:r>
        <w:rPr>
          <w:rFonts w:ascii="Tahoma" w:hAnsi="Tahoma"/>
          <w:b/>
          <w:color w:val="4F81BD"/>
          <w:sz w:val="26"/>
        </w:rPr>
        <w:br w:type="page"/>
      </w:r>
    </w:p>
    <w:p w:rsidR="00083B67" w:rsidRPr="00707CCE"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707CCE">
        <w:rPr>
          <w:rFonts w:ascii="Tahoma" w:hAnsi="Tahoma"/>
          <w:b/>
          <w:color w:val="4F81BD"/>
          <w:sz w:val="26"/>
          <w:u w:val="single"/>
        </w:rPr>
        <w:lastRenderedPageBreak/>
        <w:t>Effects Reports</w:t>
      </w:r>
    </w:p>
    <w:p w:rsidR="00083B67" w:rsidRDefault="00062EAE">
      <w:r>
        <w:br/>
      </w:r>
      <w:r>
        <w:rPr>
          <w:rFonts w:ascii="Verdana" w:hAnsi="Verdana"/>
          <w:color w:val="000000"/>
        </w:rPr>
        <w:t>A set of predefined reports is available in the Effects reports function.</w:t>
      </w:r>
      <w:r>
        <w:br/>
      </w:r>
      <w:r>
        <w:rPr>
          <w:rFonts w:ascii="Verdana" w:hAnsi="Verdana"/>
          <w:color w:val="000000"/>
        </w:rPr>
        <w:t xml:space="preserve">Please remember that the reports are sensitive to the </w:t>
      </w:r>
      <w:hyperlink w:anchor="_topic_TheEffectsFilterFile">
        <w:r>
          <w:rPr>
            <w:rFonts w:ascii="Verdana" w:hAnsi="Verdana"/>
            <w:color w:val="0000FF"/>
            <w:u w:val="single"/>
          </w:rPr>
          <w:t>filters</w:t>
        </w:r>
      </w:hyperlink>
      <w:r>
        <w:rPr>
          <w:rFonts w:ascii="Verdana" w:hAnsi="Verdana"/>
          <w:color w:val="000000"/>
        </w:rPr>
        <w:t xml:space="preserve"> and </w:t>
      </w:r>
      <w:hyperlink r:id="rId185">
        <w:r>
          <w:rPr>
            <w:rFonts w:ascii="Verdana" w:hAnsi="Verdana"/>
            <w:color w:val="0000FF"/>
            <w:u w:val="single"/>
          </w:rPr>
          <w:t>sorts</w:t>
        </w:r>
      </w:hyperlink>
      <w:r>
        <w:rPr>
          <w:rFonts w:ascii="Verdana" w:hAnsi="Verdana"/>
          <w:color w:val="000000"/>
        </w:rPr>
        <w:t xml:space="preserve"> applied </w:t>
      </w:r>
      <w:r>
        <w:rPr>
          <w:noProof/>
        </w:rPr>
        <w:drawing>
          <wp:inline distT="0" distB="0" distL="0" distR="0">
            <wp:extent cx="2771775" cy="1466850"/>
            <wp:effectExtent l="0" t="0" r="0" b="0"/>
            <wp:docPr id="157" name="Pic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7.jpg"/>
                    <pic:cNvPicPr/>
                  </pic:nvPicPr>
                  <pic:blipFill>
                    <a:blip r:embed="rId186" cstate="print"/>
                    <a:stretch>
                      <a:fillRect/>
                    </a:stretch>
                  </pic:blipFill>
                  <pic:spPr>
                    <a:xfrm>
                      <a:off x="0" y="0"/>
                      <a:ext cx="2771775" cy="1466850"/>
                    </a:xfrm>
                    <a:prstGeom prst="rect">
                      <a:avLst/>
                    </a:prstGeom>
                  </pic:spPr>
                </pic:pic>
              </a:graphicData>
            </a:graphic>
          </wp:inline>
        </w:drawing>
      </w:r>
      <w:r>
        <w:br/>
      </w:r>
      <w:r>
        <w:br/>
      </w:r>
      <w:r>
        <w:rPr>
          <w:rFonts w:ascii="Verdana" w:hAnsi="Verdana"/>
          <w:b/>
          <w:color w:val="000000"/>
        </w:rPr>
        <w:t>Effect Report by Caliber :</w:t>
      </w:r>
      <w:r>
        <w:br/>
      </w:r>
      <w:r>
        <w:rPr>
          <w:rFonts w:ascii="Verdana" w:hAnsi="Verdana"/>
          <w:color w:val="000000"/>
        </w:rPr>
        <w:t>This contains Caliber, Type, PFT, Duration, Effect description, Reference, Manufacturer, Magazine, Price 1</w:t>
      </w:r>
      <w:r>
        <w:br/>
      </w:r>
      <w:r>
        <w:br/>
      </w:r>
      <w:r>
        <w:rPr>
          <w:rFonts w:ascii="Verdana" w:hAnsi="Verdana"/>
          <w:b/>
          <w:color w:val="000000"/>
        </w:rPr>
        <w:t>Effect Report by Ref :</w:t>
      </w:r>
      <w:r>
        <w:br/>
      </w:r>
      <w:r>
        <w:rPr>
          <w:rFonts w:ascii="Verdana" w:hAnsi="Verdana"/>
          <w:color w:val="000000"/>
        </w:rPr>
        <w:t>This contains Reference, Caliber, Type, PFT, Duration, Effect description, Manufacturer, Magazine, Price 1</w:t>
      </w:r>
      <w:r>
        <w:br/>
      </w:r>
      <w:r>
        <w:br/>
      </w:r>
      <w:r>
        <w:rPr>
          <w:rFonts w:ascii="Verdana" w:hAnsi="Verdana"/>
          <w:b/>
          <w:color w:val="000000"/>
        </w:rPr>
        <w:t>Effect Report by Type :</w:t>
      </w:r>
      <w:r>
        <w:br/>
      </w:r>
      <w:r>
        <w:rPr>
          <w:rFonts w:ascii="Verdana" w:hAnsi="Verdana"/>
          <w:color w:val="000000"/>
        </w:rPr>
        <w:t xml:space="preserve">This contains </w:t>
      </w:r>
      <w:r w:rsidR="00E51F06">
        <w:rPr>
          <w:rFonts w:ascii="Verdana" w:hAnsi="Verdana"/>
          <w:color w:val="000000"/>
        </w:rPr>
        <w:t>Type, Caliber</w:t>
      </w:r>
      <w:r>
        <w:rPr>
          <w:rFonts w:ascii="Verdana" w:hAnsi="Verdana"/>
          <w:color w:val="000000"/>
        </w:rPr>
        <w:t>, PFT, Duration, Effect description, Reference, Manufacturer, Magazine, Price 1</w:t>
      </w:r>
      <w:r>
        <w:br/>
      </w:r>
      <w:r>
        <w:br/>
      </w:r>
      <w:r>
        <w:rPr>
          <w:rFonts w:ascii="Verdana" w:hAnsi="Verdana"/>
          <w:b/>
          <w:color w:val="000000"/>
        </w:rPr>
        <w:t>Effect Report Screen Sort :</w:t>
      </w:r>
      <w:r>
        <w:br/>
      </w:r>
      <w:r>
        <w:rPr>
          <w:rFonts w:ascii="Verdana" w:hAnsi="Verdana"/>
          <w:color w:val="000000"/>
        </w:rPr>
        <w:t>his contains Caliber, Type, PFT, Duration, Effect description, Reference, Manufacturer, Magazine, Price 1</w:t>
      </w:r>
    </w:p>
    <w:p w:rsidR="00083B67" w:rsidRDefault="00062EAE">
      <w:r>
        <w:br/>
      </w:r>
      <w:r>
        <w:rPr>
          <w:rFonts w:ascii="Verdana" w:hAnsi="Verdana"/>
          <w:b/>
          <w:color w:val="000000"/>
        </w:rPr>
        <w:t xml:space="preserve">Export </w:t>
      </w:r>
      <w:r w:rsidR="00E51F06">
        <w:rPr>
          <w:rFonts w:ascii="Verdana" w:hAnsi="Verdana"/>
          <w:b/>
          <w:color w:val="000000"/>
        </w:rPr>
        <w:t xml:space="preserve">all Columns: </w:t>
      </w:r>
      <w:r>
        <w:br/>
      </w:r>
      <w:r>
        <w:rPr>
          <w:rFonts w:ascii="Verdana" w:hAnsi="Verdana"/>
          <w:color w:val="000000"/>
        </w:rPr>
        <w:t xml:space="preserve">This </w:t>
      </w:r>
      <w:proofErr w:type="gramStart"/>
      <w:r>
        <w:rPr>
          <w:rFonts w:ascii="Verdana" w:hAnsi="Verdana"/>
          <w:color w:val="000000"/>
        </w:rPr>
        <w:t>Contains</w:t>
      </w:r>
      <w:proofErr w:type="gramEnd"/>
      <w:r>
        <w:rPr>
          <w:rFonts w:ascii="Verdana" w:hAnsi="Verdana"/>
          <w:color w:val="000000"/>
        </w:rPr>
        <w:t xml:space="preserve"> all the Columns of the Effect Manager</w:t>
      </w:r>
      <w:r>
        <w:br/>
      </w:r>
      <w:r>
        <w:br/>
      </w:r>
      <w:r>
        <w:br/>
      </w:r>
      <w:r>
        <w:br/>
      </w:r>
    </w:p>
    <w:p w:rsidR="00707CCE" w:rsidRDefault="00707CCE">
      <w:pPr>
        <w:spacing w:after="200" w:line="276" w:lineRule="auto"/>
        <w:rPr>
          <w:rFonts w:ascii="Tahoma" w:hAnsi="Tahoma"/>
          <w:b/>
          <w:color w:val="4F81BD"/>
          <w:sz w:val="26"/>
          <w:u w:val="single"/>
        </w:rPr>
      </w:pPr>
      <w:bookmarkStart w:id="108" w:name="_topic_RacksLoadReport"/>
      <w:bookmarkEnd w:id="108"/>
      <w:r>
        <w:rPr>
          <w:rFonts w:ascii="Tahoma" w:hAnsi="Tahoma"/>
          <w:b/>
          <w:color w:val="4F81BD"/>
          <w:sz w:val="26"/>
          <w:u w:val="single"/>
        </w:rPr>
        <w:br w:type="page"/>
      </w:r>
    </w:p>
    <w:p w:rsidR="00083B67" w:rsidRPr="00707CCE"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707CCE">
        <w:rPr>
          <w:rFonts w:ascii="Tahoma" w:hAnsi="Tahoma"/>
          <w:b/>
          <w:color w:val="4F81BD"/>
          <w:sz w:val="26"/>
          <w:u w:val="single"/>
        </w:rPr>
        <w:lastRenderedPageBreak/>
        <w:t>Racks Load Report</w:t>
      </w:r>
    </w:p>
    <w:p w:rsidR="00083B67" w:rsidRDefault="00062EAE">
      <w:pPr>
        <w:pStyle w:val="ListParagraph"/>
        <w:numPr>
          <w:ilvl w:val="0"/>
          <w:numId w:val="75"/>
        </w:numPr>
        <w:spacing w:after="195" w:line="276" w:lineRule="auto"/>
      </w:pPr>
      <w:bookmarkStart w:id="109" w:name="_Toc31835202"/>
      <w:bookmarkEnd w:id="109"/>
      <w:r>
        <w:t>In VSD, Open a project</w:t>
      </w:r>
    </w:p>
    <w:p w:rsidR="00083B67" w:rsidRDefault="00062EAE">
      <w:pPr>
        <w:pStyle w:val="ListParagraph"/>
        <w:numPr>
          <w:ilvl w:val="0"/>
          <w:numId w:val="75"/>
        </w:numPr>
        <w:spacing w:after="195" w:line="276" w:lineRule="auto"/>
      </w:pPr>
      <w:r>
        <w:t>Open a script.  This turns on the Script Reports</w:t>
      </w:r>
      <w:r>
        <w:br/>
      </w:r>
      <w:r>
        <w:rPr>
          <w:noProof/>
        </w:rPr>
        <w:drawing>
          <wp:inline distT="0" distB="0" distL="0" distR="0">
            <wp:extent cx="2914650" cy="1552575"/>
            <wp:effectExtent l="0" t="0" r="0" b="0"/>
            <wp:docPr id="158" name="Pic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8.png"/>
                    <pic:cNvPicPr/>
                  </pic:nvPicPr>
                  <pic:blipFill>
                    <a:blip r:embed="rId187" cstate="print"/>
                    <a:stretch>
                      <a:fillRect/>
                    </a:stretch>
                  </pic:blipFill>
                  <pic:spPr>
                    <a:xfrm>
                      <a:off x="0" y="0"/>
                      <a:ext cx="2914650" cy="1552575"/>
                    </a:xfrm>
                    <a:prstGeom prst="rect">
                      <a:avLst/>
                    </a:prstGeom>
                  </pic:spPr>
                </pic:pic>
              </a:graphicData>
            </a:graphic>
          </wp:inline>
        </w:drawing>
      </w:r>
    </w:p>
    <w:p w:rsidR="00083B67" w:rsidRDefault="00062EAE">
      <w:pPr>
        <w:pStyle w:val="ListParagraph"/>
        <w:numPr>
          <w:ilvl w:val="0"/>
          <w:numId w:val="75"/>
        </w:numPr>
        <w:spacing w:after="195" w:line="276" w:lineRule="auto"/>
      </w:pPr>
      <w:r>
        <w:t>Open the Script Reports and press the "Racks" button</w:t>
      </w:r>
      <w:r>
        <w:br/>
      </w:r>
      <w:r>
        <w:br/>
      </w:r>
      <w:r>
        <w:rPr>
          <w:noProof/>
        </w:rPr>
        <w:drawing>
          <wp:inline distT="0" distB="0" distL="0" distR="0">
            <wp:extent cx="2324100" cy="1590675"/>
            <wp:effectExtent l="0" t="0" r="0" b="0"/>
            <wp:docPr id="159" name="Pic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59.png"/>
                    <pic:cNvPicPr/>
                  </pic:nvPicPr>
                  <pic:blipFill>
                    <a:blip r:embed="rId188" cstate="print"/>
                    <a:stretch>
                      <a:fillRect/>
                    </a:stretch>
                  </pic:blipFill>
                  <pic:spPr>
                    <a:xfrm>
                      <a:off x="0" y="0"/>
                      <a:ext cx="2324100" cy="1590675"/>
                    </a:xfrm>
                    <a:prstGeom prst="rect">
                      <a:avLst/>
                    </a:prstGeom>
                  </pic:spPr>
                </pic:pic>
              </a:graphicData>
            </a:graphic>
          </wp:inline>
        </w:drawing>
      </w:r>
      <w:r>
        <w:br/>
      </w:r>
      <w:r>
        <w:br/>
      </w:r>
    </w:p>
    <w:p w:rsidR="00083B67" w:rsidRDefault="00062EAE">
      <w:pPr>
        <w:pStyle w:val="ListParagraph"/>
        <w:numPr>
          <w:ilvl w:val="0"/>
          <w:numId w:val="75"/>
        </w:numPr>
        <w:spacing w:after="195" w:line="276" w:lineRule="auto"/>
      </w:pPr>
      <w:r>
        <w:t>This takes a copy of the Script you have open and copies it to a new DB with the same name, but with the ".</w:t>
      </w:r>
      <w:proofErr w:type="spellStart"/>
      <w:r>
        <w:t>rld</w:t>
      </w:r>
      <w:proofErr w:type="spellEnd"/>
      <w:r>
        <w:t xml:space="preserve">" extension.  This is the </w:t>
      </w:r>
      <w:proofErr w:type="spellStart"/>
      <w:r>
        <w:t>RackLoadout</w:t>
      </w:r>
      <w:proofErr w:type="spellEnd"/>
      <w:r>
        <w:t xml:space="preserve"> database.  This is now opened up and placed in a grid sorted by position and caliber.  </w:t>
      </w:r>
      <w:proofErr w:type="spellStart"/>
      <w:r>
        <w:t>Rackable</w:t>
      </w:r>
      <w:proofErr w:type="spellEnd"/>
      <w:r>
        <w:t xml:space="preserve"> words are applied to each cue to determine if it is a </w:t>
      </w:r>
      <w:proofErr w:type="spellStart"/>
      <w:r>
        <w:t>rackable</w:t>
      </w:r>
      <w:proofErr w:type="spellEnd"/>
      <w:r>
        <w:t xml:space="preserve"> cue.  Then if a Rack Info database is open it is applied to the cues.  The match is made using several criteria listed in "</w:t>
      </w:r>
      <w:hyperlink w:anchor="_Rack_Loadout:_How">
        <w:r>
          <w:rPr>
            <w:rStyle w:val="Hyperlink"/>
          </w:rPr>
          <w:t xml:space="preserve">Rack </w:t>
        </w:r>
        <w:proofErr w:type="spellStart"/>
        <w:r>
          <w:rPr>
            <w:rStyle w:val="Hyperlink"/>
          </w:rPr>
          <w:t>Loadout</w:t>
        </w:r>
        <w:proofErr w:type="spellEnd"/>
        <w:r>
          <w:rPr>
            <w:rStyle w:val="Hyperlink"/>
          </w:rPr>
          <w:t>: How Cues are matched up to Racks</w:t>
        </w:r>
      </w:hyperlink>
      <w:r>
        <w:t xml:space="preserve">".  If a matching rack with empty tubes is found, the rack name is place in the Rack Name column of the cue.  If no match can be found for a </w:t>
      </w:r>
      <w:proofErr w:type="spellStart"/>
      <w:r>
        <w:t>rackable</w:t>
      </w:r>
      <w:proofErr w:type="spellEnd"/>
      <w:r>
        <w:t xml:space="preserve"> cue the word "&lt;&lt;NOMATCH&gt;&gt;" is placed in the Rack Name and it is highlighted Red.  If a match is found, but all instances of that rack are full, the rack name will be set, but no Rack Instance will be set and it is highlighted Yellow. </w:t>
      </w:r>
      <w:r>
        <w:br/>
      </w:r>
      <w:r>
        <w:br/>
      </w:r>
      <w:r>
        <w:lastRenderedPageBreak/>
        <w:br/>
      </w:r>
      <w:r>
        <w:rPr>
          <w:noProof/>
        </w:rPr>
        <w:drawing>
          <wp:inline distT="0" distB="0" distL="0" distR="0">
            <wp:extent cx="4429125" cy="2943225"/>
            <wp:effectExtent l="0" t="0" r="0" b="0"/>
            <wp:docPr id="160" name="Pic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0.png"/>
                    <pic:cNvPicPr/>
                  </pic:nvPicPr>
                  <pic:blipFill>
                    <a:blip r:embed="rId189" cstate="print"/>
                    <a:stretch>
                      <a:fillRect/>
                    </a:stretch>
                  </pic:blipFill>
                  <pic:spPr>
                    <a:xfrm>
                      <a:off x="0" y="0"/>
                      <a:ext cx="4429125" cy="2943225"/>
                    </a:xfrm>
                    <a:prstGeom prst="rect">
                      <a:avLst/>
                    </a:prstGeom>
                  </pic:spPr>
                </pic:pic>
              </a:graphicData>
            </a:graphic>
          </wp:inline>
        </w:drawing>
      </w:r>
    </w:p>
    <w:p w:rsidR="00083B67" w:rsidRDefault="00083B67">
      <w:pPr>
        <w:pStyle w:val="ListParagraph"/>
        <w:spacing w:after="195" w:line="276" w:lineRule="auto"/>
        <w:ind w:left="720" w:hanging="360"/>
      </w:pPr>
    </w:p>
    <w:p w:rsidR="00083B67" w:rsidRDefault="00062EAE">
      <w:pPr>
        <w:pStyle w:val="ListParagraph"/>
        <w:numPr>
          <w:ilvl w:val="0"/>
          <w:numId w:val="75"/>
        </w:numPr>
        <w:spacing w:after="195" w:line="276" w:lineRule="auto"/>
      </w:pPr>
      <w:r>
        <w:t xml:space="preserve">The </w:t>
      </w:r>
      <w:proofErr w:type="spellStart"/>
      <w:r>
        <w:t>rackable</w:t>
      </w:r>
      <w:proofErr w:type="spellEnd"/>
      <w:r>
        <w:t xml:space="preserve"> match words can be edited from the menus using Edit-&gt;Edit Rack Match... </w:t>
      </w:r>
      <w:r>
        <w:br/>
      </w:r>
      <w:r>
        <w:br/>
      </w:r>
      <w:r>
        <w:rPr>
          <w:noProof/>
        </w:rPr>
        <w:drawing>
          <wp:inline distT="0" distB="0" distL="0" distR="0">
            <wp:extent cx="1866900" cy="1047750"/>
            <wp:effectExtent l="0" t="0" r="0" b="0"/>
            <wp:docPr id="161" name="Pic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1.png"/>
                    <pic:cNvPicPr/>
                  </pic:nvPicPr>
                  <pic:blipFill>
                    <a:blip r:embed="rId190" cstate="print"/>
                    <a:stretch>
                      <a:fillRect/>
                    </a:stretch>
                  </pic:blipFill>
                  <pic:spPr>
                    <a:xfrm>
                      <a:off x="0" y="0"/>
                      <a:ext cx="1866900" cy="1047750"/>
                    </a:xfrm>
                    <a:prstGeom prst="rect">
                      <a:avLst/>
                    </a:prstGeom>
                  </pic:spPr>
                </pic:pic>
              </a:graphicData>
            </a:graphic>
          </wp:inline>
        </w:drawing>
      </w:r>
      <w:r>
        <w:br/>
      </w:r>
      <w:r>
        <w:br/>
      </w:r>
    </w:p>
    <w:p w:rsidR="00083B67" w:rsidRDefault="00062EAE">
      <w:pPr>
        <w:pStyle w:val="ListParagraph"/>
        <w:numPr>
          <w:ilvl w:val="0"/>
          <w:numId w:val="75"/>
        </w:numPr>
        <w:spacing w:after="195" w:line="276" w:lineRule="auto"/>
      </w:pPr>
      <w:r>
        <w:t>This brings up the Rack Matching Types dialog</w:t>
      </w:r>
      <w:r>
        <w:br/>
      </w:r>
    </w:p>
    <w:p w:rsidR="00083B67" w:rsidRDefault="00062EAE">
      <w:pPr>
        <w:pStyle w:val="ListParagraph"/>
        <w:spacing w:after="195" w:line="276" w:lineRule="auto"/>
        <w:ind w:left="720" w:hanging="360"/>
      </w:pPr>
      <w:r>
        <w:rPr>
          <w:noProof/>
        </w:rPr>
        <w:drawing>
          <wp:inline distT="0" distB="0" distL="0" distR="0">
            <wp:extent cx="3219450" cy="2447925"/>
            <wp:effectExtent l="0" t="0" r="0" b="0"/>
            <wp:docPr id="162" name="Pic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2.png"/>
                    <pic:cNvPicPr/>
                  </pic:nvPicPr>
                  <pic:blipFill>
                    <a:blip r:embed="rId191" cstate="print"/>
                    <a:stretch>
                      <a:fillRect/>
                    </a:stretch>
                  </pic:blipFill>
                  <pic:spPr>
                    <a:xfrm>
                      <a:off x="0" y="0"/>
                      <a:ext cx="3219450" cy="2447925"/>
                    </a:xfrm>
                    <a:prstGeom prst="rect">
                      <a:avLst/>
                    </a:prstGeom>
                  </pic:spPr>
                </pic:pic>
              </a:graphicData>
            </a:graphic>
          </wp:inline>
        </w:drawing>
      </w:r>
      <w:r>
        <w:br/>
      </w:r>
      <w:r>
        <w:br/>
      </w:r>
    </w:p>
    <w:p w:rsidR="00083B67" w:rsidRDefault="00062EAE">
      <w:pPr>
        <w:pStyle w:val="ListParagraph"/>
        <w:numPr>
          <w:ilvl w:val="0"/>
          <w:numId w:val="75"/>
        </w:numPr>
        <w:spacing w:after="195" w:line="276" w:lineRule="auto"/>
      </w:pPr>
      <w:r>
        <w:t>Add/Edit/Delete words from these two lists.  The two lists are applied as follows:</w:t>
      </w:r>
    </w:p>
    <w:p w:rsidR="00083B67" w:rsidRDefault="00062EAE">
      <w:pPr>
        <w:pStyle w:val="ListParagraph"/>
        <w:numPr>
          <w:ilvl w:val="1"/>
          <w:numId w:val="75"/>
        </w:numPr>
        <w:spacing w:after="195" w:line="276" w:lineRule="auto"/>
      </w:pPr>
      <w:r>
        <w:lastRenderedPageBreak/>
        <w:t>Words from the Non-</w:t>
      </w:r>
      <w:proofErr w:type="spellStart"/>
      <w:r>
        <w:t>Rackable</w:t>
      </w:r>
      <w:proofErr w:type="spellEnd"/>
      <w:r>
        <w:t xml:space="preserve"> Types are looked for in the TYPES and Effects Description columns of each cue.  If any of these words are found in either of these columns that cue is marked as NOT RACKABLE</w:t>
      </w:r>
    </w:p>
    <w:p w:rsidR="00083B67" w:rsidRDefault="00062EAE">
      <w:pPr>
        <w:pStyle w:val="ListParagraph"/>
        <w:numPr>
          <w:ilvl w:val="1"/>
          <w:numId w:val="75"/>
        </w:numPr>
        <w:spacing w:after="195" w:line="276" w:lineRule="auto"/>
      </w:pPr>
      <w:r>
        <w:t xml:space="preserve">Words from the </w:t>
      </w:r>
      <w:proofErr w:type="spellStart"/>
      <w:r>
        <w:t>Rackable</w:t>
      </w:r>
      <w:proofErr w:type="spellEnd"/>
      <w:r>
        <w:t xml:space="preserve"> Types are then looked for in the TYPES and Effects Description columns of each cue.  If any of these words are found that cue is marked as RACKABLE.</w:t>
      </w:r>
    </w:p>
    <w:p w:rsidR="00083B67" w:rsidRDefault="00062EAE">
      <w:pPr>
        <w:pStyle w:val="ListParagraph"/>
        <w:numPr>
          <w:ilvl w:val="0"/>
          <w:numId w:val="75"/>
        </w:numPr>
        <w:spacing w:after="195" w:line="276" w:lineRule="auto"/>
      </w:pPr>
      <w:r>
        <w:t xml:space="preserve">This list is saved in the </w:t>
      </w:r>
      <w:proofErr w:type="spellStart"/>
      <w:r>
        <w:t>AppData</w:t>
      </w:r>
      <w:proofErr w:type="spellEnd"/>
      <w:r>
        <w:t xml:space="preserve"> folder in </w:t>
      </w:r>
      <w:proofErr w:type="gramStart"/>
      <w:r>
        <w:t>a</w:t>
      </w:r>
      <w:proofErr w:type="gramEnd"/>
      <w:r>
        <w:t xml:space="preserve"> .</w:t>
      </w:r>
      <w:proofErr w:type="spellStart"/>
      <w:r>
        <w:t>ini</w:t>
      </w:r>
      <w:proofErr w:type="spellEnd"/>
      <w:r>
        <w:t xml:space="preserve"> like file and are reused for each project.  There are only one set of </w:t>
      </w:r>
      <w:proofErr w:type="spellStart"/>
      <w:r>
        <w:t>rackable</w:t>
      </w:r>
      <w:proofErr w:type="spellEnd"/>
      <w:r>
        <w:t xml:space="preserve"> type words.</w:t>
      </w:r>
    </w:p>
    <w:p w:rsidR="00083B67" w:rsidRDefault="00062EAE">
      <w:pPr>
        <w:pStyle w:val="ListParagraph"/>
        <w:numPr>
          <w:ilvl w:val="0"/>
          <w:numId w:val="75"/>
        </w:numPr>
        <w:spacing w:after="195" w:line="276" w:lineRule="auto"/>
      </w:pPr>
      <w:r>
        <w:t>Now it is time to add a rack database to our project.  Do this by using the menu Edit-&gt;Edit Rack Info DB...</w:t>
      </w:r>
    </w:p>
    <w:p w:rsidR="00083B67" w:rsidRDefault="00062EAE">
      <w:pPr>
        <w:pStyle w:val="ListParagraph"/>
        <w:numPr>
          <w:ilvl w:val="0"/>
          <w:numId w:val="75"/>
        </w:numPr>
        <w:spacing w:after="195" w:line="276" w:lineRule="auto"/>
      </w:pPr>
      <w:r>
        <w:t>This brings up the Edit Rack Info dialog</w:t>
      </w:r>
    </w:p>
    <w:p w:rsidR="00083B67" w:rsidRDefault="00062EAE">
      <w:pPr>
        <w:pStyle w:val="ListParagraph"/>
        <w:spacing w:after="195" w:line="276" w:lineRule="auto"/>
        <w:ind w:left="720" w:hanging="360"/>
      </w:pPr>
      <w:r>
        <w:rPr>
          <w:noProof/>
        </w:rPr>
        <w:drawing>
          <wp:inline distT="0" distB="0" distL="0" distR="0">
            <wp:extent cx="5610225" cy="971550"/>
            <wp:effectExtent l="0" t="0" r="0" b="0"/>
            <wp:docPr id="163" name="Pic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3.png"/>
                    <pic:cNvPicPr/>
                  </pic:nvPicPr>
                  <pic:blipFill>
                    <a:blip r:embed="rId192" cstate="print"/>
                    <a:stretch>
                      <a:fillRect/>
                    </a:stretch>
                  </pic:blipFill>
                  <pic:spPr>
                    <a:xfrm>
                      <a:off x="0" y="0"/>
                      <a:ext cx="5610225" cy="971550"/>
                    </a:xfrm>
                    <a:prstGeom prst="rect">
                      <a:avLst/>
                    </a:prstGeom>
                  </pic:spPr>
                </pic:pic>
              </a:graphicData>
            </a:graphic>
          </wp:inline>
        </w:drawing>
      </w:r>
      <w:r>
        <w:br/>
      </w:r>
      <w:r>
        <w:br/>
      </w:r>
      <w:r>
        <w:rPr>
          <w:noProof/>
        </w:rPr>
        <w:drawing>
          <wp:inline distT="0" distB="0" distL="0" distR="0">
            <wp:extent cx="5534025" cy="47625"/>
            <wp:effectExtent l="0" t="0" r="0" b="0"/>
            <wp:docPr id="164" name="Pic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4.png"/>
                    <pic:cNvPicPr/>
                  </pic:nvPicPr>
                  <pic:blipFill>
                    <a:blip r:embed="rId193" cstate="print"/>
                    <a:stretch>
                      <a:fillRect/>
                    </a:stretch>
                  </pic:blipFill>
                  <pic:spPr>
                    <a:xfrm>
                      <a:off x="0" y="0"/>
                      <a:ext cx="5534025" cy="47625"/>
                    </a:xfrm>
                    <a:prstGeom prst="rect">
                      <a:avLst/>
                    </a:prstGeom>
                  </pic:spPr>
                </pic:pic>
              </a:graphicData>
            </a:graphic>
          </wp:inline>
        </w:drawing>
      </w:r>
    </w:p>
    <w:p w:rsidR="00083B67" w:rsidRDefault="00062EAE">
      <w:pPr>
        <w:pStyle w:val="ListParagraph"/>
        <w:numPr>
          <w:ilvl w:val="0"/>
          <w:numId w:val="75"/>
        </w:numPr>
        <w:spacing w:after="195" w:line="276" w:lineRule="auto"/>
      </w:pPr>
      <w:r>
        <w:t xml:space="preserve">At first it will be empty and you will need to enter the information for each of the rack types you have.  </w:t>
      </w:r>
    </w:p>
    <w:p w:rsidR="00083B67" w:rsidRDefault="00062EAE">
      <w:pPr>
        <w:pStyle w:val="ListParagraph"/>
        <w:numPr>
          <w:ilvl w:val="1"/>
          <w:numId w:val="75"/>
        </w:numPr>
        <w:spacing w:after="195" w:line="276" w:lineRule="auto"/>
      </w:pPr>
      <w:r>
        <w:t xml:space="preserve">The NAME must be unique and is used to identify each type of rack you have.  </w:t>
      </w:r>
    </w:p>
    <w:p w:rsidR="00083B67" w:rsidRDefault="00062EAE">
      <w:pPr>
        <w:pStyle w:val="ListParagraph"/>
        <w:numPr>
          <w:ilvl w:val="1"/>
          <w:numId w:val="75"/>
        </w:numPr>
        <w:spacing w:after="195" w:line="276" w:lineRule="auto"/>
      </w:pPr>
      <w:r>
        <w:t xml:space="preserve">MFG and REF are open fields.  </w:t>
      </w:r>
    </w:p>
    <w:p w:rsidR="00083B67" w:rsidRDefault="00062EAE">
      <w:pPr>
        <w:pStyle w:val="ListParagraph"/>
        <w:numPr>
          <w:ilvl w:val="1"/>
          <w:numId w:val="75"/>
        </w:numPr>
        <w:spacing w:after="195" w:line="276" w:lineRule="auto"/>
      </w:pPr>
      <w:r>
        <w:t>CAL must be a single caliber number, a caliber list or a caliber range.  If this rack can take a specific list of calibers, they are listed separated by a '-'.  For example if it can take specifically 10, 20 and 30 caliber tubes, we put "10-20-30".  If the rack can take any caliber in a range, the start and stop caliber are separated by a '*'. So for a range between 10 and 30 we put "10*30".</w:t>
      </w:r>
    </w:p>
    <w:p w:rsidR="00083B67" w:rsidRDefault="00062EAE">
      <w:pPr>
        <w:pStyle w:val="ListParagraph"/>
        <w:numPr>
          <w:ilvl w:val="1"/>
          <w:numId w:val="75"/>
        </w:numPr>
        <w:spacing w:after="195" w:line="276" w:lineRule="auto"/>
      </w:pPr>
      <w:r>
        <w:t>ANGLES must be a single angle number, an angle list or an angle range.  If this is a fan or angled type rack with a list of specific angles, the angles must be separated by a '-'.  If this is a rack in which any angle can be placed within a range the start and stop value are separated by a '*'.</w:t>
      </w:r>
    </w:p>
    <w:p w:rsidR="00083B67" w:rsidRDefault="00062EAE">
      <w:pPr>
        <w:pStyle w:val="ListParagraph"/>
        <w:numPr>
          <w:ilvl w:val="1"/>
          <w:numId w:val="75"/>
        </w:numPr>
        <w:spacing w:after="195" w:line="276" w:lineRule="auto"/>
      </w:pPr>
      <w:r>
        <w:t xml:space="preserve">PICTURE is an open field and should be used to make a small pictogram that represents the angles in the rack.  </w:t>
      </w:r>
    </w:p>
    <w:p w:rsidR="00083B67" w:rsidRDefault="00062EAE">
      <w:pPr>
        <w:pStyle w:val="ListParagraph"/>
        <w:numPr>
          <w:ilvl w:val="1"/>
          <w:numId w:val="75"/>
        </w:numPr>
        <w:spacing w:after="195" w:line="276" w:lineRule="auto"/>
      </w:pPr>
      <w:proofErr w:type="gramStart"/>
      <w:r>
        <w:t>TUBES is</w:t>
      </w:r>
      <w:proofErr w:type="gramEnd"/>
      <w:r>
        <w:t xml:space="preserve"> the number of tubes in each row of the rack.  If the ANGLES </w:t>
      </w:r>
      <w:proofErr w:type="gramStart"/>
      <w:r>
        <w:t>specifies</w:t>
      </w:r>
      <w:proofErr w:type="gramEnd"/>
      <w:r>
        <w:t xml:space="preserve"> a list, the TUBES value should match that list.  For example "30-45-90" should have 3 TUBES.  If the ANGLES are a single value or a value range, TUBES tells us how many TUBES will be in each ROW.  </w:t>
      </w:r>
    </w:p>
    <w:p w:rsidR="00083B67" w:rsidRDefault="00062EAE">
      <w:pPr>
        <w:pStyle w:val="ListParagraph"/>
        <w:numPr>
          <w:ilvl w:val="1"/>
          <w:numId w:val="75"/>
        </w:numPr>
        <w:spacing w:after="195" w:line="276" w:lineRule="auto"/>
      </w:pPr>
      <w:r>
        <w:t>ROW is the number of rows of tubes.  TUBES x ROWS = total number of product that can be put in this rack.</w:t>
      </w:r>
    </w:p>
    <w:p w:rsidR="00083B67" w:rsidRDefault="00062EAE">
      <w:pPr>
        <w:pStyle w:val="ListParagraph"/>
        <w:numPr>
          <w:ilvl w:val="1"/>
          <w:numId w:val="75"/>
        </w:numPr>
        <w:spacing w:after="195" w:line="276" w:lineRule="auto"/>
      </w:pPr>
      <w:r>
        <w:t xml:space="preserve">MAGAZINE is the number of rack of this type you have in your inventory.  So a given RACK NAME can have MAGAZINE number of instances to be place in positions. </w:t>
      </w:r>
    </w:p>
    <w:p w:rsidR="00083B67" w:rsidRDefault="00062EAE">
      <w:pPr>
        <w:pStyle w:val="ListParagraph"/>
        <w:numPr>
          <w:ilvl w:val="1"/>
          <w:numId w:val="75"/>
        </w:numPr>
        <w:spacing w:after="195" w:line="276" w:lineRule="auto"/>
      </w:pPr>
      <w:r>
        <w:t>MATERIAL</w:t>
      </w:r>
      <w:proofErr w:type="gramStart"/>
      <w:r>
        <w:t>,SIZE</w:t>
      </w:r>
      <w:proofErr w:type="gramEnd"/>
      <w:r>
        <w:t xml:space="preserve"> and WEIGHT are open fields that you can use to store relevant data to this rack. </w:t>
      </w:r>
    </w:p>
    <w:p w:rsidR="00083B67" w:rsidRDefault="00062EAE">
      <w:pPr>
        <w:pStyle w:val="ListParagraph"/>
        <w:numPr>
          <w:ilvl w:val="1"/>
          <w:numId w:val="75"/>
        </w:numPr>
        <w:spacing w:after="195" w:line="276" w:lineRule="auto"/>
      </w:pPr>
      <w:r>
        <w:lastRenderedPageBreak/>
        <w:t xml:space="preserve">RESERVE column specifies that the type or rack is reserved for only exact name matching using the ANGLES column.  See Appendix </w:t>
      </w:r>
      <w:proofErr w:type="gramStart"/>
      <w:r>
        <w:t>A</w:t>
      </w:r>
      <w:proofErr w:type="gramEnd"/>
      <w:r>
        <w:t xml:space="preserve"> on how matching is applied.</w:t>
      </w:r>
    </w:p>
    <w:p w:rsidR="00083B67" w:rsidRDefault="00062EAE">
      <w:pPr>
        <w:pStyle w:val="ListParagraph"/>
        <w:numPr>
          <w:ilvl w:val="1"/>
          <w:numId w:val="75"/>
        </w:numPr>
        <w:spacing w:after="195" w:line="276" w:lineRule="auto"/>
      </w:pPr>
      <w:r>
        <w:t xml:space="preserve">AVAILABLE column is a YES or NO value stating if this rack type is available for use by this show.  The idea here is that you can exclude whole types of inventory for a show without having to edit the MAGAZINE value to zero.  </w:t>
      </w:r>
    </w:p>
    <w:p w:rsidR="00083B67" w:rsidRDefault="00062EAE">
      <w:r>
        <w:rPr>
          <w:rFonts w:ascii="Calibri" w:hAnsi="Calibri"/>
          <w:sz w:val="22"/>
        </w:rPr>
        <w:t>Pressing the DONE button will save your database.  The Open button will let you open another Rack inventory database.  In this way you can have several independent databases, but you can only use one at a time.</w:t>
      </w:r>
    </w:p>
    <w:p w:rsidR="00083B67" w:rsidRDefault="00083B67"/>
    <w:p w:rsidR="00083B67" w:rsidRDefault="00062EAE">
      <w:pPr>
        <w:pStyle w:val="ListParagraph"/>
        <w:numPr>
          <w:ilvl w:val="0"/>
          <w:numId w:val="75"/>
        </w:numPr>
        <w:spacing w:after="195" w:line="276" w:lineRule="auto"/>
      </w:pPr>
      <w:r>
        <w:t xml:space="preserve">Your grid can be printed out (same as any of the grids in VSD) using the menu Print-&gt;Print Rack </w:t>
      </w:r>
      <w:proofErr w:type="spellStart"/>
      <w:r>
        <w:t>Loadout</w:t>
      </w:r>
      <w:proofErr w:type="spellEnd"/>
      <w:r>
        <w:t xml:space="preserve">. </w:t>
      </w:r>
    </w:p>
    <w:p w:rsidR="00083B67" w:rsidRDefault="00062EAE">
      <w:pPr>
        <w:pStyle w:val="ListParagraph"/>
        <w:numPr>
          <w:ilvl w:val="0"/>
          <w:numId w:val="75"/>
        </w:numPr>
        <w:spacing w:after="195" w:line="276" w:lineRule="auto"/>
      </w:pPr>
      <w:r>
        <w:t xml:space="preserve">Now that you have all of your cues and racked matched up, it is time to </w:t>
      </w:r>
      <w:proofErr w:type="gramStart"/>
      <w:r>
        <w:t>Export  this</w:t>
      </w:r>
      <w:proofErr w:type="gramEnd"/>
      <w:r>
        <w:t xml:space="preserve"> to a Rack </w:t>
      </w:r>
      <w:proofErr w:type="spellStart"/>
      <w:r>
        <w:t>Loadout</w:t>
      </w:r>
      <w:proofErr w:type="spellEnd"/>
      <w:r>
        <w:t xml:space="preserve"> Report.  Do this using the menu File-&gt;Export Rack </w:t>
      </w:r>
      <w:proofErr w:type="spellStart"/>
      <w:r>
        <w:t>Loadout</w:t>
      </w:r>
      <w:proofErr w:type="spellEnd"/>
      <w:r>
        <w:t xml:space="preserve"> (.</w:t>
      </w:r>
      <w:proofErr w:type="spellStart"/>
      <w:r>
        <w:t>xls</w:t>
      </w:r>
      <w:proofErr w:type="spellEnd"/>
      <w:r>
        <w:t>).</w:t>
      </w:r>
      <w:r>
        <w:br/>
        <w:t xml:space="preserve"> </w:t>
      </w:r>
      <w:r>
        <w:rPr>
          <w:noProof/>
        </w:rPr>
        <w:drawing>
          <wp:inline distT="0" distB="0" distL="0" distR="0">
            <wp:extent cx="2247900" cy="1209675"/>
            <wp:effectExtent l="0" t="0" r="0" b="0"/>
            <wp:docPr id="165" name="Pic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5.png"/>
                    <pic:cNvPicPr/>
                  </pic:nvPicPr>
                  <pic:blipFill>
                    <a:blip r:embed="rId194" cstate="print"/>
                    <a:stretch>
                      <a:fillRect/>
                    </a:stretch>
                  </pic:blipFill>
                  <pic:spPr>
                    <a:xfrm>
                      <a:off x="0" y="0"/>
                      <a:ext cx="2247900" cy="1209675"/>
                    </a:xfrm>
                    <a:prstGeom prst="rect">
                      <a:avLst/>
                    </a:prstGeom>
                  </pic:spPr>
                </pic:pic>
              </a:graphicData>
            </a:graphic>
          </wp:inline>
        </w:drawing>
      </w:r>
    </w:p>
    <w:p w:rsidR="00083B67" w:rsidRDefault="00083B67">
      <w:pPr>
        <w:pStyle w:val="ListParagraph"/>
        <w:spacing w:after="195" w:line="276" w:lineRule="auto"/>
        <w:ind w:left="720" w:hanging="360"/>
      </w:pPr>
    </w:p>
    <w:p w:rsidR="00083B67" w:rsidRDefault="00062EAE">
      <w:r>
        <w:rPr>
          <w:noProof/>
        </w:rPr>
        <w:drawing>
          <wp:inline distT="0" distB="0" distL="0" distR="0">
            <wp:extent cx="5562600" cy="676275"/>
            <wp:effectExtent l="0" t="0" r="0" b="0"/>
            <wp:docPr id="166" name="Pic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6.png"/>
                    <pic:cNvPicPr/>
                  </pic:nvPicPr>
                  <pic:blipFill>
                    <a:blip r:embed="rId195" cstate="print"/>
                    <a:stretch>
                      <a:fillRect/>
                    </a:stretch>
                  </pic:blipFill>
                  <pic:spPr>
                    <a:xfrm>
                      <a:off x="0" y="0"/>
                      <a:ext cx="5562600" cy="676275"/>
                    </a:xfrm>
                    <a:prstGeom prst="rect">
                      <a:avLst/>
                    </a:prstGeom>
                  </pic:spPr>
                </pic:pic>
              </a:graphicData>
            </a:graphic>
          </wp:inline>
        </w:drawing>
      </w:r>
    </w:p>
    <w:p w:rsidR="00083B67" w:rsidRDefault="00062EAE">
      <w:pPr>
        <w:pStyle w:val="ListParagraph"/>
        <w:numPr>
          <w:ilvl w:val="0"/>
          <w:numId w:val="75"/>
        </w:numPr>
        <w:spacing w:after="195" w:line="276" w:lineRule="auto"/>
      </w:pPr>
      <w:r>
        <w:t xml:space="preserve">This will generate </w:t>
      </w:r>
      <w:proofErr w:type="gramStart"/>
      <w:r>
        <w:t>a</w:t>
      </w:r>
      <w:proofErr w:type="gramEnd"/>
      <w:r>
        <w:t xml:space="preserve"> .</w:t>
      </w:r>
      <w:proofErr w:type="spellStart"/>
      <w:r>
        <w:t>xls</w:t>
      </w:r>
      <w:proofErr w:type="spellEnd"/>
      <w:r>
        <w:t xml:space="preserve"> file that has been sorted by POS, CAL and RACK NAME and tallies up the QTY from each cue of this type.  Note that if you have a rack with multiple instances in MAGAZINE, the INST column will have which instance this cue is in</w:t>
      </w:r>
    </w:p>
    <w:p w:rsidR="00083B67" w:rsidRDefault="00062EAE">
      <w:pPr>
        <w:pStyle w:val="ListParagraph"/>
        <w:numPr>
          <w:ilvl w:val="0"/>
          <w:numId w:val="75"/>
        </w:numPr>
        <w:spacing w:after="195" w:line="276" w:lineRule="auto"/>
      </w:pPr>
      <w:r>
        <w:t>Any given rack instance can only be in one POS so in this example for POS1, this is one cue in one tube and that is all that will be put in this rack.   Below is a fuller example for POS2</w:t>
      </w:r>
    </w:p>
    <w:p w:rsidR="00083B67" w:rsidRDefault="00062EAE">
      <w:r>
        <w:rPr>
          <w:noProof/>
        </w:rPr>
        <w:lastRenderedPageBreak/>
        <w:drawing>
          <wp:inline distT="0" distB="0" distL="0" distR="0">
            <wp:extent cx="5972175" cy="3657600"/>
            <wp:effectExtent l="0" t="0" r="0" b="0"/>
            <wp:docPr id="167" name="Pic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7.png"/>
                    <pic:cNvPicPr/>
                  </pic:nvPicPr>
                  <pic:blipFill>
                    <a:blip r:embed="rId196" cstate="print"/>
                    <a:stretch>
                      <a:fillRect/>
                    </a:stretch>
                  </pic:blipFill>
                  <pic:spPr>
                    <a:xfrm>
                      <a:off x="0" y="0"/>
                      <a:ext cx="5972175" cy="3657600"/>
                    </a:xfrm>
                    <a:prstGeom prst="rect">
                      <a:avLst/>
                    </a:prstGeom>
                  </pic:spPr>
                </pic:pic>
              </a:graphicData>
            </a:graphic>
          </wp:inline>
        </w:drawing>
      </w:r>
    </w:p>
    <w:p w:rsidR="00083B67" w:rsidRDefault="00083B67">
      <w:pPr>
        <w:pStyle w:val="ListParagraph"/>
        <w:spacing w:after="195" w:line="276" w:lineRule="auto"/>
        <w:ind w:left="720" w:hanging="360"/>
      </w:pPr>
    </w:p>
    <w:p w:rsidR="00083B67" w:rsidRDefault="00062EAE">
      <w:pPr>
        <w:pStyle w:val="ListParagraph"/>
        <w:numPr>
          <w:ilvl w:val="0"/>
          <w:numId w:val="75"/>
        </w:numPr>
        <w:spacing w:after="195" w:line="276" w:lineRule="auto"/>
      </w:pPr>
      <w:r>
        <w:t xml:space="preserve">White are </w:t>
      </w:r>
      <w:proofErr w:type="spellStart"/>
      <w:r>
        <w:t>rackable</w:t>
      </w:r>
      <w:proofErr w:type="spellEnd"/>
      <w:r>
        <w:t xml:space="preserve"> cues that are in a rack</w:t>
      </w:r>
    </w:p>
    <w:p w:rsidR="00083B67" w:rsidRDefault="00062EAE">
      <w:pPr>
        <w:pStyle w:val="ListParagraph"/>
        <w:numPr>
          <w:ilvl w:val="0"/>
          <w:numId w:val="75"/>
        </w:numPr>
        <w:spacing w:after="195" w:line="276" w:lineRule="auto"/>
      </w:pPr>
      <w:r>
        <w:t>Gray are non-</w:t>
      </w:r>
      <w:proofErr w:type="spellStart"/>
      <w:r>
        <w:t>rackable</w:t>
      </w:r>
      <w:proofErr w:type="spellEnd"/>
      <w:r>
        <w:t xml:space="preserve"> cues</w:t>
      </w:r>
    </w:p>
    <w:p w:rsidR="00083B67" w:rsidRDefault="00062EAE">
      <w:pPr>
        <w:pStyle w:val="ListParagraph"/>
        <w:numPr>
          <w:ilvl w:val="0"/>
          <w:numId w:val="75"/>
        </w:numPr>
        <w:spacing w:after="195" w:line="276" w:lineRule="auto"/>
      </w:pPr>
      <w:r>
        <w:t xml:space="preserve">Yellow are </w:t>
      </w:r>
      <w:proofErr w:type="spellStart"/>
      <w:r>
        <w:t>rackable</w:t>
      </w:r>
      <w:proofErr w:type="spellEnd"/>
      <w:r>
        <w:t xml:space="preserve"> cues for which a matching rack was found, but there were no empty tubes available.</w:t>
      </w:r>
    </w:p>
    <w:p w:rsidR="00083B67" w:rsidRDefault="00062EAE">
      <w:pPr>
        <w:pStyle w:val="ListParagraph"/>
        <w:numPr>
          <w:ilvl w:val="0"/>
          <w:numId w:val="75"/>
        </w:numPr>
        <w:spacing w:after="195" w:line="276" w:lineRule="auto"/>
      </w:pPr>
      <w:r>
        <w:t xml:space="preserve">Red are </w:t>
      </w:r>
      <w:proofErr w:type="spellStart"/>
      <w:r>
        <w:t>rackable</w:t>
      </w:r>
      <w:proofErr w:type="spellEnd"/>
      <w:r>
        <w:t xml:space="preserve"> cues for which no matching rack could be found</w:t>
      </w:r>
    </w:p>
    <w:p w:rsidR="00083B67" w:rsidRDefault="00062EAE">
      <w:pPr>
        <w:pStyle w:val="ListParagraph"/>
        <w:numPr>
          <w:ilvl w:val="0"/>
          <w:numId w:val="75"/>
        </w:numPr>
        <w:spacing w:after="195" w:line="276" w:lineRule="auto"/>
      </w:pPr>
      <w:r>
        <w:t>Total Qty is 'how full is this rack'.  We visually indicate how full it is by color from Red (0% full) to Green (100% full).  This makes for a quick way to see how optimally the racks have been used.</w:t>
      </w:r>
    </w:p>
    <w:p w:rsidR="00083B67" w:rsidRPr="00707CCE" w:rsidRDefault="00062EAE">
      <w:pPr>
        <w:pStyle w:val="Heading2"/>
        <w:rPr>
          <w:color w:val="0070C0"/>
          <w:sz w:val="26"/>
          <w:szCs w:val="26"/>
          <w:u w:val="single"/>
        </w:rPr>
      </w:pPr>
      <w:bookmarkStart w:id="110" w:name="_Toc31989475"/>
      <w:bookmarkEnd w:id="110"/>
      <w:r w:rsidRPr="00707CCE">
        <w:rPr>
          <w:color w:val="0070C0"/>
          <w:sz w:val="26"/>
          <w:szCs w:val="26"/>
          <w:u w:val="single"/>
        </w:rPr>
        <w:t xml:space="preserve">Rack </w:t>
      </w:r>
      <w:proofErr w:type="spellStart"/>
      <w:r w:rsidRPr="00707CCE">
        <w:rPr>
          <w:color w:val="0070C0"/>
          <w:sz w:val="26"/>
          <w:szCs w:val="26"/>
          <w:u w:val="single"/>
        </w:rPr>
        <w:t>Loadout</w:t>
      </w:r>
      <w:proofErr w:type="spellEnd"/>
      <w:r w:rsidRPr="00707CCE">
        <w:rPr>
          <w:color w:val="0070C0"/>
          <w:sz w:val="26"/>
          <w:szCs w:val="26"/>
          <w:u w:val="single"/>
        </w:rPr>
        <w:t>: How Cues are matched up to Racks</w:t>
      </w:r>
    </w:p>
    <w:p w:rsidR="00083B67" w:rsidRDefault="00083B67"/>
    <w:p w:rsidR="00083B67" w:rsidRDefault="00062EAE">
      <w:r>
        <w:rPr>
          <w:rFonts w:ascii="Calibri" w:hAnsi="Calibri"/>
          <w:sz w:val="22"/>
        </w:rPr>
        <w:t xml:space="preserve">After a cue has been determined to be </w:t>
      </w:r>
      <w:proofErr w:type="spellStart"/>
      <w:r>
        <w:rPr>
          <w:rFonts w:ascii="Calibri" w:hAnsi="Calibri"/>
          <w:sz w:val="22"/>
        </w:rPr>
        <w:t>rackable</w:t>
      </w:r>
      <w:proofErr w:type="spellEnd"/>
      <w:r>
        <w:rPr>
          <w:rFonts w:ascii="Calibri" w:hAnsi="Calibri"/>
          <w:sz w:val="22"/>
        </w:rPr>
        <w:t xml:space="preserve">, a series of matching rules are applied to try to place this cue into a rack.  As mentioned earlier, for a cue to be </w:t>
      </w:r>
      <w:proofErr w:type="spellStart"/>
      <w:r>
        <w:rPr>
          <w:rFonts w:ascii="Calibri" w:hAnsi="Calibri"/>
          <w:sz w:val="22"/>
        </w:rPr>
        <w:t>rackable</w:t>
      </w:r>
      <w:proofErr w:type="spellEnd"/>
      <w:r>
        <w:rPr>
          <w:rFonts w:ascii="Calibri" w:hAnsi="Calibri"/>
          <w:sz w:val="22"/>
        </w:rPr>
        <w:t xml:space="preserve"> it must have a POS value, it must have a CAL value and it must have some correct value in either ANGLE or TILT.</w:t>
      </w:r>
    </w:p>
    <w:p w:rsidR="00083B67" w:rsidRDefault="00062EAE">
      <w:r>
        <w:rPr>
          <w:rFonts w:ascii="Calibri" w:hAnsi="Calibri"/>
          <w:sz w:val="22"/>
        </w:rPr>
        <w:t>The restrictions for the cue ANGLE or TILT values are as follows:</w:t>
      </w:r>
    </w:p>
    <w:p w:rsidR="00083B67" w:rsidRDefault="00062EAE">
      <w:pPr>
        <w:pStyle w:val="ListParagraph"/>
        <w:numPr>
          <w:ilvl w:val="0"/>
          <w:numId w:val="76"/>
        </w:numPr>
        <w:spacing w:after="195" w:line="276" w:lineRule="auto"/>
      </w:pPr>
      <w:r>
        <w:t>If ANGLE is non-blank, then it is used.  Otherwise the value in TILT is used.</w:t>
      </w:r>
    </w:p>
    <w:p w:rsidR="00083B67" w:rsidRDefault="00062EAE">
      <w:pPr>
        <w:pStyle w:val="ListParagraph"/>
        <w:numPr>
          <w:ilvl w:val="0"/>
          <w:numId w:val="76"/>
        </w:numPr>
        <w:spacing w:after="195" w:line="276" w:lineRule="auto"/>
      </w:pPr>
      <w:r>
        <w:t>The value of ANGLE can specify a rack name and that will be the priority when placing this cue.  However, if all instances of the rack specified are full, then regular rules for rack matching are applied</w:t>
      </w:r>
    </w:p>
    <w:p w:rsidR="00083B67" w:rsidRDefault="00062EAE">
      <w:pPr>
        <w:pStyle w:val="ListParagraph"/>
        <w:numPr>
          <w:ilvl w:val="0"/>
          <w:numId w:val="76"/>
        </w:numPr>
        <w:spacing w:after="195" w:line="276" w:lineRule="auto"/>
      </w:pPr>
      <w:r>
        <w:t>The value of ANGLE (or TILT) can be a single angle such as "90"</w:t>
      </w:r>
    </w:p>
    <w:p w:rsidR="00083B67" w:rsidRDefault="00062EAE">
      <w:pPr>
        <w:pStyle w:val="ListParagraph"/>
        <w:numPr>
          <w:ilvl w:val="0"/>
          <w:numId w:val="76"/>
        </w:numPr>
        <w:spacing w:after="195" w:line="276" w:lineRule="auto"/>
      </w:pPr>
      <w:r>
        <w:t>The value of ANGLE (or TILT) can be hyphen separated such as "45-90-135" for a fan.  For this cue to be placed into a rack, that rack must have a row with at least 45-90-135 angles based on an exact match or wildcard usage.</w:t>
      </w:r>
    </w:p>
    <w:p w:rsidR="00083B67" w:rsidRDefault="00062EAE">
      <w:pPr>
        <w:pStyle w:val="ListParagraph"/>
        <w:numPr>
          <w:ilvl w:val="0"/>
          <w:numId w:val="76"/>
        </w:numPr>
        <w:spacing w:after="195" w:line="276" w:lineRule="auto"/>
      </w:pPr>
      <w:r>
        <w:t xml:space="preserve">In all cases, the QTY column must accurately reflect how much product (and therefore how many tubes) </w:t>
      </w:r>
      <w:proofErr w:type="gramStart"/>
      <w:r>
        <w:t>are</w:t>
      </w:r>
      <w:proofErr w:type="gramEnd"/>
      <w:r>
        <w:t xml:space="preserve"> required.  For example in the above fan, then QTY would be 3.</w:t>
      </w:r>
    </w:p>
    <w:p w:rsidR="00083B67" w:rsidRDefault="00062EAE">
      <w:r>
        <w:rPr>
          <w:rFonts w:ascii="Calibri" w:hAnsi="Calibri"/>
          <w:sz w:val="22"/>
        </w:rPr>
        <w:lastRenderedPageBreak/>
        <w:t>When rack matching starts, we sort the script by POS value.  This groups the cues by the POS they are at.  We then take each cue at that position and try to find a matching rack.  If a match is found and that rack is empty it is assigned to that POS.  A rack can only be in one POS, so if a different POS also needs this type of rack, it will require a new instance of this rack.  The Rack Info DB MAGAZINE value tells us how many instances of this rack we have to spread around the different positions.</w:t>
      </w:r>
      <w:r>
        <w:br/>
      </w:r>
    </w:p>
    <w:p w:rsidR="00083B67" w:rsidRDefault="00062EAE">
      <w:r>
        <w:rPr>
          <w:rFonts w:ascii="Calibri" w:hAnsi="Calibri"/>
          <w:sz w:val="22"/>
        </w:rPr>
        <w:t xml:space="preserve">The values of the cue CAL and ANGLE (or TILT) are looked at during this matching process.  We try several times to find the best match between the cue and the racks.  For each of the 'best match' comparisons we look at every rack in our inventory.  Racks are ignored for several reasons like it </w:t>
      </w:r>
      <w:proofErr w:type="gramStart"/>
      <w:r>
        <w:rPr>
          <w:rFonts w:ascii="Calibri" w:hAnsi="Calibri"/>
          <w:sz w:val="22"/>
        </w:rPr>
        <w:t>has</w:t>
      </w:r>
      <w:proofErr w:type="gramEnd"/>
      <w:r>
        <w:rPr>
          <w:rFonts w:ascii="Calibri" w:hAnsi="Calibri"/>
          <w:sz w:val="22"/>
        </w:rPr>
        <w:t xml:space="preserve"> been made unavailable, it is RESERVE, it is already in a POS that is not ours or they are already full.  We start with the </w:t>
      </w:r>
      <w:r w:rsidR="00E51F06">
        <w:rPr>
          <w:rFonts w:ascii="Calibri" w:hAnsi="Calibri"/>
          <w:sz w:val="22"/>
        </w:rPr>
        <w:t>strictest</w:t>
      </w:r>
      <w:r>
        <w:rPr>
          <w:rFonts w:ascii="Calibri" w:hAnsi="Calibri"/>
          <w:sz w:val="22"/>
        </w:rPr>
        <w:t xml:space="preserve"> matching criteria and keep loosening the criteria until we have a match or can't find any rack in inventory that will do.  If we find at least one rack in inventory that would have worked, but was not available to us, we mark that cue with that rack name but leave the Instance blank.  This way you know what we felt was the best match so you may add to the Rack Info DB MAGAZINE value.  If we were unable to find any racks that match our cue CAL and ANGLE we mark that cue with &lt;&lt;NOMATCH&gt;&gt; rack name.</w:t>
      </w:r>
      <w:r>
        <w:br/>
      </w:r>
    </w:p>
    <w:p w:rsidR="00083B67" w:rsidRDefault="00062EAE">
      <w:r>
        <w:rPr>
          <w:rFonts w:ascii="Calibri" w:hAnsi="Calibri"/>
          <w:sz w:val="22"/>
        </w:rPr>
        <w:t>The order of the match criteria is:</w:t>
      </w:r>
      <w:r>
        <w:br/>
      </w:r>
    </w:p>
    <w:p w:rsidR="00083B67" w:rsidRDefault="00062EAE">
      <w:pPr>
        <w:pStyle w:val="ListParagraph"/>
        <w:numPr>
          <w:ilvl w:val="0"/>
          <w:numId w:val="77"/>
        </w:numPr>
        <w:spacing w:after="195" w:line="276" w:lineRule="auto"/>
      </w:pPr>
      <w:r>
        <w:t xml:space="preserve">The cue's ANGLE column has a </w:t>
      </w:r>
      <w:proofErr w:type="spellStart"/>
      <w:r>
        <w:t>RackName</w:t>
      </w:r>
      <w:proofErr w:type="spellEnd"/>
      <w:r>
        <w:t xml:space="preserve"> in it.  If we have a rack </w:t>
      </w:r>
      <w:proofErr w:type="gramStart"/>
      <w:r>
        <w:t>who's</w:t>
      </w:r>
      <w:proofErr w:type="gramEnd"/>
      <w:r>
        <w:t xml:space="preserve"> name exactly matches the name in the ANGLE column we just use it if it is available and not full.  If we can't find the name or all instances of that </w:t>
      </w:r>
      <w:proofErr w:type="gramStart"/>
      <w:r>
        <w:t>rack are</w:t>
      </w:r>
      <w:proofErr w:type="gramEnd"/>
      <w:r>
        <w:t xml:space="preserve"> unavailable we continue.  The Rack Info DB has a column called RESERVE that if set to YES, reserves this rack type for only exact name matches.  If the RESERVE is set to NO, then it will also be used by CAL/ANGLE matching.</w:t>
      </w:r>
    </w:p>
    <w:p w:rsidR="00083B67" w:rsidRDefault="00062EAE">
      <w:pPr>
        <w:pStyle w:val="ListParagraph"/>
        <w:numPr>
          <w:ilvl w:val="0"/>
          <w:numId w:val="77"/>
        </w:numPr>
        <w:spacing w:after="195" w:line="276" w:lineRule="auto"/>
      </w:pPr>
      <w:r>
        <w:t>We look for an exact match of the CAL and ANGLE values to the rack CAL and ANGLES values.  So for example of CAL was "30" and ANGLE was "90" we must find a rack that has CAL and ANGLES of "30" and "90" respectively.  If the CAL is "20" and the ANGLE is "15-30-45" we must have a rack with the CAL of "30" and the exact ANGLES of "15-30-45".  If no exact match is found we continue.</w:t>
      </w:r>
    </w:p>
    <w:p w:rsidR="00083B67" w:rsidRDefault="00062EAE">
      <w:pPr>
        <w:pStyle w:val="ListParagraph"/>
        <w:numPr>
          <w:ilvl w:val="0"/>
          <w:numId w:val="77"/>
        </w:numPr>
        <w:spacing w:after="195" w:line="276" w:lineRule="auto"/>
      </w:pPr>
      <w:r>
        <w:t>We look for a wildcard match of CAL and an exact match of ANGLE.  This would be a rack who's CAL value is a list (like "20-40-60") or a range (like "20*60").  If our CAL matches one of the values in the list or falls within the specified range we check ANGLE for an exact match. If no match is found we continue.</w:t>
      </w:r>
    </w:p>
    <w:p w:rsidR="00083B67" w:rsidRDefault="00062EAE">
      <w:pPr>
        <w:pStyle w:val="ListParagraph"/>
        <w:numPr>
          <w:ilvl w:val="0"/>
          <w:numId w:val="77"/>
        </w:numPr>
        <w:spacing w:after="195" w:line="276" w:lineRule="auto"/>
      </w:pPr>
      <w:r>
        <w:t xml:space="preserve">We look for an exact match of CAL and a wildcard match of ANGLE.  This would be a rack </w:t>
      </w:r>
      <w:proofErr w:type="gramStart"/>
      <w:r>
        <w:t>who's</w:t>
      </w:r>
      <w:proofErr w:type="gramEnd"/>
      <w:r>
        <w:t xml:space="preserve"> CAL value is exactly a match, but the ANGLE value finds a wild card match.  So for example if the with a cue CAL of "20" and an ANGLE of "45" if we find a rack with CAL of "20" and ANGLES of "30-45-90" it would match as there is a "45" spot in the row of angles.  We would also match on a rack with a CAL of "20" and ANGLES of "10*80" as 45 falls within the range of 10 to 80 degrees. If no match is found we continue.</w:t>
      </w:r>
    </w:p>
    <w:p w:rsidR="00083B67" w:rsidRDefault="00062EAE">
      <w:pPr>
        <w:pStyle w:val="ListParagraph"/>
        <w:numPr>
          <w:ilvl w:val="0"/>
          <w:numId w:val="77"/>
        </w:numPr>
        <w:spacing w:after="195" w:line="276" w:lineRule="auto"/>
      </w:pPr>
      <w:r>
        <w:t>Finally we look for a wildcard match of CAL and a wildcard match of ANGLES.  This is as wide open of a match as we can make looking for any possible rack to put this cue into.</w:t>
      </w:r>
    </w:p>
    <w:p w:rsidR="00083B67" w:rsidRDefault="00062EAE">
      <w:r>
        <w:rPr>
          <w:rFonts w:ascii="Calibri" w:hAnsi="Calibri"/>
          <w:sz w:val="22"/>
        </w:rPr>
        <w:t>Once a matching rack is found, we check to see if there are enough tubes available in this rack based on the cues QTY value.  If there are, we use this rack.  If not, we continue either finding another instance of this rack or looking for another rack type that matches.</w:t>
      </w:r>
    </w:p>
    <w:p w:rsidR="00083B67" w:rsidRDefault="00062EAE">
      <w:r>
        <w:rPr>
          <w:rFonts w:ascii="Calibri" w:hAnsi="Calibri"/>
          <w:sz w:val="22"/>
        </w:rPr>
        <w:t>Let's take a look at a very simple Script and a limited Rack Info DB and see how matching would work.</w:t>
      </w:r>
      <w:r>
        <w:br/>
      </w:r>
    </w:p>
    <w:p w:rsidR="00083B67" w:rsidRDefault="00062EAE">
      <w:r>
        <w:rPr>
          <w:rFonts w:ascii="Calibri" w:hAnsi="Calibri"/>
          <w:sz w:val="22"/>
        </w:rPr>
        <w:t>Our Rack Info DB:</w:t>
      </w:r>
    </w:p>
    <w:p w:rsidR="00083B67" w:rsidRDefault="00062EAE">
      <w:r>
        <w:rPr>
          <w:noProof/>
        </w:rPr>
        <w:lastRenderedPageBreak/>
        <w:drawing>
          <wp:inline distT="0" distB="0" distL="0" distR="0">
            <wp:extent cx="5905500" cy="1019175"/>
            <wp:effectExtent l="0" t="0" r="0" b="0"/>
            <wp:docPr id="168" name="Pic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8.png"/>
                    <pic:cNvPicPr/>
                  </pic:nvPicPr>
                  <pic:blipFill>
                    <a:blip r:embed="rId192" cstate="print"/>
                    <a:stretch>
                      <a:fillRect/>
                    </a:stretch>
                  </pic:blipFill>
                  <pic:spPr>
                    <a:xfrm>
                      <a:off x="0" y="0"/>
                      <a:ext cx="5905500" cy="1019175"/>
                    </a:xfrm>
                    <a:prstGeom prst="rect">
                      <a:avLst/>
                    </a:prstGeom>
                  </pic:spPr>
                </pic:pic>
              </a:graphicData>
            </a:graphic>
          </wp:inline>
        </w:drawing>
      </w:r>
    </w:p>
    <w:p w:rsidR="00D86700" w:rsidRDefault="00D86700"/>
    <w:p w:rsidR="00083B67" w:rsidRDefault="00062EAE">
      <w:r>
        <w:rPr>
          <w:rFonts w:ascii="Calibri" w:hAnsi="Calibri"/>
          <w:sz w:val="22"/>
        </w:rPr>
        <w:t xml:space="preserve">Our Script in the Rack </w:t>
      </w:r>
      <w:proofErr w:type="spellStart"/>
      <w:r>
        <w:rPr>
          <w:rFonts w:ascii="Calibri" w:hAnsi="Calibri"/>
          <w:sz w:val="22"/>
        </w:rPr>
        <w:t>Loadout</w:t>
      </w:r>
      <w:proofErr w:type="spellEnd"/>
      <w:r>
        <w:rPr>
          <w:rFonts w:ascii="Calibri" w:hAnsi="Calibri"/>
          <w:sz w:val="22"/>
        </w:rPr>
        <w:t xml:space="preserve"> form:</w:t>
      </w:r>
    </w:p>
    <w:p w:rsidR="00083B67" w:rsidRDefault="00062EAE">
      <w:r>
        <w:rPr>
          <w:noProof/>
        </w:rPr>
        <w:drawing>
          <wp:inline distT="0" distB="0" distL="0" distR="0">
            <wp:extent cx="5648325" cy="4238625"/>
            <wp:effectExtent l="0" t="0" r="0" b="0"/>
            <wp:docPr id="169" name="Pic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69.png"/>
                    <pic:cNvPicPr/>
                  </pic:nvPicPr>
                  <pic:blipFill>
                    <a:blip r:embed="rId197" cstate="print"/>
                    <a:stretch>
                      <a:fillRect/>
                    </a:stretch>
                  </pic:blipFill>
                  <pic:spPr>
                    <a:xfrm>
                      <a:off x="0" y="0"/>
                      <a:ext cx="5648325" cy="4238625"/>
                    </a:xfrm>
                    <a:prstGeom prst="rect">
                      <a:avLst/>
                    </a:prstGeom>
                  </pic:spPr>
                </pic:pic>
              </a:graphicData>
            </a:graphic>
          </wp:inline>
        </w:drawing>
      </w:r>
      <w:r>
        <w:br/>
      </w:r>
    </w:p>
    <w:p w:rsidR="00083B67" w:rsidRDefault="00062EAE" w:rsidP="00D86700">
      <w:pPr>
        <w:pStyle w:val="ListParagraph"/>
        <w:numPr>
          <w:ilvl w:val="0"/>
          <w:numId w:val="78"/>
        </w:numPr>
        <w:spacing w:after="195"/>
      </w:pPr>
      <w:r>
        <w:t>This cue is not RACKABLE (based on our Rack Match word lists) so no rack was assigned.</w:t>
      </w:r>
    </w:p>
    <w:p w:rsidR="00083B67" w:rsidRDefault="00062EAE" w:rsidP="00D86700">
      <w:pPr>
        <w:pStyle w:val="ListParagraph"/>
        <w:numPr>
          <w:ilvl w:val="0"/>
          <w:numId w:val="78"/>
        </w:numPr>
        <w:spacing w:after="195"/>
      </w:pPr>
      <w:r>
        <w:t>Here the CAL is "20" and the ANGLE is "90" and that is an exact match of the rack named "rack3"</w:t>
      </w:r>
    </w:p>
    <w:p w:rsidR="00083B67" w:rsidRDefault="00062EAE" w:rsidP="00D86700">
      <w:pPr>
        <w:pStyle w:val="ListParagraph"/>
        <w:numPr>
          <w:ilvl w:val="0"/>
          <w:numId w:val="78"/>
        </w:numPr>
        <w:spacing w:after="195"/>
      </w:pPr>
      <w:r>
        <w:t>Here we have CAL of both "50" and "20" with a mix of ANGLES of "90" and "60-90-120" (from TILT).  The first cue of this set went to "rack6" because of the wildcard for CAL.  Then the next cue goes to "rack6" rather than the exact match in "rack3" because we have changed POS and we only had one "rack3" (now in POS1).  The next best match that has an instance available is "rack6".  We also matched a CAL of "20" and ANGLE of 60-90-120 to the wildcard in both CAL and ANGLES that "rack6" has.</w:t>
      </w:r>
    </w:p>
    <w:p w:rsidR="00083B67" w:rsidRDefault="00062EAE" w:rsidP="00D86700">
      <w:pPr>
        <w:pStyle w:val="ListParagraph"/>
        <w:numPr>
          <w:ilvl w:val="0"/>
          <w:numId w:val="78"/>
        </w:numPr>
        <w:spacing w:after="195"/>
      </w:pPr>
      <w:r>
        <w:t>When we change POS, we have to leave behind any racks assigned there, even if there were available spots.</w:t>
      </w:r>
    </w:p>
    <w:p w:rsidR="00083B67" w:rsidRDefault="00062EAE" w:rsidP="00D86700">
      <w:pPr>
        <w:pStyle w:val="ListParagraph"/>
        <w:numPr>
          <w:ilvl w:val="0"/>
          <w:numId w:val="78"/>
        </w:numPr>
        <w:spacing w:after="195"/>
      </w:pPr>
      <w:r>
        <w:t>The rack name "rack4" was giving for this cue and that is the rack given (see #7)</w:t>
      </w:r>
    </w:p>
    <w:p w:rsidR="00083B67" w:rsidRDefault="00062EAE" w:rsidP="00D86700">
      <w:pPr>
        <w:pStyle w:val="ListParagraph"/>
        <w:numPr>
          <w:ilvl w:val="0"/>
          <w:numId w:val="78"/>
        </w:numPr>
        <w:spacing w:after="195"/>
      </w:pPr>
      <w:r>
        <w:t xml:space="preserve">These cues are </w:t>
      </w:r>
      <w:proofErr w:type="spellStart"/>
      <w:r>
        <w:t>rackable</w:t>
      </w:r>
      <w:proofErr w:type="spellEnd"/>
      <w:r>
        <w:t xml:space="preserve">, but due to the "45" angle we can't put them into any rack.  Notice that our Rack Info DB doesn't include any racks </w:t>
      </w:r>
      <w:proofErr w:type="gramStart"/>
      <w:r>
        <w:t>with an ANGLES</w:t>
      </w:r>
      <w:proofErr w:type="gramEnd"/>
      <w:r>
        <w:t xml:space="preserve"> of 45 or a list or range including 45.</w:t>
      </w:r>
    </w:p>
    <w:p w:rsidR="00083B67" w:rsidRDefault="00062EAE" w:rsidP="00D86700">
      <w:pPr>
        <w:pStyle w:val="ListParagraph"/>
        <w:numPr>
          <w:ilvl w:val="0"/>
          <w:numId w:val="78"/>
        </w:numPr>
        <w:spacing w:after="195"/>
      </w:pPr>
      <w:r>
        <w:t>Here we have tried to assign this cue to "rack4", but we don't have any available instance of "rack4" to put into this POS.</w:t>
      </w:r>
      <w:r w:rsidR="00D86700">
        <w:br/>
      </w:r>
      <w:r w:rsidRPr="00D86700">
        <w:rPr>
          <w:rFonts w:ascii="Calibri" w:hAnsi="Calibri"/>
          <w:sz w:val="22"/>
        </w:rPr>
        <w:t xml:space="preserve">So looking </w:t>
      </w:r>
      <w:proofErr w:type="gramStart"/>
      <w:r w:rsidRPr="00D86700">
        <w:rPr>
          <w:rFonts w:ascii="Calibri" w:hAnsi="Calibri"/>
          <w:sz w:val="22"/>
        </w:rPr>
        <w:t>at  our</w:t>
      </w:r>
      <w:proofErr w:type="gramEnd"/>
      <w:r w:rsidRPr="00D86700">
        <w:rPr>
          <w:rFonts w:ascii="Calibri" w:hAnsi="Calibri"/>
          <w:sz w:val="22"/>
        </w:rPr>
        <w:t xml:space="preserve"> Rack Info DB and the Rack Load script we can see how the rules for matching get applied.</w:t>
      </w:r>
    </w:p>
    <w:p w:rsidR="00083B67" w:rsidRPr="00707CCE" w:rsidRDefault="00062EAE" w:rsidP="00707CCE">
      <w:pPr>
        <w:pBdr>
          <w:top w:val="none" w:sz="0" w:space="1" w:color="AAAAAA"/>
          <w:left w:val="none" w:sz="0" w:space="1" w:color="AAAAAA"/>
          <w:bottom w:val="single" w:sz="0" w:space="1" w:color="AAAAAA"/>
          <w:right w:val="none" w:sz="0" w:space="1" w:color="AAAAAA"/>
        </w:pBdr>
        <w:shd w:val="clear" w:color="auto" w:fill="FFFFFF"/>
        <w:spacing w:before="75" w:after="450"/>
        <w:outlineLvl w:val="0"/>
        <w:rPr>
          <w:u w:val="single"/>
        </w:rPr>
      </w:pPr>
      <w:r w:rsidRPr="00707CCE">
        <w:rPr>
          <w:rFonts w:ascii="Tahoma" w:hAnsi="Tahoma"/>
          <w:b/>
          <w:color w:val="365F91"/>
          <w:sz w:val="28"/>
          <w:u w:val="single"/>
        </w:rPr>
        <w:lastRenderedPageBreak/>
        <w:t>Configure Menu</w:t>
      </w:r>
      <w:r w:rsidR="00707CCE">
        <w:rPr>
          <w:u w:val="single"/>
        </w:rPr>
        <w:br/>
      </w:r>
      <w:r>
        <w:br/>
      </w:r>
      <w:proofErr w:type="gramStart"/>
      <w:r>
        <w:rPr>
          <w:rFonts w:ascii="Verdana" w:hAnsi="Verdana"/>
          <w:color w:val="000000"/>
        </w:rPr>
        <w:t>In</w:t>
      </w:r>
      <w:proofErr w:type="gramEnd"/>
      <w:r>
        <w:rPr>
          <w:rFonts w:ascii="Verdana" w:hAnsi="Verdana"/>
          <w:color w:val="000000"/>
        </w:rPr>
        <w:t xml:space="preserve"> this menu we have the commands to customize and configure the </w:t>
      </w:r>
      <w:proofErr w:type="spellStart"/>
      <w:r>
        <w:rPr>
          <w:rFonts w:ascii="Verdana" w:hAnsi="Verdana"/>
          <w:color w:val="000000"/>
        </w:rPr>
        <w:t>Timecode</w:t>
      </w:r>
      <w:proofErr w:type="spellEnd"/>
      <w:r>
        <w:rPr>
          <w:rFonts w:ascii="Verdana" w:hAnsi="Verdana"/>
          <w:color w:val="000000"/>
        </w:rPr>
        <w:t xml:space="preserve"> and the Wave Display.</w:t>
      </w:r>
      <w:r w:rsidR="00707CCE">
        <w:t xml:space="preserve"> </w:t>
      </w:r>
    </w:p>
    <w:p w:rsidR="00083B67" w:rsidRDefault="00062EAE">
      <w:r>
        <w:rPr>
          <w:noProof/>
        </w:rPr>
        <w:drawing>
          <wp:inline distT="0" distB="0" distL="0" distR="0">
            <wp:extent cx="1952625" cy="1466850"/>
            <wp:effectExtent l="0" t="0" r="0" b="0"/>
            <wp:docPr id="170" name="Pic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0.png"/>
                    <pic:cNvPicPr/>
                  </pic:nvPicPr>
                  <pic:blipFill>
                    <a:blip r:embed="rId198" cstate="print"/>
                    <a:stretch>
                      <a:fillRect/>
                    </a:stretch>
                  </pic:blipFill>
                  <pic:spPr>
                    <a:xfrm>
                      <a:off x="0" y="0"/>
                      <a:ext cx="1952625" cy="1466850"/>
                    </a:xfrm>
                    <a:prstGeom prst="rect">
                      <a:avLst/>
                    </a:prstGeom>
                  </pic:spPr>
                </pic:pic>
              </a:graphicData>
            </a:graphic>
          </wp:inline>
        </w:drawing>
      </w:r>
      <w:r>
        <w:br/>
      </w:r>
      <w:r>
        <w:br/>
      </w:r>
      <w:r>
        <w:rPr>
          <w:rFonts w:ascii="Verdana" w:hAnsi="Verdana"/>
          <w:color w:val="000000"/>
        </w:rPr>
        <w:t>From the [CONFIGURE] menu the following functions are available:</w:t>
      </w:r>
    </w:p>
    <w:p w:rsidR="00083B67" w:rsidRDefault="00083B67"/>
    <w:p w:rsidR="00083B67" w:rsidRDefault="00DE4325">
      <w:pPr>
        <w:numPr>
          <w:ilvl w:val="0"/>
          <w:numId w:val="79"/>
        </w:numPr>
      </w:pPr>
      <w:hyperlink w:anchor="_topic_ConfigureTimeCode">
        <w:r w:rsidR="00062EAE">
          <w:rPr>
            <w:rFonts w:ascii="Verdana" w:hAnsi="Verdana"/>
            <w:color w:val="0000FF"/>
            <w:u w:val="single"/>
          </w:rPr>
          <w:t>Time Code</w:t>
        </w:r>
      </w:hyperlink>
    </w:p>
    <w:p w:rsidR="00083B67" w:rsidRDefault="00062EAE">
      <w:pPr>
        <w:numPr>
          <w:ilvl w:val="0"/>
          <w:numId w:val="79"/>
        </w:numPr>
      </w:pPr>
      <w:r>
        <w:rPr>
          <w:rFonts w:ascii="Verdana" w:hAnsi="Verdana"/>
          <w:color w:val="0000FF"/>
          <w:u w:val="single"/>
        </w:rPr>
        <w:t>Audio Editor</w:t>
      </w:r>
    </w:p>
    <w:p w:rsidR="00083B67" w:rsidRDefault="00DE4325">
      <w:pPr>
        <w:numPr>
          <w:ilvl w:val="0"/>
          <w:numId w:val="79"/>
        </w:numPr>
      </w:pPr>
      <w:hyperlink w:anchor="_topic_ConfigureWaveDisplay">
        <w:r w:rsidR="00062EAE">
          <w:rPr>
            <w:rFonts w:ascii="Verdana" w:hAnsi="Verdana"/>
            <w:color w:val="0000FF"/>
            <w:u w:val="single"/>
          </w:rPr>
          <w:t>Wav Display...</w:t>
        </w:r>
      </w:hyperlink>
    </w:p>
    <w:p w:rsidR="00083B67" w:rsidRDefault="00062EAE">
      <w:r>
        <w:br/>
      </w:r>
    </w:p>
    <w:p w:rsidR="00083B67" w:rsidRPr="00707CCE"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111" w:name="_topic_ConfigureTimeCode"/>
      <w:bookmarkEnd w:id="111"/>
      <w:r w:rsidRPr="00707CCE">
        <w:rPr>
          <w:rFonts w:ascii="Tahoma" w:hAnsi="Tahoma"/>
          <w:b/>
          <w:color w:val="4F81BD"/>
          <w:sz w:val="26"/>
          <w:u w:val="single"/>
        </w:rPr>
        <w:t xml:space="preserve">Configure </w:t>
      </w:r>
      <w:proofErr w:type="spellStart"/>
      <w:r w:rsidRPr="00707CCE">
        <w:rPr>
          <w:rFonts w:ascii="Tahoma" w:hAnsi="Tahoma"/>
          <w:b/>
          <w:color w:val="4F81BD"/>
          <w:sz w:val="26"/>
          <w:u w:val="single"/>
        </w:rPr>
        <w:t>TimeCode</w:t>
      </w:r>
      <w:proofErr w:type="spellEnd"/>
    </w:p>
    <w:p w:rsidR="00083B67" w:rsidRDefault="00062EAE">
      <w:pPr>
        <w:numPr>
          <w:ilvl w:val="0"/>
          <w:numId w:val="80"/>
        </w:numPr>
      </w:pPr>
      <w:r>
        <w:rPr>
          <w:rFonts w:ascii="Verdana" w:hAnsi="Verdana"/>
          <w:b/>
          <w:color w:val="000000"/>
        </w:rPr>
        <w:t>External Pyrodigital modem (Pyrodigital Time Code)</w:t>
      </w:r>
      <w:r>
        <w:br/>
      </w:r>
      <w:r>
        <w:br/>
      </w:r>
      <w:r>
        <w:rPr>
          <w:rFonts w:ascii="Verdana" w:hAnsi="Verdana"/>
          <w:color w:val="000000"/>
        </w:rPr>
        <w:t>You will select this option if you are using the Pyrodigital modem connected to the com port of your computer with an audio input from a tape with music and Time Code, or a wave file with music and Time Code playing from your computer.</w:t>
      </w:r>
      <w:r>
        <w:br/>
      </w:r>
      <w:r>
        <w:rPr>
          <w:rFonts w:ascii="Verdana" w:hAnsi="Verdana"/>
          <w:color w:val="000000"/>
        </w:rPr>
        <w:t>You can play from the computer while Show Director is running. You will need to take a feed from the computer external audio L&amp;R channels to one speaker and to the PD modem.</w:t>
      </w:r>
      <w:r>
        <w:br/>
      </w:r>
      <w:r>
        <w:br/>
      </w:r>
      <w:r>
        <w:rPr>
          <w:rFonts w:ascii="Verdana" w:hAnsi="Verdana"/>
          <w:color w:val="000000"/>
        </w:rPr>
        <w:t>A two-channel (stereo) tape with a Soundtrack and Pyrodigital Time Code recorded.</w:t>
      </w:r>
      <w:r>
        <w:br/>
      </w:r>
      <w:r>
        <w:br/>
      </w:r>
      <w:r>
        <w:rPr>
          <w:rFonts w:ascii="Verdana" w:hAnsi="Verdana"/>
          <w:color w:val="000000"/>
        </w:rPr>
        <w:t>Use this function if you are using a Tape Player, CD Audio with Music in the Left channel and Pyrodigital Time Code recorded in the Right Channel. You can play the CD from your computer CD ROM player. Connect the external audio stereo feed to the speaker and to the Pyrodigital Modem, respectively. To control the CD use the Microsoft CD player controls. Those include forward, rewind and a clock that matches the Time Code clock. This is the most reliable way to script the show as you have complete guarantee that there are no gaps due to the possible interference of other computer internal operations.</w:t>
      </w:r>
      <w:r>
        <w:br/>
      </w:r>
      <w:r>
        <w:br/>
      </w:r>
      <w:r>
        <w:rPr>
          <w:rFonts w:ascii="Verdana" w:hAnsi="Verdana"/>
          <w:b/>
          <w:color w:val="000000"/>
        </w:rPr>
        <w:t>Internal CD ROM</w:t>
      </w:r>
      <w:r>
        <w:br/>
      </w:r>
      <w:r>
        <w:br/>
      </w:r>
      <w:proofErr w:type="gramStart"/>
      <w:r>
        <w:rPr>
          <w:rFonts w:ascii="Verdana" w:hAnsi="Verdana"/>
          <w:color w:val="000000"/>
        </w:rPr>
        <w:t>If</w:t>
      </w:r>
      <w:proofErr w:type="gramEnd"/>
      <w:r>
        <w:rPr>
          <w:rFonts w:ascii="Verdana" w:hAnsi="Verdana"/>
          <w:color w:val="000000"/>
        </w:rPr>
        <w:t xml:space="preserve"> you have a CD player attached to the computer you can play CDs and capture cues directly from them. You will save these song scripts with different names. After, when you edit the music soundtrack from the same CDs, you will have to cue first the starting cues of each song, and with the command Import Cues insert the song files already cued to the starting cue of each song. We will demonstrate this later, in the Import Cues menu.</w:t>
      </w:r>
      <w:r>
        <w:br/>
      </w:r>
      <w:r>
        <w:br/>
      </w:r>
      <w:r>
        <w:rPr>
          <w:rFonts w:ascii="Verdana" w:hAnsi="Verdana"/>
          <w:color w:val="000000"/>
        </w:rPr>
        <w:t>If you have your soundtrack burned into a CD-ROM or just scripting songs to a CD-Audio, you can also use the CD to capture cues. If you are preparing a show you can capture cues from songs on various CDs, and when your final soundtrack is edited import the scripts at the offset times.</w:t>
      </w:r>
      <w:r>
        <w:br/>
      </w:r>
      <w:r>
        <w:br/>
      </w:r>
      <w:r>
        <w:rPr>
          <w:rFonts w:ascii="Verdana" w:hAnsi="Verdana"/>
          <w:color w:val="FF0000"/>
          <w:u w:val="single"/>
        </w:rPr>
        <w:t>IMPORTANT:</w:t>
      </w:r>
      <w:r>
        <w:br/>
      </w:r>
      <w:r>
        <w:rPr>
          <w:rFonts w:ascii="Verdana" w:hAnsi="Verdana"/>
          <w:color w:val="000000"/>
        </w:rPr>
        <w:t xml:space="preserve">If you are using a CD ROM, with your soundtrack you have to be aware that some CD </w:t>
      </w:r>
      <w:r>
        <w:rPr>
          <w:rFonts w:ascii="Verdana" w:hAnsi="Verdana"/>
          <w:color w:val="000000"/>
        </w:rPr>
        <w:lastRenderedPageBreak/>
        <w:t>recording software requires a minimum of 2 seconds pause in the first track. When you play the CD you may observe that the music cues are offset by 2 seconds. To correct this you will need to offset all your cues in the Script by 2 seconds.</w:t>
      </w:r>
      <w:r>
        <w:br/>
      </w:r>
      <w:r>
        <w:br/>
      </w:r>
      <w:r>
        <w:rPr>
          <w:rFonts w:ascii="Verdana" w:hAnsi="Verdana"/>
          <w:color w:val="000000"/>
        </w:rPr>
        <w:t>To do so:</w:t>
      </w:r>
    </w:p>
    <w:p w:rsidR="00083B67" w:rsidRDefault="00062EAE">
      <w:pPr>
        <w:numPr>
          <w:ilvl w:val="0"/>
          <w:numId w:val="81"/>
        </w:numPr>
      </w:pPr>
      <w:r>
        <w:rPr>
          <w:rFonts w:ascii="Verdana" w:hAnsi="Verdana"/>
          <w:color w:val="000000"/>
        </w:rPr>
        <w:t xml:space="preserve">Select the first row and while pressing the Shift cue, select the last </w:t>
      </w:r>
      <w:proofErr w:type="spellStart"/>
      <w:r>
        <w:rPr>
          <w:rFonts w:ascii="Verdana" w:hAnsi="Verdana"/>
          <w:color w:val="000000"/>
        </w:rPr>
        <w:t>row.Go</w:t>
      </w:r>
      <w:proofErr w:type="spellEnd"/>
      <w:r>
        <w:rPr>
          <w:rFonts w:ascii="Verdana" w:hAnsi="Verdana"/>
          <w:color w:val="000000"/>
        </w:rPr>
        <w:t xml:space="preserve"> to Cues menu and select Export Cues. The save Export cues window will appear. Give a name to the Exported cues, ex: 'Script2sec'.Go back to the Script and select all the Rows, by selecting the first row, pressing Shift and selecting the last row, then press </w:t>
      </w:r>
      <w:proofErr w:type="spellStart"/>
      <w:r>
        <w:rPr>
          <w:rFonts w:ascii="Verdana" w:hAnsi="Verdana"/>
          <w:color w:val="000000"/>
        </w:rPr>
        <w:t>delete.Your</w:t>
      </w:r>
      <w:proofErr w:type="spellEnd"/>
      <w:r>
        <w:rPr>
          <w:rFonts w:ascii="Verdana" w:hAnsi="Verdana"/>
          <w:color w:val="000000"/>
        </w:rPr>
        <w:t xml:space="preserve"> Script is </w:t>
      </w:r>
      <w:proofErr w:type="spellStart"/>
      <w:r>
        <w:rPr>
          <w:rFonts w:ascii="Verdana" w:hAnsi="Verdana"/>
          <w:color w:val="000000"/>
        </w:rPr>
        <w:t>empty.Go</w:t>
      </w:r>
      <w:proofErr w:type="spellEnd"/>
      <w:r>
        <w:rPr>
          <w:rFonts w:ascii="Verdana" w:hAnsi="Verdana"/>
          <w:color w:val="000000"/>
        </w:rPr>
        <w:t xml:space="preserve"> to the Cues menu and select Import Cues. The Import cues window will </w:t>
      </w:r>
      <w:proofErr w:type="spellStart"/>
      <w:r>
        <w:rPr>
          <w:rFonts w:ascii="Verdana" w:hAnsi="Verdana"/>
          <w:color w:val="000000"/>
        </w:rPr>
        <w:t>appear.Select</w:t>
      </w:r>
      <w:proofErr w:type="spellEnd"/>
      <w:r>
        <w:rPr>
          <w:rFonts w:ascii="Verdana" w:hAnsi="Verdana"/>
          <w:color w:val="000000"/>
        </w:rPr>
        <w:t xml:space="preserve"> Insert Cue at time, and enter the offset, 2 sec= 00:00:02:00Click OK.</w:t>
      </w:r>
    </w:p>
    <w:p w:rsidR="00083B67" w:rsidRDefault="00062EAE">
      <w:pPr>
        <w:numPr>
          <w:ilvl w:val="0"/>
          <w:numId w:val="81"/>
        </w:numPr>
      </w:pPr>
      <w:r>
        <w:rPr>
          <w:rFonts w:ascii="Verdana" w:hAnsi="Verdana"/>
          <w:color w:val="000000"/>
        </w:rPr>
        <w:t>The new cues will fill the Script with the 2 second offset.</w:t>
      </w:r>
    </w:p>
    <w:p w:rsidR="00083B67" w:rsidRDefault="00062EAE">
      <w:pPr>
        <w:ind w:left="600"/>
      </w:pPr>
      <w:r>
        <w:rPr>
          <w:rFonts w:ascii="Verdana" w:hAnsi="Verdana"/>
          <w:color w:val="000000"/>
        </w:rPr>
        <w:t>You will observe that the music cues and Script cues now match while playing back.</w:t>
      </w:r>
      <w:r>
        <w:br/>
      </w:r>
      <w:r>
        <w:br/>
      </w:r>
      <w:r>
        <w:rPr>
          <w:rFonts w:ascii="Verdana" w:hAnsi="Verdana"/>
          <w:color w:val="000000"/>
        </w:rPr>
        <w:t>If you are firing the show with a CD, with Music in the Left and Pyrodigital time code in the right channel, the CD recording software pause does not affect the synchronization, as both channels are playing simultaneously.</w:t>
      </w:r>
      <w:r>
        <w:br/>
      </w:r>
      <w:r>
        <w:br/>
      </w:r>
      <w:r>
        <w:rPr>
          <w:rFonts w:ascii="Verdana" w:hAnsi="Verdana"/>
          <w:b/>
          <w:color w:val="000000"/>
        </w:rPr>
        <w:t>A Wave file (.wav)</w:t>
      </w:r>
      <w:proofErr w:type="gramStart"/>
      <w:r>
        <w:rPr>
          <w:rFonts w:ascii="Verdana" w:hAnsi="Verdana"/>
          <w:b/>
          <w:color w:val="000000"/>
        </w:rPr>
        <w:t>:</w:t>
      </w:r>
      <w:proofErr w:type="gramEnd"/>
      <w:r>
        <w:br/>
      </w:r>
      <w:r>
        <w:br/>
      </w:r>
      <w:r>
        <w:rPr>
          <w:rFonts w:ascii="Verdana" w:hAnsi="Verdana"/>
          <w:color w:val="000000"/>
        </w:rPr>
        <w:t xml:space="preserve">Wave file configuration is automatically selected when you open a Wave File from the File Menu. (See </w:t>
      </w:r>
      <w:hyperlink w:anchor="_topic_ConfigureWaveDisplay">
        <w:r>
          <w:rPr>
            <w:rFonts w:ascii="Verdana" w:hAnsi="Verdana"/>
            <w:color w:val="0000FF"/>
            <w:u w:val="single"/>
          </w:rPr>
          <w:t>Configuring Wave Display)</w:t>
        </w:r>
      </w:hyperlink>
      <w:r>
        <w:br/>
      </w:r>
    </w:p>
    <w:p w:rsidR="00083B67" w:rsidRDefault="00062EAE">
      <w:pPr>
        <w:numPr>
          <w:ilvl w:val="0"/>
          <w:numId w:val="80"/>
        </w:numPr>
      </w:pPr>
      <w:r>
        <w:rPr>
          <w:rFonts w:ascii="Verdana" w:hAnsi="Verdana"/>
          <w:b/>
          <w:color w:val="000000"/>
        </w:rPr>
        <w:t>SMPTE Time Code</w:t>
      </w:r>
      <w:r>
        <w:br/>
      </w:r>
      <w:r>
        <w:br/>
      </w:r>
      <w:r>
        <w:rPr>
          <w:rFonts w:ascii="Verdana" w:hAnsi="Verdana"/>
          <w:color w:val="000000"/>
        </w:rPr>
        <w:t>Show Director supports Scripting directly with SMPTE Time Code. SMPTE Time Code is input through a new, optional external SMPTE Time Code Reader, in a manner similar to the Pyrodigital Time Code Modem.</w:t>
      </w:r>
      <w:r>
        <w:br/>
      </w:r>
      <w:r>
        <w:rPr>
          <w:rFonts w:ascii="Verdana" w:hAnsi="Verdana"/>
          <w:color w:val="000000"/>
        </w:rPr>
        <w:t>This new SMPTE Modem is available from Pyrodigital Consultants or Infinity Visions.</w:t>
      </w:r>
      <w:r>
        <w:br/>
      </w:r>
      <w:r>
        <w:rPr>
          <w:rFonts w:ascii="Verdana" w:hAnsi="Verdana"/>
          <w:color w:val="000000"/>
        </w:rPr>
        <w:t>Show Director and the new SMPTE Modem support 30fps, 29.97fps-Drop Frame, 25fps, and 24fps.</w:t>
      </w:r>
      <w:r>
        <w:br/>
      </w:r>
      <w:r>
        <w:br/>
      </w:r>
      <w:r>
        <w:rPr>
          <w:rFonts w:ascii="Verdana" w:hAnsi="Verdana"/>
          <w:color w:val="000000"/>
        </w:rPr>
        <w:t xml:space="preserve">For more information about the use of SMPTE and the Modem, </w:t>
      </w:r>
      <w:hyperlink r:id="rId199">
        <w:r>
          <w:rPr>
            <w:rFonts w:ascii="Verdana" w:hAnsi="Verdana"/>
            <w:color w:val="0000FF"/>
            <w:u w:val="single"/>
          </w:rPr>
          <w:t>click here</w:t>
        </w:r>
      </w:hyperlink>
    </w:p>
    <w:p w:rsidR="00083B67" w:rsidRDefault="00083B67"/>
    <w:p w:rsidR="00083B67" w:rsidRDefault="00083B67">
      <w:pPr>
        <w:ind w:left="600"/>
      </w:pPr>
    </w:p>
    <w:p w:rsidR="00083B67" w:rsidRDefault="00083B67">
      <w:pPr>
        <w:ind w:left="600"/>
      </w:pPr>
    </w:p>
    <w:p w:rsidR="00083B67" w:rsidRDefault="00062EAE">
      <w:pPr>
        <w:numPr>
          <w:ilvl w:val="0"/>
          <w:numId w:val="82"/>
        </w:numPr>
      </w:pPr>
      <w:r>
        <w:rPr>
          <w:rFonts w:ascii="Verdana" w:hAnsi="Verdana"/>
          <w:b/>
          <w:color w:val="000000"/>
        </w:rPr>
        <w:t>SMPTE Time Code</w:t>
      </w:r>
      <w:r>
        <w:br/>
      </w:r>
      <w:r>
        <w:rPr>
          <w:rFonts w:ascii="Verdana" w:hAnsi="Verdana"/>
          <w:b/>
          <w:color w:val="000000"/>
        </w:rPr>
        <w:t>Enable Beep during cue capture.</w:t>
      </w:r>
      <w:r>
        <w:br/>
      </w:r>
      <w:r>
        <w:br/>
      </w:r>
      <w:r>
        <w:rPr>
          <w:rFonts w:ascii="Verdana" w:hAnsi="Verdana"/>
          <w:color w:val="000000"/>
        </w:rPr>
        <w:t>If you want to hear a beep during cues playback you have to enable this function.</w:t>
      </w:r>
      <w:r>
        <w:br/>
      </w:r>
      <w:r>
        <w:rPr>
          <w:rFonts w:ascii="Verdana" w:hAnsi="Verdana"/>
          <w:color w:val="000000"/>
        </w:rPr>
        <w:t xml:space="preserve">The beep is actually a. wave file, and you can make any beeps, sounds or words like Fire! </w:t>
      </w:r>
      <w:proofErr w:type="gramStart"/>
      <w:r>
        <w:rPr>
          <w:rFonts w:ascii="Verdana" w:hAnsi="Verdana"/>
          <w:color w:val="000000"/>
        </w:rPr>
        <w:t>sound</w:t>
      </w:r>
      <w:proofErr w:type="gramEnd"/>
      <w:r>
        <w:rPr>
          <w:rFonts w:ascii="Verdana" w:hAnsi="Verdana"/>
          <w:color w:val="000000"/>
        </w:rPr>
        <w:t xml:space="preserve"> at every cue.</w:t>
      </w:r>
      <w:r>
        <w:br/>
      </w:r>
      <w:r>
        <w:rPr>
          <w:rFonts w:ascii="Verdana" w:hAnsi="Verdana"/>
          <w:color w:val="000000"/>
        </w:rPr>
        <w:t>If you want to change beeps go to Windows Settings-Control Panel-Sounds, Select Default Sound, Browse to Sound Director Folder, we have provided you with a collection. If you want you can create your own with Microsoft Sound Recorder.</w:t>
      </w:r>
      <w:r>
        <w:br/>
      </w:r>
      <w:r>
        <w:br/>
      </w:r>
      <w:r>
        <w:rPr>
          <w:rFonts w:ascii="Verdana" w:hAnsi="Verdana"/>
          <w:color w:val="000000"/>
        </w:rPr>
        <w:t xml:space="preserve">If you </w:t>
      </w:r>
      <w:proofErr w:type="spellStart"/>
      <w:r>
        <w:rPr>
          <w:rFonts w:ascii="Verdana" w:hAnsi="Verdana"/>
          <w:color w:val="000000"/>
        </w:rPr>
        <w:t>can not</w:t>
      </w:r>
      <w:proofErr w:type="spellEnd"/>
      <w:r>
        <w:rPr>
          <w:rFonts w:ascii="Verdana" w:hAnsi="Verdana"/>
          <w:color w:val="000000"/>
        </w:rPr>
        <w:t xml:space="preserve"> hear any beeps, check that your multimedia controller for sound has the .wave listening enabled.</w:t>
      </w:r>
      <w:r>
        <w:br/>
      </w:r>
      <w:r>
        <w:br/>
      </w:r>
      <w:r>
        <w:rPr>
          <w:rFonts w:ascii="Verdana" w:hAnsi="Verdana"/>
          <w:color w:val="000000"/>
        </w:rPr>
        <w:t>Depending on the Time Code option that you choose, you will have to change the Time Code Configuration. The default configuration is Pyrodigital Time Code /SMPTE 30fps, and Port1.</w:t>
      </w:r>
      <w:r>
        <w:br/>
      </w:r>
    </w:p>
    <w:p w:rsidR="00083B67" w:rsidRDefault="00062EAE">
      <w:pPr>
        <w:pStyle w:val="ListParagraph"/>
        <w:ind w:left="720" w:hanging="360"/>
      </w:pPr>
      <w:r>
        <w:t xml:space="preserve">The </w:t>
      </w:r>
      <w:proofErr w:type="spellStart"/>
      <w:r>
        <w:t>TimeCode</w:t>
      </w:r>
      <w:proofErr w:type="spellEnd"/>
      <w:r>
        <w:t xml:space="preserve"> dialog has had additional </w:t>
      </w:r>
      <w:proofErr w:type="spellStart"/>
      <w:r>
        <w:t>ComPorts</w:t>
      </w:r>
      <w:proofErr w:type="spellEnd"/>
      <w:r>
        <w:t xml:space="preserve"> added, upping it from 4 to 16</w:t>
      </w:r>
    </w:p>
    <w:p w:rsidR="00083B67" w:rsidRDefault="00083B67">
      <w:pPr>
        <w:ind w:left="600"/>
      </w:pPr>
    </w:p>
    <w:p w:rsidR="00083B67" w:rsidRDefault="00062EAE">
      <w:pPr>
        <w:numPr>
          <w:ilvl w:val="0"/>
          <w:numId w:val="82"/>
        </w:numPr>
      </w:pPr>
      <w:r>
        <w:rPr>
          <w:rFonts w:ascii="Verdana" w:hAnsi="Verdana"/>
          <w:b/>
          <w:color w:val="000000"/>
        </w:rPr>
        <w:t>With Show Director Tools Plug-in it is possible to generate Pyrodigital FSK and SMPTE Time Code.</w:t>
      </w:r>
    </w:p>
    <w:p w:rsidR="00083B67" w:rsidRDefault="00062EAE">
      <w:pPr>
        <w:ind w:left="600"/>
      </w:pPr>
      <w:r>
        <w:lastRenderedPageBreak/>
        <w:br/>
      </w:r>
      <w:r>
        <w:rPr>
          <w:noProof/>
        </w:rPr>
        <w:drawing>
          <wp:inline distT="0" distB="0" distL="0" distR="0">
            <wp:extent cx="4267200" cy="1685925"/>
            <wp:effectExtent l="0" t="0" r="0" b="0"/>
            <wp:docPr id="171" name="Pic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1.png"/>
                    <pic:cNvPicPr/>
                  </pic:nvPicPr>
                  <pic:blipFill>
                    <a:blip r:embed="rId200" cstate="print"/>
                    <a:stretch>
                      <a:fillRect/>
                    </a:stretch>
                  </pic:blipFill>
                  <pic:spPr>
                    <a:xfrm>
                      <a:off x="0" y="0"/>
                      <a:ext cx="4267200" cy="1685925"/>
                    </a:xfrm>
                    <a:prstGeom prst="rect">
                      <a:avLst/>
                    </a:prstGeom>
                  </pic:spPr>
                </pic:pic>
              </a:graphicData>
            </a:graphic>
          </wp:inline>
        </w:drawing>
      </w:r>
    </w:p>
    <w:p w:rsidR="00083B67" w:rsidRDefault="00083B67">
      <w:pPr>
        <w:ind w:left="600"/>
      </w:pPr>
    </w:p>
    <w:p w:rsidR="00083B67" w:rsidRDefault="00062EAE">
      <w:pPr>
        <w:ind w:left="600"/>
      </w:pPr>
      <w:r>
        <w:t>Pressing the button Generate Time Code file will open the following window:</w:t>
      </w:r>
      <w:r>
        <w:br/>
      </w:r>
      <w:r>
        <w:br/>
      </w:r>
      <w:r>
        <w:rPr>
          <w:noProof/>
        </w:rPr>
        <w:drawing>
          <wp:inline distT="0" distB="0" distL="0" distR="0">
            <wp:extent cx="4981575" cy="2657475"/>
            <wp:effectExtent l="0" t="0" r="0" b="0"/>
            <wp:docPr id="172" name="Pic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2.png"/>
                    <pic:cNvPicPr/>
                  </pic:nvPicPr>
                  <pic:blipFill>
                    <a:blip r:embed="rId201" cstate="print"/>
                    <a:stretch>
                      <a:fillRect/>
                    </a:stretch>
                  </pic:blipFill>
                  <pic:spPr>
                    <a:xfrm>
                      <a:off x="0" y="0"/>
                      <a:ext cx="4981575" cy="2657475"/>
                    </a:xfrm>
                    <a:prstGeom prst="rect">
                      <a:avLst/>
                    </a:prstGeom>
                  </pic:spPr>
                </pic:pic>
              </a:graphicData>
            </a:graphic>
          </wp:inline>
        </w:drawing>
      </w:r>
    </w:p>
    <w:p w:rsidR="00083B67" w:rsidRDefault="00083B67">
      <w:pPr>
        <w:ind w:left="600"/>
      </w:pPr>
    </w:p>
    <w:p w:rsidR="00083B67" w:rsidRDefault="00062EAE">
      <w:pPr>
        <w:pStyle w:val="NormalIndent"/>
      </w:pPr>
      <w:r>
        <w:rPr>
          <w:color w:val="000000"/>
        </w:rPr>
        <w:t>Select the Time Code type, number of seconds to generate, a start time and the name and destination for the wave file.</w:t>
      </w:r>
      <w:r>
        <w:br/>
      </w:r>
      <w:r>
        <w:rPr>
          <w:color w:val="000000"/>
        </w:rPr>
        <w:t>Click Generate and wait until finished. It will take longer for longer durations</w:t>
      </w:r>
    </w:p>
    <w:p w:rsidR="00083B67" w:rsidRDefault="00083B67">
      <w:pPr>
        <w:pStyle w:val="NormalIndent"/>
      </w:pPr>
    </w:p>
    <w:p w:rsidR="004F1F5B" w:rsidRDefault="004F1F5B">
      <w:pPr>
        <w:spacing w:after="200" w:line="276" w:lineRule="auto"/>
        <w:rPr>
          <w:rFonts w:ascii="Tahoma" w:hAnsi="Tahoma"/>
          <w:i/>
          <w:color w:val="C0C0C0"/>
        </w:rPr>
      </w:pPr>
      <w:bookmarkStart w:id="112" w:name="_topic_ConfigureWaveDisplay"/>
      <w:bookmarkEnd w:id="112"/>
      <w:r>
        <w:rPr>
          <w:rFonts w:ascii="Tahoma" w:hAnsi="Tahoma"/>
          <w:i/>
          <w:color w:val="C0C0C0"/>
        </w:rPr>
        <w:br w:type="page"/>
      </w:r>
    </w:p>
    <w:p w:rsidR="00083B67" w:rsidRPr="00707CCE" w:rsidRDefault="00062EAE" w:rsidP="00707CC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r w:rsidRPr="00707CCE">
        <w:rPr>
          <w:rFonts w:ascii="Tahoma" w:hAnsi="Tahoma"/>
          <w:b/>
          <w:color w:val="4F81BD"/>
          <w:sz w:val="26"/>
          <w:u w:val="single"/>
        </w:rPr>
        <w:lastRenderedPageBreak/>
        <w:t>Configure Wave Display</w:t>
      </w:r>
      <w:r>
        <w:br/>
      </w:r>
    </w:p>
    <w:p w:rsidR="00083B67" w:rsidRDefault="00062EAE">
      <w:r>
        <w:rPr>
          <w:noProof/>
        </w:rPr>
        <w:drawing>
          <wp:inline distT="0" distB="0" distL="0" distR="0">
            <wp:extent cx="2209800" cy="2609850"/>
            <wp:effectExtent l="0" t="0" r="0" b="0"/>
            <wp:docPr id="173" name="Pic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3.jpg"/>
                    <pic:cNvPicPr/>
                  </pic:nvPicPr>
                  <pic:blipFill>
                    <a:blip r:embed="rId202" cstate="print"/>
                    <a:stretch>
                      <a:fillRect/>
                    </a:stretch>
                  </pic:blipFill>
                  <pic:spPr>
                    <a:xfrm>
                      <a:off x="0" y="0"/>
                      <a:ext cx="2209800" cy="2609850"/>
                    </a:xfrm>
                    <a:prstGeom prst="rect">
                      <a:avLst/>
                    </a:prstGeom>
                  </pic:spPr>
                </pic:pic>
              </a:graphicData>
            </a:graphic>
          </wp:inline>
        </w:drawing>
      </w:r>
    </w:p>
    <w:p w:rsidR="00083B67" w:rsidRDefault="00083B67"/>
    <w:p w:rsidR="00083B67" w:rsidRDefault="00083B67"/>
    <w:p w:rsidR="00083B67" w:rsidRDefault="00062EAE">
      <w:r>
        <w:rPr>
          <w:rFonts w:ascii="Verdana" w:hAnsi="Verdana"/>
          <w:color w:val="000000"/>
        </w:rPr>
        <w:t>If you want to change the colors of</w:t>
      </w:r>
    </w:p>
    <w:p w:rsidR="00083B67" w:rsidRDefault="00062EAE">
      <w:pPr>
        <w:numPr>
          <w:ilvl w:val="0"/>
          <w:numId w:val="83"/>
        </w:numPr>
      </w:pPr>
      <w:r>
        <w:rPr>
          <w:rFonts w:ascii="Verdana" w:hAnsi="Verdana"/>
          <w:color w:val="000000"/>
        </w:rPr>
        <w:t>the Wave Background</w:t>
      </w:r>
    </w:p>
    <w:p w:rsidR="00083B67" w:rsidRDefault="00062EAE">
      <w:pPr>
        <w:numPr>
          <w:ilvl w:val="0"/>
          <w:numId w:val="83"/>
        </w:numPr>
      </w:pPr>
      <w:r>
        <w:rPr>
          <w:rFonts w:ascii="Verdana" w:hAnsi="Verdana"/>
          <w:color w:val="000000"/>
        </w:rPr>
        <w:t>the Wave foreground</w:t>
      </w:r>
    </w:p>
    <w:p w:rsidR="00083B67" w:rsidRDefault="00062EAE">
      <w:pPr>
        <w:numPr>
          <w:ilvl w:val="0"/>
          <w:numId w:val="83"/>
        </w:numPr>
      </w:pPr>
      <w:r>
        <w:rPr>
          <w:rFonts w:ascii="Verdana" w:hAnsi="Verdana"/>
          <w:color w:val="000000"/>
        </w:rPr>
        <w:t>the Caliber plot color</w:t>
      </w:r>
    </w:p>
    <w:p w:rsidR="00083B67" w:rsidRDefault="00062EAE">
      <w:pPr>
        <w:numPr>
          <w:ilvl w:val="0"/>
          <w:numId w:val="83"/>
        </w:numPr>
      </w:pPr>
      <w:r>
        <w:rPr>
          <w:rFonts w:ascii="Verdana" w:hAnsi="Verdana"/>
          <w:color w:val="000000"/>
        </w:rPr>
        <w:t>the Cue plot color</w:t>
      </w:r>
    </w:p>
    <w:p w:rsidR="00083B67" w:rsidRDefault="00062EAE">
      <w:pPr>
        <w:numPr>
          <w:ilvl w:val="0"/>
          <w:numId w:val="83"/>
        </w:numPr>
      </w:pPr>
      <w:r>
        <w:rPr>
          <w:rFonts w:ascii="Verdana" w:hAnsi="Verdana"/>
          <w:color w:val="000000"/>
        </w:rPr>
        <w:t>the Cursor Color</w:t>
      </w:r>
    </w:p>
    <w:p w:rsidR="00083B67" w:rsidRDefault="00062EAE">
      <w:r>
        <w:br/>
      </w:r>
      <w:proofErr w:type="gramStart"/>
      <w:r>
        <w:rPr>
          <w:rFonts w:ascii="Verdana" w:hAnsi="Verdana"/>
          <w:color w:val="000000"/>
        </w:rPr>
        <w:t>or</w:t>
      </w:r>
      <w:proofErr w:type="gramEnd"/>
      <w:r>
        <w:rPr>
          <w:rFonts w:ascii="Verdana" w:hAnsi="Verdana"/>
          <w:color w:val="000000"/>
        </w:rPr>
        <w:t xml:space="preserve"> you want to display or not cues or caliber, you can open the Wave Configuration Display under the Configuration Menu, and make your selection.</w:t>
      </w:r>
      <w:r w:rsidR="00707CCE">
        <w:br/>
      </w:r>
    </w:p>
    <w:p w:rsidR="00083B67" w:rsidRPr="00707CCE" w:rsidRDefault="00062EAE">
      <w:pPr>
        <w:pBdr>
          <w:top w:val="none" w:sz="0" w:space="1" w:color="000000"/>
          <w:left w:val="none" w:sz="0" w:space="1" w:color="000000"/>
          <w:bottom w:val="none" w:sz="0" w:space="1" w:color="000000"/>
          <w:right w:val="none" w:sz="0" w:space="1" w:color="000000"/>
        </w:pBdr>
        <w:shd w:val="clear" w:color="auto" w:fill="FFFFFF"/>
        <w:spacing w:before="150" w:after="150"/>
        <w:outlineLvl w:val="1"/>
        <w:rPr>
          <w:u w:val="single"/>
        </w:rPr>
      </w:pPr>
      <w:bookmarkStart w:id="113" w:name="_topic_AudioEditor"/>
      <w:bookmarkEnd w:id="113"/>
      <w:r w:rsidRPr="00707CCE">
        <w:rPr>
          <w:rFonts w:ascii="Tahoma" w:hAnsi="Tahoma"/>
          <w:b/>
          <w:color w:val="4F81BD"/>
          <w:sz w:val="26"/>
          <w:u w:val="single"/>
        </w:rPr>
        <w:t>Audio Editor</w:t>
      </w:r>
    </w:p>
    <w:p w:rsidR="00083B67" w:rsidRDefault="00083B67"/>
    <w:p w:rsidR="00083B67" w:rsidRDefault="00062EAE">
      <w:pPr>
        <w:pStyle w:val="NormalIndent"/>
      </w:pPr>
      <w:r>
        <w:rPr>
          <w:color w:val="000000"/>
        </w:rPr>
        <w:t xml:space="preserve">The Audio Editor is the tool to create </w:t>
      </w:r>
      <w:proofErr w:type="gramStart"/>
      <w:r>
        <w:rPr>
          <w:color w:val="000000"/>
        </w:rPr>
        <w:t>a</w:t>
      </w:r>
      <w:proofErr w:type="gramEnd"/>
      <w:r>
        <w:rPr>
          <w:color w:val="000000"/>
        </w:rPr>
        <w:t xml:space="preserve"> </w:t>
      </w:r>
      <w:proofErr w:type="spellStart"/>
      <w:r>
        <w:rPr>
          <w:color w:val="000000"/>
        </w:rPr>
        <w:t>a</w:t>
      </w:r>
      <w:proofErr w:type="spellEnd"/>
      <w:r>
        <w:rPr>
          <w:color w:val="000000"/>
        </w:rPr>
        <w:t xml:space="preserve"> two channel stereo wave 44.100Hz/16bit file with Time Code and Music in separate channels.</w:t>
      </w:r>
    </w:p>
    <w:p w:rsidR="00083B67" w:rsidRDefault="00062EAE">
      <w:pPr>
        <w:pStyle w:val="NormalIndent"/>
      </w:pPr>
      <w:r>
        <w:rPr>
          <w:color w:val="000000"/>
        </w:rPr>
        <w:t>With this tool you can also access the Time Code generator.</w:t>
      </w:r>
    </w:p>
    <w:p w:rsidR="00083B67" w:rsidRDefault="00083B67">
      <w:pPr>
        <w:pStyle w:val="NormalIndent"/>
      </w:pPr>
    </w:p>
    <w:p w:rsidR="00083B67" w:rsidRDefault="00062EAE">
      <w:pPr>
        <w:pStyle w:val="NormalIndent"/>
      </w:pPr>
      <w:r>
        <w:rPr>
          <w:color w:val="000000"/>
        </w:rPr>
        <w:t>You can include a lead time of silence in the music channel to allow the time code to run and be detected and synced with the Field Controller.</w:t>
      </w:r>
    </w:p>
    <w:p w:rsidR="00083B67" w:rsidRDefault="00083B67">
      <w:pPr>
        <w:pStyle w:val="NormalIndent"/>
      </w:pPr>
    </w:p>
    <w:p w:rsidR="00083B67" w:rsidRDefault="00083B67">
      <w:pPr>
        <w:pStyle w:val="NormalIndent"/>
      </w:pPr>
    </w:p>
    <w:p w:rsidR="00083B67" w:rsidRDefault="00707CCE">
      <w:pPr>
        <w:pStyle w:val="NormalIndent"/>
      </w:pPr>
      <w:r>
        <w:rPr>
          <w:noProof/>
        </w:rPr>
        <w:drawing>
          <wp:inline distT="0" distB="0" distL="0" distR="0">
            <wp:extent cx="3943350" cy="2482298"/>
            <wp:effectExtent l="19050" t="0" r="0" b="0"/>
            <wp:docPr id="1073741872" name="Pic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4.png"/>
                    <pic:cNvPicPr/>
                  </pic:nvPicPr>
                  <pic:blipFill>
                    <a:blip r:embed="rId203" cstate="print"/>
                    <a:stretch>
                      <a:fillRect/>
                    </a:stretch>
                  </pic:blipFill>
                  <pic:spPr>
                    <a:xfrm>
                      <a:off x="0" y="0"/>
                      <a:ext cx="3943350" cy="2482298"/>
                    </a:xfrm>
                    <a:prstGeom prst="rect">
                      <a:avLst/>
                    </a:prstGeom>
                  </pic:spPr>
                </pic:pic>
              </a:graphicData>
            </a:graphic>
          </wp:inline>
        </w:drawing>
      </w:r>
    </w:p>
    <w:p w:rsidR="00083B67" w:rsidRDefault="00062EAE" w:rsidP="00707CCE">
      <w:pPr>
        <w:pBdr>
          <w:top w:val="none" w:sz="0" w:space="1" w:color="AAAAAA"/>
          <w:left w:val="none" w:sz="0" w:space="1" w:color="AAAAAA"/>
          <w:bottom w:val="single" w:sz="0" w:space="1" w:color="AAAAAA"/>
          <w:right w:val="none" w:sz="0" w:space="1" w:color="AAAAAA"/>
        </w:pBdr>
        <w:shd w:val="clear" w:color="auto" w:fill="FFFFFF"/>
        <w:spacing w:before="75" w:after="450"/>
        <w:outlineLvl w:val="0"/>
      </w:pPr>
      <w:bookmarkStart w:id="114" w:name="_topic_FiringTablesManager"/>
      <w:bookmarkEnd w:id="114"/>
      <w:r>
        <w:rPr>
          <w:rFonts w:ascii="Tahoma" w:hAnsi="Tahoma"/>
          <w:b/>
          <w:color w:val="365F91"/>
          <w:sz w:val="28"/>
        </w:rPr>
        <w:lastRenderedPageBreak/>
        <w:t>Firing Tables Manager</w:t>
      </w:r>
      <w:r>
        <w:br/>
      </w:r>
    </w:p>
    <w:p w:rsidR="00083B67" w:rsidRDefault="00062EAE">
      <w:pPr>
        <w:numPr>
          <w:ilvl w:val="0"/>
          <w:numId w:val="84"/>
        </w:numPr>
      </w:pPr>
      <w:r>
        <w:rPr>
          <w:rFonts w:ascii="Verdana" w:hAnsi="Verdana"/>
          <w:color w:val="000000"/>
        </w:rPr>
        <w:t>All the Download operation is conducted with one single Control Panel in the Manager Window</w:t>
      </w:r>
    </w:p>
    <w:p w:rsidR="00083B67" w:rsidRDefault="00062EAE">
      <w:pPr>
        <w:numPr>
          <w:ilvl w:val="0"/>
          <w:numId w:val="84"/>
        </w:numPr>
      </w:pPr>
      <w:r>
        <w:rPr>
          <w:rFonts w:ascii="Verdana" w:hAnsi="Verdana"/>
          <w:color w:val="000000"/>
        </w:rPr>
        <w:t>The Firing Table selection is done with the Script Filter Manager, as explained in the Script File Section.</w:t>
      </w:r>
    </w:p>
    <w:p w:rsidR="00083B67" w:rsidRDefault="00062EAE">
      <w:pPr>
        <w:numPr>
          <w:ilvl w:val="0"/>
          <w:numId w:val="84"/>
        </w:numPr>
      </w:pPr>
      <w:r>
        <w:rPr>
          <w:rFonts w:ascii="Verdana" w:hAnsi="Verdana"/>
          <w:color w:val="000000"/>
        </w:rPr>
        <w:t>If no Filter is used, all cues are taken to make a unique Firing Table for Download.</w:t>
      </w:r>
    </w:p>
    <w:p w:rsidR="00083B67" w:rsidRDefault="00062EAE">
      <w:pPr>
        <w:numPr>
          <w:ilvl w:val="0"/>
          <w:numId w:val="84"/>
        </w:numPr>
      </w:pPr>
      <w:r>
        <w:rPr>
          <w:rFonts w:ascii="Verdana" w:hAnsi="Verdana"/>
          <w:color w:val="000000"/>
        </w:rPr>
        <w:t xml:space="preserve"> The number of selectable ports is 16. The port with the Field Controller connected, will show the mark &lt;&lt;</w:t>
      </w:r>
    </w:p>
    <w:p w:rsidR="00083B67" w:rsidRDefault="00083B67">
      <w:pPr>
        <w:ind w:left="600"/>
      </w:pPr>
    </w:p>
    <w:p w:rsidR="00083B67" w:rsidRDefault="00083B67"/>
    <w:p w:rsidR="00083B67" w:rsidRDefault="00062EAE">
      <w:r>
        <w:rPr>
          <w:noProof/>
        </w:rPr>
        <w:drawing>
          <wp:inline distT="0" distB="0" distL="0" distR="0">
            <wp:extent cx="5991225" cy="2419350"/>
            <wp:effectExtent l="0" t="0" r="0" b="0"/>
            <wp:docPr id="175" name="Pic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5.png"/>
                    <pic:cNvPicPr/>
                  </pic:nvPicPr>
                  <pic:blipFill>
                    <a:blip r:embed="rId204" cstate="print"/>
                    <a:stretch>
                      <a:fillRect/>
                    </a:stretch>
                  </pic:blipFill>
                  <pic:spPr>
                    <a:xfrm>
                      <a:off x="0" y="0"/>
                      <a:ext cx="5991225" cy="2419350"/>
                    </a:xfrm>
                    <a:prstGeom prst="rect">
                      <a:avLst/>
                    </a:prstGeom>
                  </pic:spPr>
                </pic:pic>
              </a:graphicData>
            </a:graphic>
          </wp:inline>
        </w:drawing>
      </w:r>
    </w:p>
    <w:p w:rsidR="00083B67" w:rsidRDefault="00062EAE">
      <w:r>
        <w:br/>
      </w:r>
      <w:r>
        <w:br/>
      </w:r>
      <w:r>
        <w:rPr>
          <w:rFonts w:ascii="Verdana" w:hAnsi="Verdana"/>
          <w:color w:val="000000"/>
        </w:rPr>
        <w:t>If you have used Filters to separate and specify each Firing Table, the Script Filter Manger will look like this:</w:t>
      </w:r>
      <w:r>
        <w:br/>
      </w:r>
    </w:p>
    <w:p w:rsidR="00083B67" w:rsidRDefault="00062EAE">
      <w:r>
        <w:rPr>
          <w:noProof/>
        </w:rPr>
        <w:drawing>
          <wp:inline distT="0" distB="0" distL="0" distR="0">
            <wp:extent cx="4000500" cy="1504950"/>
            <wp:effectExtent l="0" t="0" r="0" b="0"/>
            <wp:docPr id="176" name="Pic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6.jpg"/>
                    <pic:cNvPicPr/>
                  </pic:nvPicPr>
                  <pic:blipFill>
                    <a:blip r:embed="rId205" cstate="print"/>
                    <a:stretch>
                      <a:fillRect/>
                    </a:stretch>
                  </pic:blipFill>
                  <pic:spPr>
                    <a:xfrm>
                      <a:off x="0" y="0"/>
                      <a:ext cx="4000500" cy="1504950"/>
                    </a:xfrm>
                    <a:prstGeom prst="rect">
                      <a:avLst/>
                    </a:prstGeom>
                  </pic:spPr>
                </pic:pic>
              </a:graphicData>
            </a:graphic>
          </wp:inline>
        </w:drawing>
      </w:r>
      <w:r>
        <w:br/>
      </w:r>
      <w:r>
        <w:br/>
      </w:r>
      <w:r>
        <w:br/>
      </w:r>
      <w:r>
        <w:rPr>
          <w:rFonts w:ascii="Verdana" w:hAnsi="Verdana"/>
          <w:color w:val="000000"/>
        </w:rPr>
        <w:t>And the Firing Table Manager, like this</w:t>
      </w:r>
      <w:proofErr w:type="gramStart"/>
      <w:r>
        <w:rPr>
          <w:rFonts w:ascii="Verdana" w:hAnsi="Verdana"/>
          <w:color w:val="000000"/>
        </w:rPr>
        <w:t>:</w:t>
      </w:r>
      <w:proofErr w:type="gramEnd"/>
      <w:r>
        <w:br/>
      </w:r>
      <w:r>
        <w:br/>
      </w:r>
      <w:r>
        <w:rPr>
          <w:rFonts w:ascii="Verdana" w:hAnsi="Verdana"/>
          <w:color w:val="000000"/>
        </w:rPr>
        <w:t>Field Controller: Selects the Field Controller Number. Firing Tables: Selects the number of Tables in conjunction with The Field Controller Memory settings.</w:t>
      </w:r>
      <w:r>
        <w:br/>
      </w:r>
      <w:r>
        <w:br/>
      </w:r>
      <w:r>
        <w:rPr>
          <w:rFonts w:ascii="Verdana" w:hAnsi="Verdana"/>
          <w:color w:val="000000"/>
        </w:rPr>
        <w:t>Serial Port: Chooses the serial port to send the data to the Field Controller.</w:t>
      </w:r>
      <w:r>
        <w:br/>
      </w:r>
      <w:r>
        <w:br/>
      </w:r>
      <w:r>
        <w:rPr>
          <w:rFonts w:ascii="Verdana" w:hAnsi="Verdana"/>
          <w:color w:val="000000"/>
        </w:rPr>
        <w:t>Status: Shows the status of the Firing Table: Pending, Downloaded or Failed</w:t>
      </w:r>
      <w:r>
        <w:br/>
      </w:r>
      <w:r>
        <w:br/>
      </w:r>
      <w:r>
        <w:rPr>
          <w:rFonts w:ascii="Verdana" w:hAnsi="Verdana"/>
          <w:b/>
          <w:color w:val="000000"/>
        </w:rPr>
        <w:t>If you make a change in the Script, make sure to click UPDATE or UPDATE ALL, to reflect the changes in the file downloaded to the Field Controller (.tab</w:t>
      </w:r>
      <w:proofErr w:type="gramStart"/>
      <w:r>
        <w:rPr>
          <w:rFonts w:ascii="Verdana" w:hAnsi="Verdana"/>
          <w:b/>
          <w:color w:val="000000"/>
        </w:rPr>
        <w:t>)</w:t>
      </w:r>
      <w:proofErr w:type="gramEnd"/>
      <w:r>
        <w:br/>
      </w:r>
      <w:r>
        <w:br/>
      </w:r>
      <w:r>
        <w:rPr>
          <w:rFonts w:ascii="Verdana" w:hAnsi="Verdana"/>
          <w:color w:val="000000"/>
        </w:rPr>
        <w:t>Click DOWNLOAD and follow the messages to download to the Field Controller.</w:t>
      </w:r>
    </w:p>
    <w:p w:rsidR="00083B67" w:rsidRDefault="00062EAE">
      <w:r>
        <w:lastRenderedPageBreak/>
        <w:br/>
      </w:r>
      <w:r>
        <w:rPr>
          <w:noProof/>
        </w:rPr>
        <w:drawing>
          <wp:inline distT="0" distB="0" distL="0" distR="0">
            <wp:extent cx="5991225" cy="2381250"/>
            <wp:effectExtent l="0" t="0" r="0" b="0"/>
            <wp:docPr id="177" name="Pic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7.png"/>
                    <pic:cNvPicPr/>
                  </pic:nvPicPr>
                  <pic:blipFill>
                    <a:blip r:embed="rId206" cstate="print"/>
                    <a:stretch>
                      <a:fillRect/>
                    </a:stretch>
                  </pic:blipFill>
                  <pic:spPr>
                    <a:xfrm>
                      <a:off x="0" y="0"/>
                      <a:ext cx="5991225" cy="2381250"/>
                    </a:xfrm>
                    <a:prstGeom prst="rect">
                      <a:avLst/>
                    </a:prstGeom>
                  </pic:spPr>
                </pic:pic>
              </a:graphicData>
            </a:graphic>
          </wp:inline>
        </w:drawing>
      </w:r>
    </w:p>
    <w:p w:rsidR="00083B67" w:rsidRDefault="00083B67"/>
    <w:p w:rsidR="00083B67" w:rsidRDefault="00062EAE">
      <w:r>
        <w:br/>
      </w:r>
      <w:r>
        <w:rPr>
          <w:rFonts w:ascii="Verdana" w:hAnsi="Verdana"/>
          <w:color w:val="000000"/>
        </w:rPr>
        <w:t>OK. Saves the settings and exits the Firing Table Manager.</w:t>
      </w:r>
    </w:p>
    <w:p w:rsidR="00083B67" w:rsidRDefault="00083B67"/>
    <w:p w:rsidR="00083B67" w:rsidRPr="00707CCE" w:rsidRDefault="00062EAE">
      <w:pPr>
        <w:rPr>
          <w:color w:val="0070C0"/>
          <w:u w:val="single"/>
        </w:rPr>
      </w:pPr>
      <w:r w:rsidRPr="00707CCE">
        <w:rPr>
          <w:rFonts w:ascii="Verdana" w:hAnsi="Verdana"/>
          <w:b/>
          <w:color w:val="0070C0"/>
          <w:sz w:val="24"/>
          <w:u w:val="single"/>
        </w:rPr>
        <w:t>Build FSK</w:t>
      </w:r>
    </w:p>
    <w:p w:rsidR="00083B67" w:rsidRDefault="00083B67"/>
    <w:p w:rsidR="00083B67" w:rsidRDefault="00E51F06">
      <w:r>
        <w:rPr>
          <w:rFonts w:ascii="Verdana" w:hAnsi="Verdana"/>
          <w:color w:val="000000"/>
        </w:rPr>
        <w:t>Pyrodigital</w:t>
      </w:r>
      <w:r w:rsidR="00062EAE">
        <w:rPr>
          <w:rFonts w:ascii="Verdana" w:hAnsi="Verdana"/>
          <w:color w:val="000000"/>
        </w:rPr>
        <w:t xml:space="preserve"> table download has a new feature to output the script to a FSK encoded wave file to download to the FC3 via Audio Input.</w:t>
      </w:r>
    </w:p>
    <w:p w:rsidR="00083B67" w:rsidRDefault="00062EAE">
      <w:r>
        <w:rPr>
          <w:rFonts w:ascii="Verdana" w:hAnsi="Verdana"/>
          <w:color w:val="000000"/>
        </w:rPr>
        <w:t xml:space="preserve">This function allows </w:t>
      </w:r>
      <w:r w:rsidR="00E51F06">
        <w:rPr>
          <w:rFonts w:ascii="Verdana" w:hAnsi="Verdana"/>
          <w:color w:val="000000"/>
        </w:rPr>
        <w:t>sending the wave file to operator in the field and just downloading</w:t>
      </w:r>
      <w:r>
        <w:rPr>
          <w:rFonts w:ascii="Verdana" w:hAnsi="Verdana"/>
          <w:color w:val="000000"/>
        </w:rPr>
        <w:t xml:space="preserve"> via audio.</w:t>
      </w:r>
    </w:p>
    <w:p w:rsidR="00083B67" w:rsidRDefault="00083B67"/>
    <w:p w:rsidR="00083B67" w:rsidRPr="00707CCE" w:rsidRDefault="00062EAE">
      <w:pPr>
        <w:rPr>
          <w:color w:val="0070C0"/>
          <w:u w:val="single"/>
        </w:rPr>
      </w:pPr>
      <w:r w:rsidRPr="00707CCE">
        <w:rPr>
          <w:b/>
          <w:color w:val="0070C0"/>
          <w:sz w:val="24"/>
          <w:u w:val="single"/>
        </w:rPr>
        <w:t>PYROINFINITY FIRING MANAGER</w:t>
      </w:r>
    </w:p>
    <w:p w:rsidR="00083B67" w:rsidRDefault="00083B67"/>
    <w:p w:rsidR="00083B67" w:rsidRDefault="00062EAE">
      <w:r>
        <w:rPr>
          <w:rFonts w:ascii="Verdana" w:hAnsi="Verdana"/>
          <w:color w:val="000000"/>
        </w:rPr>
        <w:t xml:space="preserve">This new firing table manager is used to create firing files for </w:t>
      </w:r>
      <w:r w:rsidR="00E51F06">
        <w:rPr>
          <w:rFonts w:ascii="Verdana" w:hAnsi="Verdana"/>
          <w:color w:val="000000"/>
        </w:rPr>
        <w:t>Fire Director</w:t>
      </w:r>
      <w:r>
        <w:rPr>
          <w:rFonts w:ascii="Verdana" w:hAnsi="Verdana"/>
          <w:color w:val="000000"/>
        </w:rPr>
        <w:t xml:space="preserve"> control </w:t>
      </w:r>
      <w:proofErr w:type="gramStart"/>
      <w:r>
        <w:rPr>
          <w:rFonts w:ascii="Verdana" w:hAnsi="Verdana"/>
          <w:color w:val="000000"/>
        </w:rPr>
        <w:t>software  and</w:t>
      </w:r>
      <w:proofErr w:type="gramEnd"/>
      <w:r>
        <w:rPr>
          <w:rFonts w:ascii="Verdana" w:hAnsi="Verdana"/>
          <w:color w:val="000000"/>
        </w:rPr>
        <w:t xml:space="preserve"> to program </w:t>
      </w:r>
      <w:proofErr w:type="spellStart"/>
      <w:r>
        <w:rPr>
          <w:rFonts w:ascii="Verdana" w:hAnsi="Verdana"/>
          <w:color w:val="000000"/>
        </w:rPr>
        <w:t>Monetti</w:t>
      </w:r>
      <w:proofErr w:type="spellEnd"/>
      <w:r>
        <w:rPr>
          <w:rFonts w:ascii="Verdana" w:hAnsi="Verdana"/>
          <w:color w:val="000000"/>
        </w:rPr>
        <w:t xml:space="preserve"> SQ3 sequencers.</w:t>
      </w:r>
    </w:p>
    <w:p w:rsidR="00083B67" w:rsidRDefault="00062EAE">
      <w:r>
        <w:rPr>
          <w:rFonts w:ascii="Verdana" w:hAnsi="Verdana"/>
          <w:color w:val="000000"/>
        </w:rPr>
        <w:t>You can download each SQ3 individually. Tables for each module are created automatically by Show Director.</w:t>
      </w:r>
      <w:r>
        <w:br/>
      </w:r>
      <w:r>
        <w:rPr>
          <w:rFonts w:ascii="Verdana" w:hAnsi="Verdana"/>
          <w:color w:val="000000"/>
        </w:rPr>
        <w:t xml:space="preserve">For operation of the </w:t>
      </w:r>
      <w:proofErr w:type="spellStart"/>
      <w:r>
        <w:rPr>
          <w:rFonts w:ascii="Verdana" w:hAnsi="Verdana"/>
          <w:color w:val="000000"/>
        </w:rPr>
        <w:t>Monetti</w:t>
      </w:r>
      <w:proofErr w:type="spellEnd"/>
      <w:r>
        <w:rPr>
          <w:rFonts w:ascii="Verdana" w:hAnsi="Verdana"/>
          <w:color w:val="000000"/>
        </w:rPr>
        <w:t xml:space="preserve"> SQ3 refer to its</w:t>
      </w:r>
      <w:hyperlink r:id="rId207">
        <w:r>
          <w:rPr>
            <w:rStyle w:val="HTMLCode"/>
            <w:rFonts w:ascii="Verdana" w:hAnsi="Verdana"/>
            <w:color w:val="000000"/>
          </w:rPr>
          <w:t xml:space="preserve"> </w:t>
        </w:r>
        <w:r>
          <w:rPr>
            <w:rStyle w:val="HTMLCode"/>
            <w:rFonts w:ascii="Verdana" w:hAnsi="Verdana"/>
            <w:color w:val="0000FF"/>
          </w:rPr>
          <w:t>user's guide</w:t>
        </w:r>
      </w:hyperlink>
      <w:r>
        <w:rPr>
          <w:rFonts w:ascii="Verdana" w:hAnsi="Verdana"/>
          <w:color w:val="000000"/>
        </w:rPr>
        <w:t>.</w:t>
      </w:r>
    </w:p>
    <w:p w:rsidR="00083B67" w:rsidRDefault="00083B67"/>
    <w:p w:rsidR="00083B67" w:rsidRDefault="00083B67"/>
    <w:p w:rsidR="00083B67" w:rsidRDefault="00062EAE">
      <w:r>
        <w:rPr>
          <w:noProof/>
        </w:rPr>
        <w:lastRenderedPageBreak/>
        <w:drawing>
          <wp:inline distT="0" distB="0" distL="0" distR="0">
            <wp:extent cx="4752682" cy="3437949"/>
            <wp:effectExtent l="19050" t="0" r="0" b="0"/>
            <wp:docPr id="178" name="Pic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8.png"/>
                    <pic:cNvPicPr/>
                  </pic:nvPicPr>
                  <pic:blipFill>
                    <a:blip r:embed="rId208" cstate="print"/>
                    <a:stretch>
                      <a:fillRect/>
                    </a:stretch>
                  </pic:blipFill>
                  <pic:spPr>
                    <a:xfrm>
                      <a:off x="0" y="0"/>
                      <a:ext cx="4753434" cy="3438493"/>
                    </a:xfrm>
                    <a:prstGeom prst="rect">
                      <a:avLst/>
                    </a:prstGeom>
                  </pic:spPr>
                </pic:pic>
              </a:graphicData>
            </a:graphic>
          </wp:inline>
        </w:drawing>
      </w:r>
      <w:r>
        <w:br/>
      </w:r>
    </w:p>
    <w:p w:rsidR="00083B67" w:rsidRDefault="00062EAE" w:rsidP="00707CCE">
      <w:pPr>
        <w:pBdr>
          <w:top w:val="none" w:sz="0" w:space="1" w:color="AAAAAA"/>
          <w:left w:val="none" w:sz="0" w:space="1" w:color="AAAAAA"/>
          <w:bottom w:val="single" w:sz="0" w:space="1" w:color="AAAAAA"/>
          <w:right w:val="none" w:sz="0" w:space="1" w:color="AAAAAA"/>
        </w:pBdr>
        <w:shd w:val="clear" w:color="auto" w:fill="FFFFFF"/>
        <w:spacing w:before="75" w:after="450"/>
        <w:outlineLvl w:val="0"/>
      </w:pPr>
      <w:bookmarkStart w:id="115" w:name="_topic_VisualShowDirectorManualMode"/>
      <w:bookmarkEnd w:id="115"/>
      <w:r w:rsidRPr="00707CCE">
        <w:rPr>
          <w:rFonts w:ascii="Tahoma" w:hAnsi="Tahoma"/>
          <w:b/>
          <w:color w:val="365F91"/>
          <w:sz w:val="28"/>
          <w:u w:val="single"/>
        </w:rPr>
        <w:t>Visual Show Director Manual Mode</w:t>
      </w:r>
      <w:r w:rsidR="00707CCE" w:rsidRPr="00707CCE">
        <w:rPr>
          <w:u w:val="single"/>
        </w:rPr>
        <w:br/>
      </w:r>
      <w:r>
        <w:br/>
      </w:r>
      <w:r>
        <w:br/>
      </w:r>
      <w:proofErr w:type="gramStart"/>
      <w:r>
        <w:rPr>
          <w:rFonts w:ascii="Verdana" w:hAnsi="Verdana"/>
          <w:color w:val="000000"/>
        </w:rPr>
        <w:t>A</w:t>
      </w:r>
      <w:proofErr w:type="gramEnd"/>
      <w:r>
        <w:rPr>
          <w:rFonts w:ascii="Verdana" w:hAnsi="Verdana"/>
          <w:color w:val="000000"/>
        </w:rPr>
        <w:t xml:space="preserve"> new Manual Mode has been integrated in the program to allow the choreography of manually fired shows with electric panels.</w:t>
      </w:r>
      <w:r>
        <w:br/>
      </w:r>
      <w:r>
        <w:br/>
      </w:r>
      <w:r>
        <w:rPr>
          <w:rFonts w:ascii="Verdana" w:hAnsi="Verdana"/>
          <w:b/>
          <w:color w:val="000000"/>
        </w:rPr>
        <w:t>Description of Manual Mode, when manual mode is entered:</w:t>
      </w:r>
    </w:p>
    <w:p w:rsidR="00083B67" w:rsidRDefault="00062EAE">
      <w:pPr>
        <w:numPr>
          <w:ilvl w:val="0"/>
          <w:numId w:val="85"/>
        </w:numPr>
      </w:pPr>
      <w:r>
        <w:rPr>
          <w:rFonts w:ascii="Verdana" w:hAnsi="Verdana"/>
          <w:color w:val="000000"/>
        </w:rPr>
        <w:t>If the script window is on the screen, the PFT (</w:t>
      </w:r>
      <w:proofErr w:type="spellStart"/>
      <w:r>
        <w:rPr>
          <w:rFonts w:ascii="Verdana" w:hAnsi="Verdana"/>
          <w:color w:val="000000"/>
        </w:rPr>
        <w:t>PreFire</w:t>
      </w:r>
      <w:proofErr w:type="spellEnd"/>
      <w:r>
        <w:rPr>
          <w:rFonts w:ascii="Verdana" w:hAnsi="Verdana"/>
          <w:color w:val="000000"/>
        </w:rPr>
        <w:t xml:space="preserve"> Time/Delay) column is locked (i.e. edits not allowed) and the time (HMSF) is adjusted by the PFT. The time displayed is the Fire Time. The PFT column is locked, so that when manual mode is terminated, time is converted back to the original event time (Firing Time + PFT).</w:t>
      </w:r>
      <w:r>
        <w:br/>
      </w:r>
    </w:p>
    <w:p w:rsidR="00083B67" w:rsidRDefault="00062EAE">
      <w:pPr>
        <w:numPr>
          <w:ilvl w:val="0"/>
          <w:numId w:val="85"/>
        </w:numPr>
      </w:pPr>
      <w:r>
        <w:rPr>
          <w:rFonts w:ascii="Verdana" w:hAnsi="Verdana"/>
          <w:color w:val="000000"/>
        </w:rPr>
        <w:t>If the script window in not on the screen, when the script is opened the script will be converted to the manual mode (i.e., the time will be adjusted to Fire Time).</w:t>
      </w:r>
      <w:r>
        <w:br/>
      </w:r>
    </w:p>
    <w:p w:rsidR="00083B67" w:rsidRDefault="00062EAE">
      <w:r>
        <w:rPr>
          <w:rFonts w:ascii="Verdana" w:hAnsi="Verdana"/>
          <w:b/>
          <w:color w:val="000000"/>
        </w:rPr>
        <w:t xml:space="preserve">When manual mode is active, the Manual Pull </w:t>
      </w:r>
      <w:proofErr w:type="gramStart"/>
      <w:r>
        <w:rPr>
          <w:rFonts w:ascii="Verdana" w:hAnsi="Verdana"/>
          <w:b/>
          <w:color w:val="000000"/>
        </w:rPr>
        <w:t>Down</w:t>
      </w:r>
      <w:proofErr w:type="gramEnd"/>
      <w:r>
        <w:rPr>
          <w:rFonts w:ascii="Verdana" w:hAnsi="Verdana"/>
          <w:b/>
          <w:color w:val="000000"/>
        </w:rPr>
        <w:t xml:space="preserve"> Menu is enabled. This Menu has the following functions:</w:t>
      </w:r>
    </w:p>
    <w:tbl>
      <w:tblPr>
        <w:tblW w:w="30615" w:type="dxa"/>
        <w:tblCellSpacing w:w="15" w:type="dxa"/>
        <w:tblInd w:w="30" w:type="dxa"/>
        <w:tblLayout w:type="fixed"/>
        <w:tblCellMar>
          <w:top w:w="30" w:type="dxa"/>
          <w:left w:w="30" w:type="dxa"/>
          <w:bottom w:w="30" w:type="dxa"/>
          <w:right w:w="30" w:type="dxa"/>
        </w:tblCellMar>
        <w:tblLook w:val="04A0"/>
      </w:tblPr>
      <w:tblGrid>
        <w:gridCol w:w="14204"/>
        <w:gridCol w:w="16411"/>
      </w:tblGrid>
      <w:tr w:rsidR="00083B67" w:rsidTr="00707CCE">
        <w:trPr>
          <w:trHeight w:val="1953"/>
          <w:tblCellSpacing w:w="15" w:type="dxa"/>
        </w:trPr>
        <w:tc>
          <w:tcPr>
            <w:tcW w:w="14145" w:type="dxa"/>
          </w:tcPr>
          <w:p w:rsidR="00083B67" w:rsidRDefault="00083B67"/>
          <w:p w:rsidR="00083B67" w:rsidRDefault="00DE4325">
            <w:pPr>
              <w:numPr>
                <w:ilvl w:val="0"/>
                <w:numId w:val="85"/>
              </w:numPr>
            </w:pPr>
            <w:hyperlink w:anchor="CountDown">
              <w:proofErr w:type="spellStart"/>
              <w:r w:rsidR="00062EAE">
                <w:rPr>
                  <w:rFonts w:ascii="Verdana" w:hAnsi="Verdana"/>
                  <w:color w:val="0000FF"/>
                  <w:u w:val="single"/>
                </w:rPr>
                <w:t>CountDown</w:t>
              </w:r>
              <w:proofErr w:type="spellEnd"/>
              <w:r w:rsidR="00062EAE">
                <w:rPr>
                  <w:rFonts w:ascii="Verdana" w:hAnsi="Verdana"/>
                  <w:color w:val="0000FF"/>
                  <w:u w:val="single"/>
                </w:rPr>
                <w:t xml:space="preserve"> Display</w:t>
              </w:r>
            </w:hyperlink>
          </w:p>
          <w:p w:rsidR="00083B67" w:rsidRDefault="00DE4325">
            <w:pPr>
              <w:numPr>
                <w:ilvl w:val="0"/>
                <w:numId w:val="85"/>
              </w:numPr>
            </w:pPr>
            <w:hyperlink w:anchor="Configuration">
              <w:r w:rsidR="00062EAE">
                <w:rPr>
                  <w:rFonts w:ascii="Verdana" w:hAnsi="Verdana"/>
                  <w:color w:val="0000FF"/>
                  <w:u w:val="single"/>
                </w:rPr>
                <w:t>Configuration</w:t>
              </w:r>
            </w:hyperlink>
          </w:p>
          <w:p w:rsidR="00083B67" w:rsidRDefault="00DE4325">
            <w:pPr>
              <w:numPr>
                <w:ilvl w:val="0"/>
                <w:numId w:val="85"/>
              </w:numPr>
            </w:pPr>
            <w:hyperlink w:anchor="Renumber">
              <w:r w:rsidR="00062EAE">
                <w:rPr>
                  <w:rFonts w:ascii="Verdana" w:hAnsi="Verdana"/>
                  <w:color w:val="0000FF"/>
                  <w:u w:val="single"/>
                </w:rPr>
                <w:t>Renumber Cues</w:t>
              </w:r>
            </w:hyperlink>
          </w:p>
          <w:p w:rsidR="00083B67" w:rsidRDefault="00DE4325">
            <w:pPr>
              <w:numPr>
                <w:ilvl w:val="0"/>
                <w:numId w:val="85"/>
              </w:numPr>
            </w:pPr>
            <w:hyperlink w:anchor="Validate">
              <w:r w:rsidR="00062EAE">
                <w:rPr>
                  <w:rFonts w:ascii="Verdana" w:hAnsi="Verdana"/>
                  <w:color w:val="0000FF"/>
                  <w:u w:val="single"/>
                </w:rPr>
                <w:t>Validate with Tolerance</w:t>
              </w:r>
            </w:hyperlink>
          </w:p>
          <w:p w:rsidR="00083B67" w:rsidRDefault="00DE4325">
            <w:pPr>
              <w:numPr>
                <w:ilvl w:val="0"/>
                <w:numId w:val="85"/>
              </w:numPr>
            </w:pPr>
            <w:hyperlink w:anchor="AddPFT">
              <w:r w:rsidR="00062EAE">
                <w:rPr>
                  <w:rFonts w:ascii="Verdana" w:hAnsi="Verdana"/>
                  <w:color w:val="0000FF"/>
                  <w:u w:val="single"/>
                </w:rPr>
                <w:t>Add PFT</w:t>
              </w:r>
            </w:hyperlink>
          </w:p>
          <w:p w:rsidR="00083B67" w:rsidRDefault="00DE4325">
            <w:pPr>
              <w:numPr>
                <w:ilvl w:val="0"/>
                <w:numId w:val="85"/>
              </w:numPr>
            </w:pPr>
            <w:hyperlink w:anchor="AddPFT">
              <w:r w:rsidR="00062EAE">
                <w:rPr>
                  <w:rFonts w:ascii="Verdana" w:hAnsi="Verdana"/>
                  <w:color w:val="0000FF"/>
                  <w:u w:val="single"/>
                </w:rPr>
                <w:t>Subtract PFT</w:t>
              </w:r>
            </w:hyperlink>
          </w:p>
        </w:tc>
        <w:tc>
          <w:tcPr>
            <w:tcW w:w="16350" w:type="dxa"/>
          </w:tcPr>
          <w:p w:rsidR="00083B67" w:rsidRDefault="00062EAE">
            <w:r>
              <w:rPr>
                <w:noProof/>
              </w:rPr>
              <w:drawing>
                <wp:inline distT="0" distB="0" distL="0" distR="0">
                  <wp:extent cx="1552575" cy="1600200"/>
                  <wp:effectExtent l="0" t="0" r="0" b="0"/>
                  <wp:docPr id="179" name="Pic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9.jpg"/>
                          <pic:cNvPicPr/>
                        </pic:nvPicPr>
                        <pic:blipFill>
                          <a:blip r:embed="rId209" cstate="print"/>
                          <a:stretch>
                            <a:fillRect/>
                          </a:stretch>
                        </pic:blipFill>
                        <pic:spPr>
                          <a:xfrm>
                            <a:off x="0" y="0"/>
                            <a:ext cx="1552575" cy="1600200"/>
                          </a:xfrm>
                          <a:prstGeom prst="rect">
                            <a:avLst/>
                          </a:prstGeom>
                        </pic:spPr>
                      </pic:pic>
                    </a:graphicData>
                  </a:graphic>
                </wp:inline>
              </w:drawing>
            </w:r>
          </w:p>
        </w:tc>
      </w:tr>
    </w:tbl>
    <w:p w:rsidR="00083B67" w:rsidRDefault="00062EAE">
      <w:r>
        <w:rPr>
          <w:rFonts w:ascii="Verdana" w:hAnsi="Verdana"/>
          <w:b/>
          <w:color w:val="000000"/>
        </w:rPr>
        <w:t>Configuration...</w:t>
      </w:r>
      <w:r>
        <w:br/>
      </w:r>
      <w:r>
        <w:rPr>
          <w:rFonts w:ascii="Verdana" w:hAnsi="Verdana"/>
          <w:color w:val="000000"/>
        </w:rPr>
        <w:t>This screen contains all the Manual Mode parameters: The current set includes:</w:t>
      </w:r>
      <w:r>
        <w:br/>
      </w:r>
    </w:p>
    <w:p w:rsidR="00083B67" w:rsidRDefault="00062EAE">
      <w:pPr>
        <w:numPr>
          <w:ilvl w:val="0"/>
          <w:numId w:val="86"/>
        </w:numPr>
      </w:pPr>
      <w:r>
        <w:rPr>
          <w:rFonts w:ascii="Verdana" w:hAnsi="Verdana"/>
          <w:b/>
          <w:color w:val="000000"/>
        </w:rPr>
        <w:t>Cue tolerance</w:t>
      </w:r>
      <w:r>
        <w:br/>
      </w:r>
      <w:r>
        <w:rPr>
          <w:rFonts w:ascii="Verdana" w:hAnsi="Verdana"/>
          <w:color w:val="000000"/>
        </w:rPr>
        <w:t xml:space="preserve">Specifies how near cues can be to each other. The validate function will use this number to </w:t>
      </w:r>
      <w:r>
        <w:rPr>
          <w:rFonts w:ascii="Verdana" w:hAnsi="Verdana"/>
          <w:color w:val="000000"/>
        </w:rPr>
        <w:lastRenderedPageBreak/>
        <w:t>compare cue times (if cues are too close together, they are difficult to Fire on a manual panel, consolidate or adjust the script as required).</w:t>
      </w:r>
    </w:p>
    <w:p w:rsidR="00083B67" w:rsidRDefault="00062EAE">
      <w:pPr>
        <w:numPr>
          <w:ilvl w:val="0"/>
          <w:numId w:val="86"/>
        </w:numPr>
      </w:pPr>
      <w:r>
        <w:rPr>
          <w:rFonts w:ascii="Verdana" w:hAnsi="Verdana"/>
          <w:b/>
          <w:color w:val="000000"/>
        </w:rPr>
        <w:t>Response Time</w:t>
      </w:r>
      <w:r>
        <w:br/>
      </w:r>
      <w:proofErr w:type="gramStart"/>
      <w:r>
        <w:rPr>
          <w:rFonts w:ascii="Verdana" w:hAnsi="Verdana"/>
          <w:color w:val="000000"/>
        </w:rPr>
        <w:t>Sets</w:t>
      </w:r>
      <w:proofErr w:type="gramEnd"/>
      <w:r>
        <w:rPr>
          <w:rFonts w:ascii="Verdana" w:hAnsi="Verdana"/>
          <w:color w:val="000000"/>
        </w:rPr>
        <w:t xml:space="preserve"> the number of tenths of a second at which the "FIRE" wave file is to be played, to compensate for the Firing Operator's Delay in physically initiating the Firing button/probe on a manual Firing board.</w:t>
      </w:r>
    </w:p>
    <w:p w:rsidR="00083B67" w:rsidRDefault="00062EAE">
      <w:pPr>
        <w:numPr>
          <w:ilvl w:val="0"/>
          <w:numId w:val="86"/>
        </w:numPr>
      </w:pPr>
      <w:r>
        <w:rPr>
          <w:rFonts w:ascii="Verdana" w:hAnsi="Verdana"/>
          <w:b/>
          <w:color w:val="000000"/>
        </w:rPr>
        <w:t>Cue Preview Time</w:t>
      </w:r>
      <w:r>
        <w:br/>
      </w:r>
      <w:r>
        <w:rPr>
          <w:rFonts w:ascii="Verdana" w:hAnsi="Verdana"/>
          <w:color w:val="000000"/>
        </w:rPr>
        <w:t>Set the delay that you want the cue to be announced before it turns red in the display.</w:t>
      </w:r>
    </w:p>
    <w:p w:rsidR="00083B67" w:rsidRDefault="00062EAE" w:rsidP="00707CCE">
      <w:pPr>
        <w:numPr>
          <w:ilvl w:val="0"/>
          <w:numId w:val="86"/>
        </w:numPr>
      </w:pPr>
      <w:r>
        <w:rPr>
          <w:rFonts w:ascii="Verdana" w:hAnsi="Verdana"/>
          <w:b/>
          <w:color w:val="000000"/>
        </w:rPr>
        <w:t>Max Cue Number</w:t>
      </w:r>
      <w:r>
        <w:br/>
      </w:r>
      <w:proofErr w:type="gramStart"/>
      <w:r>
        <w:rPr>
          <w:rFonts w:ascii="Verdana" w:hAnsi="Verdana"/>
          <w:color w:val="000000"/>
        </w:rPr>
        <w:t>Set</w:t>
      </w:r>
      <w:proofErr w:type="gramEnd"/>
      <w:r>
        <w:rPr>
          <w:rFonts w:ascii="Verdana" w:hAnsi="Verdana"/>
          <w:color w:val="000000"/>
        </w:rPr>
        <w:t xml:space="preserve"> the maximum number of cues of your firing panel per rail/slat before it restarts the cue count. If you have 25 cues per slat set it to 25.</w:t>
      </w:r>
      <w:r>
        <w:br/>
      </w:r>
      <w:r>
        <w:br/>
      </w:r>
      <w:r w:rsidR="00E51F06" w:rsidRPr="00707CCE">
        <w:rPr>
          <w:rFonts w:ascii="Verdana" w:hAnsi="Verdana"/>
          <w:b/>
          <w:color w:val="000000"/>
        </w:rPr>
        <w:t>Countdown</w:t>
      </w:r>
      <w:r w:rsidRPr="00707CCE">
        <w:rPr>
          <w:rFonts w:ascii="Verdana" w:hAnsi="Verdana"/>
          <w:b/>
          <w:color w:val="000000"/>
        </w:rPr>
        <w:t xml:space="preserve"> Display</w:t>
      </w:r>
      <w:r>
        <w:br/>
      </w:r>
      <w:r w:rsidRPr="00707CCE">
        <w:rPr>
          <w:rFonts w:ascii="Verdana" w:hAnsi="Verdana"/>
          <w:color w:val="000000"/>
        </w:rPr>
        <w:t>This window has a countdown HMSF/ Next Cue number /and Fire indicator. Everything is in big fonts for easy visibility.</w:t>
      </w:r>
      <w:r>
        <w:br/>
      </w:r>
    </w:p>
    <w:p w:rsidR="00083B67" w:rsidRDefault="00062EAE" w:rsidP="00707CCE">
      <w:pPr>
        <w:pBdr>
          <w:top w:val="single" w:sz="0" w:space="1" w:color="C0C0C0"/>
          <w:left w:val="none" w:sz="0" w:space="1" w:color="C0C0C0"/>
          <w:bottom w:val="single" w:sz="0" w:space="1" w:color="C0C0C0"/>
          <w:right w:val="none" w:sz="0" w:space="1" w:color="C0C0C0"/>
        </w:pBdr>
        <w:spacing w:before="150" w:after="150"/>
        <w:jc w:val="center"/>
      </w:pPr>
      <w:r>
        <w:rPr>
          <w:noProof/>
        </w:rPr>
        <w:drawing>
          <wp:inline distT="0" distB="0" distL="0" distR="0">
            <wp:extent cx="4933950" cy="990600"/>
            <wp:effectExtent l="0" t="0" r="0" b="0"/>
            <wp:docPr id="180" name="Pic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80.jpg"/>
                    <pic:cNvPicPr/>
                  </pic:nvPicPr>
                  <pic:blipFill>
                    <a:blip r:embed="rId210" cstate="print"/>
                    <a:stretch>
                      <a:fillRect/>
                    </a:stretch>
                  </pic:blipFill>
                  <pic:spPr>
                    <a:xfrm>
                      <a:off x="0" y="0"/>
                      <a:ext cx="4933950" cy="990600"/>
                    </a:xfrm>
                    <a:prstGeom prst="rect">
                      <a:avLst/>
                    </a:prstGeom>
                  </pic:spPr>
                </pic:pic>
              </a:graphicData>
            </a:graphic>
          </wp:inline>
        </w:drawing>
      </w:r>
      <w:r>
        <w:br/>
      </w:r>
      <w:r>
        <w:br/>
      </w:r>
      <w:r>
        <w:rPr>
          <w:rFonts w:ascii="Verdana" w:hAnsi="Verdana"/>
          <w:b/>
          <w:color w:val="000000"/>
        </w:rPr>
        <w:t>Renumber Cues</w:t>
      </w:r>
      <w:r>
        <w:br/>
      </w:r>
      <w:proofErr w:type="gramStart"/>
      <w:r>
        <w:rPr>
          <w:rFonts w:ascii="Verdana" w:hAnsi="Verdana"/>
          <w:color w:val="000000"/>
        </w:rPr>
        <w:t>This</w:t>
      </w:r>
      <w:proofErr w:type="gramEnd"/>
      <w:r>
        <w:rPr>
          <w:rFonts w:ascii="Verdana" w:hAnsi="Verdana"/>
          <w:color w:val="000000"/>
        </w:rPr>
        <w:t xml:space="preserve"> function allows a quick and semi-automatic addressing of the number of Firing Positions per rail/slat on the manual firing system. It is possible to set the number of cues per rail/slat and automatically renumber all the script</w:t>
      </w:r>
      <w:r>
        <w:br/>
      </w:r>
      <w:r>
        <w:br/>
      </w:r>
      <w:r>
        <w:br/>
      </w:r>
      <w:r>
        <w:rPr>
          <w:rFonts w:ascii="Verdana" w:hAnsi="Verdana"/>
          <w:b/>
          <w:color w:val="000000"/>
        </w:rPr>
        <w:t>Validate with Tolerance</w:t>
      </w:r>
      <w:r>
        <w:br/>
      </w:r>
      <w:r>
        <w:rPr>
          <w:rFonts w:ascii="Verdana" w:hAnsi="Verdana"/>
          <w:color w:val="000000"/>
        </w:rPr>
        <w:t>This function flags occurrences of inter-cue times that do not meet the specified tolerance. The user specifies a tolerance and is able to select all, or selected cues for validation. It operates similar to the address validation in that the user is able to ignore/proceed past conditions that fail the check. This function insures that user has not specified cues too close together for actual operation of the manual firing system.</w:t>
      </w:r>
      <w:r>
        <w:br/>
      </w:r>
      <w:r>
        <w:br/>
      </w:r>
      <w:r>
        <w:br/>
      </w:r>
      <w:r>
        <w:rPr>
          <w:rFonts w:ascii="Verdana" w:hAnsi="Verdana"/>
          <w:b/>
          <w:color w:val="000000"/>
        </w:rPr>
        <w:t>Add / Subtract PFT</w:t>
      </w:r>
      <w:r>
        <w:br/>
      </w:r>
      <w:r>
        <w:rPr>
          <w:rFonts w:ascii="Verdana" w:hAnsi="Verdana"/>
          <w:color w:val="000000"/>
        </w:rPr>
        <w:t>This function gives the option to add or subtract the PFT.</w:t>
      </w:r>
      <w:r w:rsidR="00707CCE">
        <w:br/>
      </w:r>
      <w:r>
        <w:br/>
      </w:r>
      <w:r>
        <w:br/>
      </w:r>
      <w:r>
        <w:rPr>
          <w:rFonts w:ascii="Verdana" w:hAnsi="Verdana"/>
          <w:b/>
          <w:color w:val="000000"/>
        </w:rPr>
        <w:t>USE OF THE WAVE DISPLAY WITH MANUAL MODE</w:t>
      </w:r>
      <w:r>
        <w:br/>
      </w:r>
      <w:r>
        <w:br/>
      </w:r>
      <w:r>
        <w:rPr>
          <w:rFonts w:ascii="Verdana" w:hAnsi="Verdana"/>
          <w:color w:val="000000"/>
        </w:rPr>
        <w:t>With the new wave display it is possible to combine the Graphic display of the cues on the wave graphic with the Manual Countdown Panel. You will need to deselect wave display and caliber display in the Configure Wave-Options.</w:t>
      </w:r>
      <w:r>
        <w:br/>
      </w:r>
      <w:r>
        <w:rPr>
          <w:rFonts w:ascii="Verdana" w:hAnsi="Verdana"/>
          <w:color w:val="000000"/>
        </w:rPr>
        <w:t>This way you will have a graphic plot of the cues only. While you play the music you will be able to see the cues coming while the cursor advances and looking at the Count Down announce the cue number.</w:t>
      </w:r>
      <w:r>
        <w:br/>
      </w:r>
      <w:r>
        <w:br/>
      </w:r>
    </w:p>
    <w:sectPr w:rsidR="00083B67" w:rsidSect="00083B67">
      <w:headerReference w:type="default" r:id="rId211"/>
      <w:footerReference w:type="default" r:id="rId212"/>
      <w:footerReference w:type="first" r:id="rId213"/>
      <w:pgSz w:w="11905" w:h="16838"/>
      <w:pgMar w:top="1200" w:right="1200" w:bottom="1200" w:left="1200" w:header="600" w:footer="600"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94B8F" w:rsidRDefault="00394B8F" w:rsidP="00083B67">
      <w:r>
        <w:separator/>
      </w:r>
    </w:p>
  </w:endnote>
  <w:endnote w:type="continuationSeparator" w:id="0">
    <w:p w:rsidR="00394B8F" w:rsidRDefault="00394B8F" w:rsidP="00083B6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4281" w:rsidRDefault="00DE4325">
    <w:pPr>
      <w:jc w:val="center"/>
    </w:pPr>
    <w:fldSimple w:instr="PAGE  \* Arabic  \* MERGEFORMAT">
      <w:r w:rsidR="00AF76AD" w:rsidRPr="00AF76AD">
        <w:rPr>
          <w:noProof/>
          <w:color w:val="969696"/>
          <w:sz w:val="18"/>
        </w:rPr>
        <w:t>70</w:t>
      </w:r>
    </w:fldSimple>
    <w:r w:rsidR="00714281">
      <w:rPr>
        <w:color w:val="969696"/>
        <w:sz w:val="18"/>
      </w:rPr>
      <w:t xml:space="preserve"> / </w:t>
    </w:r>
    <w:fldSimple w:instr="NUMPAGES  \* Arabic  \* MERGEFORMAT">
      <w:r w:rsidR="00AF76AD" w:rsidRPr="00AF76AD">
        <w:rPr>
          <w:noProof/>
          <w:color w:val="969696"/>
          <w:sz w:val="18"/>
        </w:rPr>
        <w:t>137</w:t>
      </w:r>
    </w:fldSimple>
    <w:r w:rsidR="00714281">
      <w:t xml:space="preserve">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4281" w:rsidRDefault="00714281">
    <w:pPr>
      <w:jc w:val="center"/>
    </w:pPr>
    <w:r>
      <w:rPr>
        <w:color w:val="969696"/>
        <w:sz w:val="18"/>
      </w:rPr>
      <w:t>Copyright © &lt;1995-2022&gt; by &lt;INFINITY VISIONS INC.&gt;. All Rights Reserved.</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94B8F" w:rsidRDefault="00394B8F" w:rsidP="00083B67">
      <w:r>
        <w:separator/>
      </w:r>
    </w:p>
  </w:footnote>
  <w:footnote w:type="continuationSeparator" w:id="0">
    <w:p w:rsidR="00394B8F" w:rsidRDefault="00394B8F" w:rsidP="00083B6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4281" w:rsidRDefault="00714281">
    <w:pPr>
      <w:jc w:val="center"/>
    </w:pPr>
    <w:r>
      <w:rPr>
        <w:color w:val="969696"/>
        <w:sz w:val="18"/>
      </w:rPr>
      <w:t>VISUAL SHOW DIRECTOR 8</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30E6"/>
    <w:multiLevelType w:val="multilevel"/>
    <w:tmpl w:val="6590D7BC"/>
    <w:lvl w:ilvl="0">
      <w:start w:val="1"/>
      <w:numFmt w:val="decimal"/>
      <w:lvlText w:val="%1."/>
      <w:lvlJc w:val="left"/>
      <w:pPr>
        <w:ind w:left="720" w:hanging="360"/>
      </w:pPr>
      <w:rPr>
        <w:rFonts w:ascii="Times New Roman" w:hAnsi="Times New Roman"/>
        <w:b w:val="0"/>
        <w:i w:val="0"/>
        <w:strike w:val="0"/>
        <w:color w:val="auto"/>
        <w:sz w:val="22"/>
        <w:u w:val="none"/>
      </w:rPr>
    </w:lvl>
    <w:lvl w:ilvl="1">
      <w:start w:val="1"/>
      <w:numFmt w:val="lowerLetter"/>
      <w:lvlText w:val="%2."/>
      <w:lvlJc w:val="left"/>
      <w:pPr>
        <w:ind w:left="1440" w:hanging="360"/>
      </w:pPr>
      <w:rPr>
        <w:rFonts w:ascii="Times New Roman" w:hAnsi="Times New Roman"/>
        <w:b w:val="0"/>
        <w:i w:val="0"/>
        <w:strike w:val="0"/>
        <w:color w:val="auto"/>
        <w:sz w:val="22"/>
        <w:u w:val="none"/>
      </w:rPr>
    </w:lvl>
    <w:lvl w:ilvl="2">
      <w:start w:val="1"/>
      <w:numFmt w:val="lowerRoman"/>
      <w:lvlText w:val="%3."/>
      <w:lvlJc w:val="right"/>
      <w:pPr>
        <w:ind w:left="2160" w:hanging="180"/>
      </w:pPr>
      <w:rPr>
        <w:rFonts w:ascii="Times New Roman" w:hAnsi="Times New Roman"/>
        <w:b w:val="0"/>
        <w:i w:val="0"/>
        <w:strike w:val="0"/>
        <w:color w:val="auto"/>
        <w:sz w:val="24"/>
        <w:u w:val="none"/>
      </w:rPr>
    </w:lvl>
    <w:lvl w:ilvl="3">
      <w:start w:val="1"/>
      <w:numFmt w:val="decimal"/>
      <w:lvlText w:val="%4."/>
      <w:lvlJc w:val="left"/>
      <w:pPr>
        <w:ind w:left="2880" w:hanging="360"/>
      </w:pPr>
      <w:rPr>
        <w:rFonts w:ascii="Times New Roman" w:hAnsi="Times New Roman"/>
        <w:b w:val="0"/>
        <w:i w:val="0"/>
        <w:strike w:val="0"/>
        <w:color w:val="auto"/>
        <w:sz w:val="24"/>
        <w:u w:val="none"/>
      </w:rPr>
    </w:lvl>
    <w:lvl w:ilvl="4">
      <w:start w:val="1"/>
      <w:numFmt w:val="lowerLetter"/>
      <w:lvlText w:val="%5."/>
      <w:lvlJc w:val="left"/>
      <w:pPr>
        <w:ind w:left="3600" w:hanging="360"/>
      </w:pPr>
      <w:rPr>
        <w:rFonts w:ascii="Times New Roman" w:hAnsi="Times New Roman"/>
        <w:b w:val="0"/>
        <w:i w:val="0"/>
        <w:strike w:val="0"/>
        <w:color w:val="auto"/>
        <w:sz w:val="24"/>
        <w:u w:val="none"/>
      </w:rPr>
    </w:lvl>
    <w:lvl w:ilvl="5">
      <w:start w:val="1"/>
      <w:numFmt w:val="lowerRoman"/>
      <w:lvlText w:val="%6."/>
      <w:lvlJc w:val="right"/>
      <w:pPr>
        <w:ind w:left="4320" w:hanging="180"/>
      </w:pPr>
      <w:rPr>
        <w:rFonts w:ascii="Times New Roman" w:hAnsi="Times New Roman"/>
        <w:b w:val="0"/>
        <w:i w:val="0"/>
        <w:strike w:val="0"/>
        <w:color w:val="auto"/>
        <w:sz w:val="24"/>
        <w:u w:val="none"/>
      </w:rPr>
    </w:lvl>
    <w:lvl w:ilvl="6">
      <w:start w:val="1"/>
      <w:numFmt w:val="decimal"/>
      <w:lvlText w:val="%7."/>
      <w:lvlJc w:val="left"/>
      <w:pPr>
        <w:ind w:left="5040" w:hanging="360"/>
      </w:pPr>
      <w:rPr>
        <w:rFonts w:ascii="Times New Roman" w:hAnsi="Times New Roman"/>
        <w:b w:val="0"/>
        <w:i w:val="0"/>
        <w:strike w:val="0"/>
        <w:color w:val="auto"/>
        <w:sz w:val="24"/>
        <w:u w:val="none"/>
      </w:rPr>
    </w:lvl>
    <w:lvl w:ilvl="7">
      <w:start w:val="1"/>
      <w:numFmt w:val="lowerLetter"/>
      <w:lvlText w:val="%8."/>
      <w:lvlJc w:val="left"/>
      <w:pPr>
        <w:ind w:left="5760" w:hanging="360"/>
      </w:pPr>
      <w:rPr>
        <w:rFonts w:ascii="Times New Roman" w:hAnsi="Times New Roman"/>
        <w:b w:val="0"/>
        <w:i w:val="0"/>
        <w:strike w:val="0"/>
        <w:color w:val="auto"/>
        <w:sz w:val="24"/>
        <w:u w:val="none"/>
      </w:rPr>
    </w:lvl>
    <w:lvl w:ilvl="8">
      <w:start w:val="1"/>
      <w:numFmt w:val="lowerRoman"/>
      <w:lvlText w:val="%9."/>
      <w:lvlJc w:val="right"/>
      <w:pPr>
        <w:ind w:left="6480" w:hanging="180"/>
      </w:pPr>
      <w:rPr>
        <w:rFonts w:ascii="Times New Roman" w:hAnsi="Times New Roman"/>
        <w:b w:val="0"/>
        <w:i w:val="0"/>
        <w:strike w:val="0"/>
        <w:color w:val="auto"/>
        <w:sz w:val="24"/>
        <w:u w:val="none"/>
      </w:rPr>
    </w:lvl>
  </w:abstractNum>
  <w:abstractNum w:abstractNumId="1">
    <w:nsid w:val="00237332"/>
    <w:multiLevelType w:val="singleLevel"/>
    <w:tmpl w:val="0E566952"/>
    <w:lvl w:ilvl="0">
      <w:start w:val="1"/>
      <w:numFmt w:val="decimal"/>
      <w:lvlText w:val="%1."/>
      <w:lvlJc w:val="left"/>
      <w:pPr>
        <w:ind w:left="0" w:firstLine="0"/>
      </w:pPr>
      <w:rPr>
        <w:rFonts w:ascii="Arial" w:hAnsi="Arial"/>
        <w:b w:val="0"/>
        <w:i w:val="0"/>
        <w:strike w:val="0"/>
        <w:color w:val="000000"/>
        <w:sz w:val="24"/>
        <w:u w:val="none"/>
      </w:rPr>
    </w:lvl>
  </w:abstractNum>
  <w:abstractNum w:abstractNumId="2">
    <w:nsid w:val="009A4877"/>
    <w:multiLevelType w:val="singleLevel"/>
    <w:tmpl w:val="9F9CCCDC"/>
    <w:lvl w:ilvl="0">
      <w:start w:val="1"/>
      <w:numFmt w:val="decimal"/>
      <w:lvlText w:val="%1."/>
      <w:lvlJc w:val="left"/>
      <w:pPr>
        <w:ind w:left="0" w:firstLine="0"/>
      </w:pPr>
      <w:rPr>
        <w:rFonts w:ascii="Arial" w:hAnsi="Arial"/>
        <w:b w:val="0"/>
        <w:i w:val="0"/>
        <w:strike w:val="0"/>
        <w:color w:val="000000"/>
        <w:sz w:val="20"/>
        <w:u w:val="none"/>
      </w:rPr>
    </w:lvl>
  </w:abstractNum>
  <w:abstractNum w:abstractNumId="3">
    <w:nsid w:val="018A34DC"/>
    <w:multiLevelType w:val="singleLevel"/>
    <w:tmpl w:val="2CD2F7CA"/>
    <w:lvl w:ilvl="0">
      <w:numFmt w:val="bullet"/>
      <w:lvlText w:val="·"/>
      <w:lvlJc w:val="left"/>
      <w:pPr>
        <w:ind w:left="0" w:firstLine="0"/>
      </w:pPr>
      <w:rPr>
        <w:rFonts w:ascii="Symbol" w:hAnsi="Symbol"/>
        <w:b w:val="0"/>
        <w:i w:val="0"/>
        <w:strike w:val="0"/>
        <w:color w:val="000000"/>
        <w:sz w:val="20"/>
        <w:u w:val="none"/>
      </w:rPr>
    </w:lvl>
  </w:abstractNum>
  <w:abstractNum w:abstractNumId="4">
    <w:nsid w:val="01CC138A"/>
    <w:multiLevelType w:val="singleLevel"/>
    <w:tmpl w:val="7DA6C962"/>
    <w:lvl w:ilvl="0">
      <w:numFmt w:val="bullet"/>
      <w:lvlText w:val="·"/>
      <w:lvlJc w:val="left"/>
      <w:pPr>
        <w:ind w:left="0" w:firstLine="0"/>
      </w:pPr>
      <w:rPr>
        <w:rFonts w:ascii="Symbol" w:hAnsi="Symbol"/>
        <w:b w:val="0"/>
        <w:i w:val="0"/>
        <w:strike w:val="0"/>
        <w:color w:val="000000"/>
        <w:sz w:val="20"/>
        <w:u w:val="none"/>
      </w:rPr>
    </w:lvl>
  </w:abstractNum>
  <w:abstractNum w:abstractNumId="5">
    <w:nsid w:val="02633D75"/>
    <w:multiLevelType w:val="singleLevel"/>
    <w:tmpl w:val="01962794"/>
    <w:lvl w:ilvl="0">
      <w:numFmt w:val="bullet"/>
      <w:lvlText w:val="·"/>
      <w:lvlJc w:val="left"/>
      <w:pPr>
        <w:ind w:left="0" w:firstLine="0"/>
      </w:pPr>
      <w:rPr>
        <w:rFonts w:ascii="Symbol" w:hAnsi="Symbol"/>
        <w:b w:val="0"/>
        <w:i w:val="0"/>
        <w:strike w:val="0"/>
        <w:color w:val="000000"/>
        <w:sz w:val="20"/>
        <w:u w:val="none"/>
      </w:rPr>
    </w:lvl>
  </w:abstractNum>
  <w:abstractNum w:abstractNumId="6">
    <w:nsid w:val="03A4483A"/>
    <w:multiLevelType w:val="singleLevel"/>
    <w:tmpl w:val="29FAD2E8"/>
    <w:lvl w:ilvl="0">
      <w:start w:val="1"/>
      <w:numFmt w:val="decimal"/>
      <w:lvlText w:val="%1."/>
      <w:lvlJc w:val="left"/>
      <w:pPr>
        <w:ind w:left="600" w:hanging="360"/>
      </w:pPr>
      <w:rPr>
        <w:rFonts w:ascii="Arial" w:hAnsi="Arial"/>
        <w:b w:val="0"/>
        <w:i w:val="0"/>
        <w:strike w:val="0"/>
        <w:color w:val="000000"/>
        <w:sz w:val="24"/>
        <w:u w:val="none"/>
      </w:rPr>
    </w:lvl>
  </w:abstractNum>
  <w:abstractNum w:abstractNumId="7">
    <w:nsid w:val="04D05F30"/>
    <w:multiLevelType w:val="singleLevel"/>
    <w:tmpl w:val="1AF23546"/>
    <w:lvl w:ilvl="0">
      <w:numFmt w:val="bullet"/>
      <w:lvlText w:val="·"/>
      <w:lvlJc w:val="left"/>
      <w:pPr>
        <w:ind w:left="0" w:firstLine="0"/>
      </w:pPr>
      <w:rPr>
        <w:rFonts w:ascii="Symbol" w:hAnsi="Symbol"/>
        <w:b w:val="0"/>
        <w:i w:val="0"/>
        <w:strike w:val="0"/>
        <w:color w:val="000000"/>
        <w:sz w:val="20"/>
        <w:u w:val="none"/>
      </w:rPr>
    </w:lvl>
  </w:abstractNum>
  <w:abstractNum w:abstractNumId="8">
    <w:nsid w:val="094C64A8"/>
    <w:multiLevelType w:val="singleLevel"/>
    <w:tmpl w:val="7B0CEB0E"/>
    <w:lvl w:ilvl="0">
      <w:numFmt w:val="bullet"/>
      <w:lvlText w:val="o"/>
      <w:lvlJc w:val="left"/>
      <w:pPr>
        <w:ind w:left="600" w:hanging="360"/>
      </w:pPr>
      <w:rPr>
        <w:rFonts w:ascii="Courier New" w:hAnsi="Courier New"/>
        <w:b w:val="0"/>
        <w:i w:val="0"/>
        <w:strike w:val="0"/>
        <w:color w:val="000000"/>
        <w:sz w:val="20"/>
        <w:u w:val="none"/>
      </w:rPr>
    </w:lvl>
  </w:abstractNum>
  <w:abstractNum w:abstractNumId="9">
    <w:nsid w:val="09C738DE"/>
    <w:multiLevelType w:val="singleLevel"/>
    <w:tmpl w:val="9816F656"/>
    <w:lvl w:ilvl="0">
      <w:numFmt w:val="bullet"/>
      <w:lvlText w:val="·"/>
      <w:lvlJc w:val="left"/>
      <w:pPr>
        <w:ind w:left="0" w:firstLine="0"/>
      </w:pPr>
      <w:rPr>
        <w:rFonts w:ascii="Symbol" w:hAnsi="Symbol"/>
        <w:b w:val="0"/>
        <w:i w:val="0"/>
        <w:strike w:val="0"/>
        <w:color w:val="000000"/>
        <w:sz w:val="20"/>
        <w:u w:val="none"/>
      </w:rPr>
    </w:lvl>
  </w:abstractNum>
  <w:abstractNum w:abstractNumId="10">
    <w:nsid w:val="0AC66CDC"/>
    <w:multiLevelType w:val="singleLevel"/>
    <w:tmpl w:val="08724AD0"/>
    <w:lvl w:ilvl="0">
      <w:start w:val="1"/>
      <w:numFmt w:val="decimal"/>
      <w:lvlText w:val="%1."/>
      <w:lvlJc w:val="left"/>
      <w:pPr>
        <w:ind w:left="0" w:firstLine="0"/>
      </w:pPr>
      <w:rPr>
        <w:rFonts w:ascii="Arial" w:hAnsi="Arial"/>
        <w:b w:val="0"/>
        <w:i w:val="0"/>
        <w:strike w:val="0"/>
        <w:color w:val="000000"/>
        <w:sz w:val="24"/>
        <w:u w:val="none"/>
      </w:rPr>
    </w:lvl>
  </w:abstractNum>
  <w:abstractNum w:abstractNumId="11">
    <w:nsid w:val="0CD03C74"/>
    <w:multiLevelType w:val="singleLevel"/>
    <w:tmpl w:val="F0F8FBAC"/>
    <w:lvl w:ilvl="0">
      <w:start w:val="1"/>
      <w:numFmt w:val="decimal"/>
      <w:lvlText w:val="%1."/>
      <w:lvlJc w:val="left"/>
      <w:pPr>
        <w:ind w:left="0" w:firstLine="0"/>
      </w:pPr>
      <w:rPr>
        <w:rFonts w:ascii="Arial" w:hAnsi="Arial"/>
        <w:b w:val="0"/>
        <w:i w:val="0"/>
        <w:strike w:val="0"/>
        <w:color w:val="000000"/>
        <w:sz w:val="20"/>
        <w:u w:val="none"/>
      </w:rPr>
    </w:lvl>
  </w:abstractNum>
  <w:abstractNum w:abstractNumId="12">
    <w:nsid w:val="0ECD7E51"/>
    <w:multiLevelType w:val="singleLevel"/>
    <w:tmpl w:val="9D868760"/>
    <w:lvl w:ilvl="0">
      <w:numFmt w:val="bullet"/>
      <w:lvlText w:val="·"/>
      <w:lvlJc w:val="left"/>
      <w:pPr>
        <w:ind w:left="0" w:firstLine="0"/>
      </w:pPr>
      <w:rPr>
        <w:rFonts w:ascii="Symbol" w:hAnsi="Symbol"/>
        <w:b w:val="0"/>
        <w:i w:val="0"/>
        <w:strike w:val="0"/>
        <w:color w:val="000000"/>
        <w:sz w:val="20"/>
        <w:u w:val="none"/>
      </w:rPr>
    </w:lvl>
  </w:abstractNum>
  <w:abstractNum w:abstractNumId="13">
    <w:nsid w:val="101414CF"/>
    <w:multiLevelType w:val="singleLevel"/>
    <w:tmpl w:val="E76A702E"/>
    <w:lvl w:ilvl="0">
      <w:numFmt w:val="bullet"/>
      <w:lvlText w:val="·"/>
      <w:lvlJc w:val="left"/>
      <w:pPr>
        <w:ind w:left="0" w:firstLine="0"/>
      </w:pPr>
      <w:rPr>
        <w:rFonts w:ascii="Symbol" w:hAnsi="Symbol"/>
        <w:b w:val="0"/>
        <w:i w:val="0"/>
        <w:strike w:val="0"/>
        <w:color w:val="000000"/>
        <w:sz w:val="24"/>
        <w:u w:val="none"/>
      </w:rPr>
    </w:lvl>
  </w:abstractNum>
  <w:abstractNum w:abstractNumId="14">
    <w:nsid w:val="104B4A2B"/>
    <w:multiLevelType w:val="singleLevel"/>
    <w:tmpl w:val="35E892D8"/>
    <w:lvl w:ilvl="0">
      <w:numFmt w:val="bullet"/>
      <w:lvlText w:val="·"/>
      <w:lvlJc w:val="left"/>
      <w:pPr>
        <w:ind w:left="0" w:firstLine="0"/>
      </w:pPr>
      <w:rPr>
        <w:rFonts w:ascii="Symbol" w:hAnsi="Symbol"/>
        <w:b w:val="0"/>
        <w:i w:val="0"/>
        <w:strike w:val="0"/>
        <w:color w:val="000000"/>
        <w:sz w:val="20"/>
        <w:u w:val="none"/>
      </w:rPr>
    </w:lvl>
  </w:abstractNum>
  <w:abstractNum w:abstractNumId="15">
    <w:nsid w:val="121847A7"/>
    <w:multiLevelType w:val="singleLevel"/>
    <w:tmpl w:val="2D92C2C2"/>
    <w:lvl w:ilvl="0">
      <w:start w:val="1"/>
      <w:numFmt w:val="decimal"/>
      <w:lvlText w:val="%1."/>
      <w:lvlJc w:val="left"/>
      <w:pPr>
        <w:ind w:left="0" w:firstLine="0"/>
      </w:pPr>
      <w:rPr>
        <w:rFonts w:ascii="Arial" w:hAnsi="Arial"/>
        <w:b w:val="0"/>
        <w:i w:val="0"/>
        <w:strike w:val="0"/>
        <w:color w:val="000000"/>
        <w:sz w:val="20"/>
        <w:u w:val="none"/>
      </w:rPr>
    </w:lvl>
  </w:abstractNum>
  <w:abstractNum w:abstractNumId="16">
    <w:nsid w:val="127A7B54"/>
    <w:multiLevelType w:val="singleLevel"/>
    <w:tmpl w:val="4BF8E2F6"/>
    <w:lvl w:ilvl="0">
      <w:numFmt w:val="bullet"/>
      <w:lvlText w:val="·"/>
      <w:lvlJc w:val="left"/>
      <w:pPr>
        <w:ind w:left="0" w:firstLine="0"/>
      </w:pPr>
      <w:rPr>
        <w:rFonts w:ascii="Symbol" w:hAnsi="Symbol"/>
        <w:b w:val="0"/>
        <w:i w:val="0"/>
        <w:strike w:val="0"/>
        <w:color w:val="000000"/>
        <w:sz w:val="24"/>
        <w:u w:val="none"/>
      </w:rPr>
    </w:lvl>
  </w:abstractNum>
  <w:abstractNum w:abstractNumId="17">
    <w:nsid w:val="141A5CF9"/>
    <w:multiLevelType w:val="singleLevel"/>
    <w:tmpl w:val="1BCA8082"/>
    <w:lvl w:ilvl="0">
      <w:numFmt w:val="bullet"/>
      <w:lvlText w:val="o"/>
      <w:lvlJc w:val="left"/>
      <w:pPr>
        <w:ind w:left="600" w:hanging="360"/>
      </w:pPr>
      <w:rPr>
        <w:rFonts w:ascii="Courier New" w:hAnsi="Courier New"/>
        <w:b w:val="0"/>
        <w:i w:val="0"/>
        <w:strike w:val="0"/>
        <w:color w:val="000000"/>
        <w:sz w:val="20"/>
        <w:u w:val="none"/>
      </w:rPr>
    </w:lvl>
  </w:abstractNum>
  <w:abstractNum w:abstractNumId="18">
    <w:nsid w:val="14CC1B95"/>
    <w:multiLevelType w:val="multilevel"/>
    <w:tmpl w:val="9C9EF560"/>
    <w:lvl w:ilvl="0">
      <w:start w:val="1"/>
      <w:numFmt w:val="decimal"/>
      <w:lvlText w:val="%1)"/>
      <w:lvlJc w:val="left"/>
      <w:pPr>
        <w:ind w:left="720" w:hanging="360"/>
      </w:pPr>
      <w:rPr>
        <w:rFonts w:ascii="Times New Roman" w:hAnsi="Times New Roman"/>
        <w:b w:val="0"/>
        <w:i w:val="0"/>
        <w:strike w:val="0"/>
        <w:color w:val="000000"/>
        <w:sz w:val="22"/>
        <w:u w:val="none"/>
      </w:rPr>
    </w:lvl>
    <w:lvl w:ilvl="1">
      <w:start w:val="1"/>
      <w:numFmt w:val="lowerLetter"/>
      <w:lvlText w:val="%2."/>
      <w:lvlJc w:val="left"/>
      <w:pPr>
        <w:ind w:left="1440" w:hanging="360"/>
      </w:pPr>
      <w:rPr>
        <w:rFonts w:ascii="Times New Roman" w:hAnsi="Times New Roman"/>
        <w:b w:val="0"/>
        <w:i w:val="0"/>
        <w:strike w:val="0"/>
        <w:color w:val="auto"/>
        <w:sz w:val="24"/>
        <w:u w:val="none"/>
      </w:rPr>
    </w:lvl>
    <w:lvl w:ilvl="2">
      <w:start w:val="1"/>
      <w:numFmt w:val="lowerRoman"/>
      <w:lvlText w:val="%3."/>
      <w:lvlJc w:val="left"/>
      <w:pPr>
        <w:ind w:left="2160" w:hanging="285"/>
      </w:pPr>
      <w:rPr>
        <w:rFonts w:ascii="Times New Roman" w:hAnsi="Times New Roman"/>
        <w:b w:val="0"/>
        <w:i w:val="0"/>
        <w:strike w:val="0"/>
        <w:color w:val="auto"/>
        <w:sz w:val="24"/>
        <w:u w:val="none"/>
      </w:rPr>
    </w:lvl>
    <w:lvl w:ilvl="3">
      <w:start w:val="1"/>
      <w:numFmt w:val="decimal"/>
      <w:lvlText w:val="%4."/>
      <w:lvlJc w:val="left"/>
      <w:pPr>
        <w:ind w:left="2880" w:hanging="360"/>
      </w:pPr>
      <w:rPr>
        <w:rFonts w:ascii="Times New Roman" w:hAnsi="Times New Roman"/>
        <w:b w:val="0"/>
        <w:i w:val="0"/>
        <w:strike w:val="0"/>
        <w:color w:val="auto"/>
        <w:sz w:val="24"/>
        <w:u w:val="none"/>
      </w:rPr>
    </w:lvl>
    <w:lvl w:ilvl="4">
      <w:start w:val="1"/>
      <w:numFmt w:val="lowerLetter"/>
      <w:lvlText w:val="%5."/>
      <w:lvlJc w:val="left"/>
      <w:pPr>
        <w:ind w:left="3600" w:hanging="360"/>
      </w:pPr>
      <w:rPr>
        <w:rFonts w:ascii="Times New Roman" w:hAnsi="Times New Roman"/>
        <w:b w:val="0"/>
        <w:i w:val="0"/>
        <w:strike w:val="0"/>
        <w:color w:val="auto"/>
        <w:sz w:val="24"/>
        <w:u w:val="none"/>
      </w:rPr>
    </w:lvl>
    <w:lvl w:ilvl="5">
      <w:start w:val="1"/>
      <w:numFmt w:val="lowerRoman"/>
      <w:lvlText w:val="%6."/>
      <w:lvlJc w:val="left"/>
      <w:pPr>
        <w:ind w:left="4320" w:hanging="285"/>
      </w:pPr>
      <w:rPr>
        <w:rFonts w:ascii="Times New Roman" w:hAnsi="Times New Roman"/>
        <w:b w:val="0"/>
        <w:i w:val="0"/>
        <w:strike w:val="0"/>
        <w:color w:val="auto"/>
        <w:sz w:val="24"/>
        <w:u w:val="none"/>
      </w:rPr>
    </w:lvl>
    <w:lvl w:ilvl="6">
      <w:start w:val="1"/>
      <w:numFmt w:val="decimal"/>
      <w:lvlText w:val="%7."/>
      <w:lvlJc w:val="left"/>
      <w:pPr>
        <w:ind w:left="5040" w:hanging="360"/>
      </w:pPr>
      <w:rPr>
        <w:rFonts w:ascii="Times New Roman" w:hAnsi="Times New Roman"/>
        <w:b w:val="0"/>
        <w:i w:val="0"/>
        <w:strike w:val="0"/>
        <w:color w:val="auto"/>
        <w:sz w:val="24"/>
        <w:u w:val="none"/>
      </w:rPr>
    </w:lvl>
    <w:lvl w:ilvl="7">
      <w:start w:val="1"/>
      <w:numFmt w:val="lowerLetter"/>
      <w:lvlText w:val="%8."/>
      <w:lvlJc w:val="left"/>
      <w:pPr>
        <w:ind w:left="5760" w:hanging="360"/>
      </w:pPr>
      <w:rPr>
        <w:rFonts w:ascii="Times New Roman" w:hAnsi="Times New Roman"/>
        <w:b w:val="0"/>
        <w:i w:val="0"/>
        <w:strike w:val="0"/>
        <w:color w:val="auto"/>
        <w:sz w:val="24"/>
        <w:u w:val="none"/>
      </w:rPr>
    </w:lvl>
    <w:lvl w:ilvl="8">
      <w:start w:val="1"/>
      <w:numFmt w:val="lowerRoman"/>
      <w:lvlText w:val="%9."/>
      <w:lvlJc w:val="left"/>
      <w:pPr>
        <w:ind w:left="6480" w:hanging="285"/>
      </w:pPr>
      <w:rPr>
        <w:rFonts w:ascii="Times New Roman" w:hAnsi="Times New Roman"/>
        <w:b w:val="0"/>
        <w:i w:val="0"/>
        <w:strike w:val="0"/>
        <w:color w:val="auto"/>
        <w:sz w:val="24"/>
        <w:u w:val="none"/>
      </w:rPr>
    </w:lvl>
  </w:abstractNum>
  <w:abstractNum w:abstractNumId="19">
    <w:nsid w:val="160D3877"/>
    <w:multiLevelType w:val="singleLevel"/>
    <w:tmpl w:val="F216C6BC"/>
    <w:lvl w:ilvl="0">
      <w:numFmt w:val="bullet"/>
      <w:lvlText w:val="·"/>
      <w:lvlJc w:val="left"/>
      <w:pPr>
        <w:ind w:left="0" w:firstLine="0"/>
      </w:pPr>
      <w:rPr>
        <w:rFonts w:ascii="Symbol" w:hAnsi="Symbol"/>
        <w:b w:val="0"/>
        <w:i w:val="0"/>
        <w:strike w:val="0"/>
        <w:color w:val="000000"/>
        <w:sz w:val="20"/>
        <w:u w:val="none"/>
      </w:rPr>
    </w:lvl>
  </w:abstractNum>
  <w:abstractNum w:abstractNumId="20">
    <w:nsid w:val="18325E6E"/>
    <w:multiLevelType w:val="singleLevel"/>
    <w:tmpl w:val="D0889A8C"/>
    <w:lvl w:ilvl="0">
      <w:numFmt w:val="bullet"/>
      <w:lvlText w:val="·"/>
      <w:lvlJc w:val="left"/>
      <w:pPr>
        <w:ind w:left="0" w:firstLine="0"/>
      </w:pPr>
      <w:rPr>
        <w:rFonts w:ascii="Symbol" w:hAnsi="Symbol"/>
        <w:b w:val="0"/>
        <w:i w:val="0"/>
        <w:strike w:val="0"/>
        <w:color w:val="000000"/>
        <w:sz w:val="20"/>
        <w:u w:val="none"/>
      </w:rPr>
    </w:lvl>
  </w:abstractNum>
  <w:abstractNum w:abstractNumId="21">
    <w:nsid w:val="187D2D76"/>
    <w:multiLevelType w:val="singleLevel"/>
    <w:tmpl w:val="AA761826"/>
    <w:lvl w:ilvl="0">
      <w:numFmt w:val="bullet"/>
      <w:lvlText w:val="·"/>
      <w:lvlJc w:val="left"/>
      <w:pPr>
        <w:ind w:left="0" w:firstLine="0"/>
      </w:pPr>
      <w:rPr>
        <w:rFonts w:ascii="Symbol" w:hAnsi="Symbol"/>
        <w:b w:val="0"/>
        <w:i w:val="0"/>
        <w:strike w:val="0"/>
        <w:color w:val="000000"/>
        <w:sz w:val="20"/>
        <w:u w:val="none"/>
      </w:rPr>
    </w:lvl>
  </w:abstractNum>
  <w:abstractNum w:abstractNumId="22">
    <w:nsid w:val="1AA26E68"/>
    <w:multiLevelType w:val="singleLevel"/>
    <w:tmpl w:val="B4ACBA22"/>
    <w:lvl w:ilvl="0">
      <w:start w:val="1"/>
      <w:numFmt w:val="decimal"/>
      <w:lvlText w:val="%1."/>
      <w:lvlJc w:val="left"/>
      <w:pPr>
        <w:ind w:left="0" w:firstLine="0"/>
      </w:pPr>
      <w:rPr>
        <w:rFonts w:ascii="Arial" w:hAnsi="Arial"/>
        <w:b w:val="0"/>
        <w:i w:val="0"/>
        <w:strike w:val="0"/>
        <w:color w:val="000000"/>
        <w:sz w:val="24"/>
        <w:u w:val="none"/>
      </w:rPr>
    </w:lvl>
  </w:abstractNum>
  <w:abstractNum w:abstractNumId="23">
    <w:nsid w:val="1AE619E3"/>
    <w:multiLevelType w:val="hybridMultilevel"/>
    <w:tmpl w:val="A558932E"/>
    <w:lvl w:ilvl="0" w:tplc="CAD28FEC">
      <w:start w:val="1"/>
      <w:numFmt w:val="decimal"/>
      <w:lvlText w:val="%1."/>
      <w:lvlJc w:val="left"/>
      <w:pPr>
        <w:ind w:left="720" w:hanging="360"/>
      </w:pPr>
      <w:rPr>
        <w:rFonts w:ascii="Times New Roman" w:hAnsi="Times New Roman"/>
        <w:b w:val="0"/>
        <w:i w:val="0"/>
        <w:strike w:val="0"/>
        <w:color w:val="000000"/>
        <w:sz w:val="22"/>
        <w:u w:val="none"/>
      </w:rPr>
    </w:lvl>
    <w:lvl w:ilvl="1" w:tplc="F582105A">
      <w:numFmt w:val="bullet"/>
      <w:lvlText w:val="o"/>
      <w:lvlJc w:val="left"/>
      <w:pPr>
        <w:ind w:left="1440" w:hanging="360"/>
      </w:pPr>
      <w:rPr>
        <w:rFonts w:ascii="Courier New" w:hAnsi="Courier New"/>
        <w:b w:val="0"/>
        <w:i w:val="0"/>
        <w:strike w:val="0"/>
        <w:color w:val="auto"/>
        <w:sz w:val="24"/>
        <w:u w:val="none"/>
      </w:rPr>
    </w:lvl>
    <w:lvl w:ilvl="2" w:tplc="C99ACEE6">
      <w:numFmt w:val="bullet"/>
      <w:lvlText w:val=""/>
      <w:lvlJc w:val="left"/>
      <w:pPr>
        <w:ind w:left="2160" w:hanging="360"/>
      </w:pPr>
      <w:rPr>
        <w:rFonts w:ascii="Wingdings" w:hAnsi="Wingdings"/>
        <w:b w:val="0"/>
        <w:i w:val="0"/>
        <w:strike w:val="0"/>
        <w:color w:val="auto"/>
        <w:sz w:val="24"/>
        <w:u w:val="none"/>
      </w:rPr>
    </w:lvl>
    <w:lvl w:ilvl="3" w:tplc="F9E2E290">
      <w:numFmt w:val="bullet"/>
      <w:lvlText w:val=""/>
      <w:lvlJc w:val="left"/>
      <w:pPr>
        <w:ind w:left="2880" w:hanging="360"/>
      </w:pPr>
      <w:rPr>
        <w:rFonts w:ascii="Symbol" w:hAnsi="Symbol"/>
        <w:b w:val="0"/>
        <w:i w:val="0"/>
        <w:strike w:val="0"/>
        <w:color w:val="auto"/>
        <w:sz w:val="24"/>
        <w:u w:val="none"/>
      </w:rPr>
    </w:lvl>
    <w:lvl w:ilvl="4" w:tplc="4D2AD62E">
      <w:numFmt w:val="bullet"/>
      <w:lvlText w:val="o"/>
      <w:lvlJc w:val="left"/>
      <w:pPr>
        <w:ind w:left="3600" w:hanging="360"/>
      </w:pPr>
      <w:rPr>
        <w:rFonts w:ascii="Courier New" w:hAnsi="Courier New"/>
        <w:b w:val="0"/>
        <w:i w:val="0"/>
        <w:strike w:val="0"/>
        <w:color w:val="auto"/>
        <w:sz w:val="24"/>
        <w:u w:val="none"/>
      </w:rPr>
    </w:lvl>
    <w:lvl w:ilvl="5" w:tplc="44643880">
      <w:numFmt w:val="bullet"/>
      <w:lvlText w:val=""/>
      <w:lvlJc w:val="left"/>
      <w:pPr>
        <w:ind w:left="4320" w:hanging="360"/>
      </w:pPr>
      <w:rPr>
        <w:rFonts w:ascii="Wingdings" w:hAnsi="Wingdings"/>
        <w:b w:val="0"/>
        <w:i w:val="0"/>
        <w:strike w:val="0"/>
        <w:color w:val="auto"/>
        <w:sz w:val="24"/>
        <w:u w:val="none"/>
      </w:rPr>
    </w:lvl>
    <w:lvl w:ilvl="6" w:tplc="047678D8">
      <w:numFmt w:val="bullet"/>
      <w:lvlText w:val=""/>
      <w:lvlJc w:val="left"/>
      <w:pPr>
        <w:ind w:left="5040" w:hanging="360"/>
      </w:pPr>
      <w:rPr>
        <w:rFonts w:ascii="Symbol" w:hAnsi="Symbol"/>
        <w:b w:val="0"/>
        <w:i w:val="0"/>
        <w:strike w:val="0"/>
        <w:color w:val="auto"/>
        <w:sz w:val="24"/>
        <w:u w:val="none"/>
      </w:rPr>
    </w:lvl>
    <w:lvl w:ilvl="7" w:tplc="6B285838">
      <w:numFmt w:val="bullet"/>
      <w:lvlText w:val="o"/>
      <w:lvlJc w:val="left"/>
      <w:pPr>
        <w:ind w:left="5760" w:hanging="360"/>
      </w:pPr>
      <w:rPr>
        <w:rFonts w:ascii="Courier New" w:hAnsi="Courier New"/>
        <w:b w:val="0"/>
        <w:i w:val="0"/>
        <w:strike w:val="0"/>
        <w:color w:val="auto"/>
        <w:sz w:val="24"/>
        <w:u w:val="none"/>
      </w:rPr>
    </w:lvl>
    <w:lvl w:ilvl="8" w:tplc="BF6C2568">
      <w:numFmt w:val="bullet"/>
      <w:lvlText w:val=""/>
      <w:lvlJc w:val="left"/>
      <w:pPr>
        <w:ind w:left="6480" w:hanging="360"/>
      </w:pPr>
      <w:rPr>
        <w:rFonts w:ascii="Wingdings" w:hAnsi="Wingdings"/>
        <w:b w:val="0"/>
        <w:i w:val="0"/>
        <w:strike w:val="0"/>
        <w:color w:val="auto"/>
        <w:sz w:val="24"/>
        <w:u w:val="none"/>
      </w:rPr>
    </w:lvl>
  </w:abstractNum>
  <w:abstractNum w:abstractNumId="24">
    <w:nsid w:val="1B6065FC"/>
    <w:multiLevelType w:val="multilevel"/>
    <w:tmpl w:val="9C8E5C28"/>
    <w:lvl w:ilvl="0">
      <w:numFmt w:val="bullet"/>
      <w:lvlText w:val=""/>
      <w:lvlJc w:val="left"/>
      <w:pPr>
        <w:ind w:left="720" w:hanging="360"/>
      </w:pPr>
      <w:rPr>
        <w:rFonts w:ascii="Symbol" w:hAnsi="Symbol"/>
        <w:b w:val="0"/>
        <w:i w:val="0"/>
        <w:strike w:val="0"/>
        <w:color w:val="auto"/>
        <w:sz w:val="22"/>
        <w:u w:val="none"/>
      </w:rPr>
    </w:lvl>
    <w:lvl w:ilvl="1">
      <w:numFmt w:val="bullet"/>
      <w:lvlText w:val="o"/>
      <w:lvlJc w:val="left"/>
      <w:pPr>
        <w:ind w:left="1440" w:hanging="360"/>
      </w:pPr>
      <w:rPr>
        <w:rFonts w:ascii="Courier New" w:hAnsi="Courier New"/>
        <w:b w:val="0"/>
        <w:i w:val="0"/>
        <w:strike w:val="0"/>
        <w:color w:val="auto"/>
        <w:sz w:val="24"/>
        <w:u w:val="none"/>
      </w:rPr>
    </w:lvl>
    <w:lvl w:ilvl="2">
      <w:numFmt w:val="bullet"/>
      <w:lvlText w:val=""/>
      <w:lvlJc w:val="left"/>
      <w:pPr>
        <w:ind w:left="2160" w:hanging="360"/>
      </w:pPr>
      <w:rPr>
        <w:rFonts w:ascii="Wingdings" w:hAnsi="Wingdings"/>
        <w:b w:val="0"/>
        <w:i w:val="0"/>
        <w:strike w:val="0"/>
        <w:color w:val="auto"/>
        <w:sz w:val="24"/>
        <w:u w:val="none"/>
      </w:rPr>
    </w:lvl>
    <w:lvl w:ilvl="3">
      <w:numFmt w:val="bullet"/>
      <w:lvlText w:val=""/>
      <w:lvlJc w:val="left"/>
      <w:pPr>
        <w:ind w:left="2880" w:hanging="360"/>
      </w:pPr>
      <w:rPr>
        <w:rFonts w:ascii="Symbol" w:hAnsi="Symbol"/>
        <w:b w:val="0"/>
        <w:i w:val="0"/>
        <w:strike w:val="0"/>
        <w:color w:val="auto"/>
        <w:sz w:val="24"/>
        <w:u w:val="none"/>
      </w:rPr>
    </w:lvl>
    <w:lvl w:ilvl="4">
      <w:numFmt w:val="bullet"/>
      <w:lvlText w:val="o"/>
      <w:lvlJc w:val="left"/>
      <w:pPr>
        <w:ind w:left="3600" w:hanging="360"/>
      </w:pPr>
      <w:rPr>
        <w:rFonts w:ascii="Courier New" w:hAnsi="Courier New"/>
        <w:b w:val="0"/>
        <w:i w:val="0"/>
        <w:strike w:val="0"/>
        <w:color w:val="auto"/>
        <w:sz w:val="24"/>
        <w:u w:val="none"/>
      </w:rPr>
    </w:lvl>
    <w:lvl w:ilvl="5">
      <w:numFmt w:val="bullet"/>
      <w:lvlText w:val=""/>
      <w:lvlJc w:val="left"/>
      <w:pPr>
        <w:ind w:left="4320" w:hanging="360"/>
      </w:pPr>
      <w:rPr>
        <w:rFonts w:ascii="Wingdings" w:hAnsi="Wingdings"/>
        <w:b w:val="0"/>
        <w:i w:val="0"/>
        <w:strike w:val="0"/>
        <w:color w:val="auto"/>
        <w:sz w:val="24"/>
        <w:u w:val="none"/>
      </w:rPr>
    </w:lvl>
    <w:lvl w:ilvl="6">
      <w:numFmt w:val="bullet"/>
      <w:lvlText w:val=""/>
      <w:lvlJc w:val="left"/>
      <w:pPr>
        <w:ind w:left="5040" w:hanging="360"/>
      </w:pPr>
      <w:rPr>
        <w:rFonts w:ascii="Symbol" w:hAnsi="Symbol"/>
        <w:b w:val="0"/>
        <w:i w:val="0"/>
        <w:strike w:val="0"/>
        <w:color w:val="auto"/>
        <w:sz w:val="24"/>
        <w:u w:val="none"/>
      </w:rPr>
    </w:lvl>
    <w:lvl w:ilvl="7">
      <w:numFmt w:val="bullet"/>
      <w:lvlText w:val="o"/>
      <w:lvlJc w:val="left"/>
      <w:pPr>
        <w:ind w:left="5760" w:hanging="360"/>
      </w:pPr>
      <w:rPr>
        <w:rFonts w:ascii="Courier New" w:hAnsi="Courier New"/>
        <w:b w:val="0"/>
        <w:i w:val="0"/>
        <w:strike w:val="0"/>
        <w:color w:val="auto"/>
        <w:sz w:val="24"/>
        <w:u w:val="none"/>
      </w:rPr>
    </w:lvl>
    <w:lvl w:ilvl="8">
      <w:numFmt w:val="bullet"/>
      <w:lvlText w:val=""/>
      <w:lvlJc w:val="left"/>
      <w:pPr>
        <w:ind w:left="6480" w:hanging="360"/>
      </w:pPr>
      <w:rPr>
        <w:rFonts w:ascii="Wingdings" w:hAnsi="Wingdings"/>
        <w:b w:val="0"/>
        <w:i w:val="0"/>
        <w:strike w:val="0"/>
        <w:color w:val="auto"/>
        <w:sz w:val="24"/>
        <w:u w:val="none"/>
      </w:rPr>
    </w:lvl>
  </w:abstractNum>
  <w:abstractNum w:abstractNumId="25">
    <w:nsid w:val="1BC50232"/>
    <w:multiLevelType w:val="singleLevel"/>
    <w:tmpl w:val="E382B0E2"/>
    <w:lvl w:ilvl="0">
      <w:start w:val="1"/>
      <w:numFmt w:val="decimal"/>
      <w:lvlText w:val="%1."/>
      <w:lvlJc w:val="left"/>
      <w:pPr>
        <w:ind w:left="0" w:firstLine="0"/>
      </w:pPr>
      <w:rPr>
        <w:rFonts w:ascii="Arial" w:hAnsi="Arial"/>
        <w:b w:val="0"/>
        <w:i w:val="0"/>
        <w:strike w:val="0"/>
        <w:color w:val="000000"/>
        <w:sz w:val="20"/>
        <w:u w:val="none"/>
      </w:rPr>
    </w:lvl>
  </w:abstractNum>
  <w:abstractNum w:abstractNumId="26">
    <w:nsid w:val="1E240C47"/>
    <w:multiLevelType w:val="singleLevel"/>
    <w:tmpl w:val="478C537A"/>
    <w:lvl w:ilvl="0">
      <w:start w:val="1"/>
      <w:numFmt w:val="decimal"/>
      <w:lvlText w:val="%1."/>
      <w:lvlJc w:val="left"/>
      <w:pPr>
        <w:ind w:left="0" w:firstLine="0"/>
      </w:pPr>
      <w:rPr>
        <w:rFonts w:ascii="Arial" w:hAnsi="Arial"/>
        <w:b w:val="0"/>
        <w:i w:val="0"/>
        <w:strike w:val="0"/>
        <w:color w:val="000000"/>
        <w:sz w:val="20"/>
        <w:u w:val="none"/>
      </w:rPr>
    </w:lvl>
  </w:abstractNum>
  <w:abstractNum w:abstractNumId="27">
    <w:nsid w:val="1FEC4E84"/>
    <w:multiLevelType w:val="multilevel"/>
    <w:tmpl w:val="CF9E9B8E"/>
    <w:lvl w:ilvl="0">
      <w:numFmt w:val="bullet"/>
      <w:lvlText w:val="·"/>
      <w:lvlJc w:val="left"/>
      <w:pPr>
        <w:ind w:left="600" w:hanging="360"/>
      </w:pPr>
      <w:rPr>
        <w:rFonts w:ascii="Symbol" w:hAnsi="Symbol"/>
        <w:b w:val="0"/>
        <w:i w:val="0"/>
        <w:strike w:val="0"/>
        <w:color w:val="000000"/>
        <w:sz w:val="20"/>
        <w:u w:val="none"/>
      </w:rPr>
    </w:lvl>
    <w:lvl w:ilvl="1">
      <w:numFmt w:val="bullet"/>
      <w:lvlText w:val="o"/>
      <w:lvlJc w:val="left"/>
      <w:pPr>
        <w:ind w:left="1200" w:hanging="360"/>
      </w:pPr>
      <w:rPr>
        <w:rFonts w:ascii="Courier New" w:hAnsi="Courier New"/>
        <w:b w:val="0"/>
        <w:i w:val="0"/>
        <w:strike w:val="0"/>
        <w:color w:val="000000"/>
        <w:sz w:val="20"/>
        <w:u w:val="none"/>
      </w:rPr>
    </w:lvl>
    <w:lvl w:ilvl="2">
      <w:numFmt w:val="bullet"/>
      <w:lvlText w:val="§"/>
      <w:lvlJc w:val="left"/>
      <w:pPr>
        <w:ind w:left="1800" w:hanging="360"/>
      </w:pPr>
      <w:rPr>
        <w:rFonts w:ascii="Wingdings" w:hAnsi="Wingdings"/>
        <w:b w:val="0"/>
        <w:i w:val="0"/>
        <w:strike w:val="0"/>
        <w:color w:val="000000"/>
        <w:sz w:val="20"/>
        <w:u w:val="none"/>
      </w:rPr>
    </w:lvl>
    <w:lvl w:ilvl="3">
      <w:numFmt w:val="bullet"/>
      <w:lvlText w:val="§"/>
      <w:lvlJc w:val="left"/>
      <w:pPr>
        <w:ind w:left="2400" w:hanging="360"/>
      </w:pPr>
      <w:rPr>
        <w:rFonts w:ascii="Wingdings" w:hAnsi="Wingdings"/>
        <w:b w:val="0"/>
        <w:i w:val="0"/>
        <w:strike w:val="0"/>
        <w:color w:val="000000"/>
        <w:sz w:val="20"/>
        <w:u w:val="none"/>
      </w:rPr>
    </w:lvl>
    <w:lvl w:ilvl="4">
      <w:numFmt w:val="bullet"/>
      <w:lvlText w:val="§"/>
      <w:lvlJc w:val="left"/>
      <w:pPr>
        <w:ind w:left="3000" w:hanging="360"/>
      </w:pPr>
      <w:rPr>
        <w:rFonts w:ascii="Wingdings" w:hAnsi="Wingdings"/>
        <w:b w:val="0"/>
        <w:i w:val="0"/>
        <w:strike w:val="0"/>
        <w:color w:val="000000"/>
        <w:sz w:val="20"/>
        <w:u w:val="none"/>
      </w:rPr>
    </w:lvl>
    <w:lvl w:ilvl="5">
      <w:numFmt w:val="bullet"/>
      <w:lvlText w:val="§"/>
      <w:lvlJc w:val="left"/>
      <w:pPr>
        <w:ind w:left="3600" w:hanging="360"/>
      </w:pPr>
      <w:rPr>
        <w:rFonts w:ascii="Wingdings" w:hAnsi="Wingdings"/>
        <w:b w:val="0"/>
        <w:i w:val="0"/>
        <w:strike w:val="0"/>
        <w:color w:val="000000"/>
        <w:sz w:val="20"/>
        <w:u w:val="none"/>
      </w:rPr>
    </w:lvl>
    <w:lvl w:ilvl="6">
      <w:numFmt w:val="bullet"/>
      <w:lvlText w:val="§"/>
      <w:lvlJc w:val="left"/>
      <w:pPr>
        <w:ind w:left="4200" w:hanging="360"/>
      </w:pPr>
      <w:rPr>
        <w:rFonts w:ascii="Wingdings" w:hAnsi="Wingdings"/>
        <w:b w:val="0"/>
        <w:i w:val="0"/>
        <w:strike w:val="0"/>
        <w:color w:val="000000"/>
        <w:sz w:val="20"/>
        <w:u w:val="none"/>
      </w:rPr>
    </w:lvl>
    <w:lvl w:ilvl="7">
      <w:numFmt w:val="bullet"/>
      <w:lvlText w:val="§"/>
      <w:lvlJc w:val="left"/>
      <w:pPr>
        <w:ind w:left="4800" w:hanging="360"/>
      </w:pPr>
      <w:rPr>
        <w:rFonts w:ascii="Wingdings" w:hAnsi="Wingdings"/>
        <w:b w:val="0"/>
        <w:i w:val="0"/>
        <w:strike w:val="0"/>
        <w:color w:val="000000"/>
        <w:sz w:val="20"/>
        <w:u w:val="none"/>
      </w:rPr>
    </w:lvl>
    <w:lvl w:ilvl="8">
      <w:numFmt w:val="bullet"/>
      <w:lvlText w:val="§"/>
      <w:lvlJc w:val="left"/>
      <w:pPr>
        <w:ind w:left="5400" w:hanging="360"/>
      </w:pPr>
      <w:rPr>
        <w:rFonts w:ascii="Wingdings" w:hAnsi="Wingdings"/>
        <w:b w:val="0"/>
        <w:i w:val="0"/>
        <w:strike w:val="0"/>
        <w:color w:val="000000"/>
        <w:sz w:val="20"/>
        <w:u w:val="none"/>
      </w:rPr>
    </w:lvl>
  </w:abstractNum>
  <w:abstractNum w:abstractNumId="28">
    <w:nsid w:val="20867A58"/>
    <w:multiLevelType w:val="singleLevel"/>
    <w:tmpl w:val="CD908952"/>
    <w:lvl w:ilvl="0">
      <w:numFmt w:val="bullet"/>
      <w:lvlText w:val="o"/>
      <w:lvlJc w:val="left"/>
      <w:pPr>
        <w:ind w:left="600" w:hanging="360"/>
      </w:pPr>
      <w:rPr>
        <w:rFonts w:ascii="Courier New" w:hAnsi="Courier New"/>
        <w:b w:val="0"/>
        <w:i w:val="0"/>
        <w:strike w:val="0"/>
        <w:color w:val="000000"/>
        <w:sz w:val="20"/>
        <w:u w:val="none"/>
      </w:rPr>
    </w:lvl>
  </w:abstractNum>
  <w:abstractNum w:abstractNumId="29">
    <w:nsid w:val="20E077D8"/>
    <w:multiLevelType w:val="multilevel"/>
    <w:tmpl w:val="CFF8E84C"/>
    <w:lvl w:ilvl="0">
      <w:start w:val="1"/>
      <w:numFmt w:val="decimal"/>
      <w:lvlText w:val="%1)"/>
      <w:lvlJc w:val="left"/>
      <w:pPr>
        <w:ind w:left="720" w:hanging="360"/>
      </w:pPr>
      <w:rPr>
        <w:rFonts w:ascii="Times New Roman" w:hAnsi="Times New Roman"/>
        <w:b w:val="0"/>
        <w:i w:val="0"/>
        <w:strike w:val="0"/>
        <w:color w:val="000000"/>
        <w:sz w:val="22"/>
        <w:u w:val="none"/>
      </w:rPr>
    </w:lvl>
    <w:lvl w:ilvl="1">
      <w:start w:val="1"/>
      <w:numFmt w:val="lowerLetter"/>
      <w:lvlText w:val="%2."/>
      <w:lvlJc w:val="left"/>
      <w:pPr>
        <w:ind w:left="1440" w:hanging="360"/>
      </w:pPr>
      <w:rPr>
        <w:rFonts w:ascii="Times New Roman" w:hAnsi="Times New Roman"/>
        <w:b w:val="0"/>
        <w:i w:val="0"/>
        <w:strike w:val="0"/>
        <w:color w:val="auto"/>
        <w:sz w:val="24"/>
        <w:u w:val="none"/>
      </w:rPr>
    </w:lvl>
    <w:lvl w:ilvl="2">
      <w:start w:val="1"/>
      <w:numFmt w:val="lowerRoman"/>
      <w:lvlText w:val="%3."/>
      <w:lvlJc w:val="left"/>
      <w:pPr>
        <w:ind w:left="2160" w:hanging="285"/>
      </w:pPr>
      <w:rPr>
        <w:rFonts w:ascii="Times New Roman" w:hAnsi="Times New Roman"/>
        <w:b w:val="0"/>
        <w:i w:val="0"/>
        <w:strike w:val="0"/>
        <w:color w:val="auto"/>
        <w:sz w:val="24"/>
        <w:u w:val="none"/>
      </w:rPr>
    </w:lvl>
    <w:lvl w:ilvl="3">
      <w:start w:val="1"/>
      <w:numFmt w:val="decimal"/>
      <w:lvlText w:val="%4."/>
      <w:lvlJc w:val="left"/>
      <w:pPr>
        <w:ind w:left="2880" w:hanging="360"/>
      </w:pPr>
      <w:rPr>
        <w:rFonts w:ascii="Times New Roman" w:hAnsi="Times New Roman"/>
        <w:b w:val="0"/>
        <w:i w:val="0"/>
        <w:strike w:val="0"/>
        <w:color w:val="auto"/>
        <w:sz w:val="24"/>
        <w:u w:val="none"/>
      </w:rPr>
    </w:lvl>
    <w:lvl w:ilvl="4">
      <w:start w:val="1"/>
      <w:numFmt w:val="lowerLetter"/>
      <w:lvlText w:val="%5."/>
      <w:lvlJc w:val="left"/>
      <w:pPr>
        <w:ind w:left="3600" w:hanging="360"/>
      </w:pPr>
      <w:rPr>
        <w:rFonts w:ascii="Times New Roman" w:hAnsi="Times New Roman"/>
        <w:b w:val="0"/>
        <w:i w:val="0"/>
        <w:strike w:val="0"/>
        <w:color w:val="auto"/>
        <w:sz w:val="24"/>
        <w:u w:val="none"/>
      </w:rPr>
    </w:lvl>
    <w:lvl w:ilvl="5">
      <w:start w:val="1"/>
      <w:numFmt w:val="lowerRoman"/>
      <w:lvlText w:val="%6."/>
      <w:lvlJc w:val="left"/>
      <w:pPr>
        <w:ind w:left="4320" w:hanging="285"/>
      </w:pPr>
      <w:rPr>
        <w:rFonts w:ascii="Times New Roman" w:hAnsi="Times New Roman"/>
        <w:b w:val="0"/>
        <w:i w:val="0"/>
        <w:strike w:val="0"/>
        <w:color w:val="auto"/>
        <w:sz w:val="24"/>
        <w:u w:val="none"/>
      </w:rPr>
    </w:lvl>
    <w:lvl w:ilvl="6">
      <w:start w:val="1"/>
      <w:numFmt w:val="decimal"/>
      <w:lvlText w:val="%7."/>
      <w:lvlJc w:val="left"/>
      <w:pPr>
        <w:ind w:left="5040" w:hanging="360"/>
      </w:pPr>
      <w:rPr>
        <w:rFonts w:ascii="Times New Roman" w:hAnsi="Times New Roman"/>
        <w:b w:val="0"/>
        <w:i w:val="0"/>
        <w:strike w:val="0"/>
        <w:color w:val="auto"/>
        <w:sz w:val="24"/>
        <w:u w:val="none"/>
      </w:rPr>
    </w:lvl>
    <w:lvl w:ilvl="7">
      <w:start w:val="1"/>
      <w:numFmt w:val="lowerLetter"/>
      <w:lvlText w:val="%8."/>
      <w:lvlJc w:val="left"/>
      <w:pPr>
        <w:ind w:left="5760" w:hanging="360"/>
      </w:pPr>
      <w:rPr>
        <w:rFonts w:ascii="Times New Roman" w:hAnsi="Times New Roman"/>
        <w:b w:val="0"/>
        <w:i w:val="0"/>
        <w:strike w:val="0"/>
        <w:color w:val="auto"/>
        <w:sz w:val="24"/>
        <w:u w:val="none"/>
      </w:rPr>
    </w:lvl>
    <w:lvl w:ilvl="8">
      <w:start w:val="1"/>
      <w:numFmt w:val="lowerRoman"/>
      <w:lvlText w:val="%9."/>
      <w:lvlJc w:val="left"/>
      <w:pPr>
        <w:ind w:left="6480" w:hanging="285"/>
      </w:pPr>
      <w:rPr>
        <w:rFonts w:ascii="Times New Roman" w:hAnsi="Times New Roman"/>
        <w:b w:val="0"/>
        <w:i w:val="0"/>
        <w:strike w:val="0"/>
        <w:color w:val="auto"/>
        <w:sz w:val="24"/>
        <w:u w:val="none"/>
      </w:rPr>
    </w:lvl>
  </w:abstractNum>
  <w:abstractNum w:abstractNumId="30">
    <w:nsid w:val="237F00AA"/>
    <w:multiLevelType w:val="singleLevel"/>
    <w:tmpl w:val="58926F3E"/>
    <w:lvl w:ilvl="0">
      <w:start w:val="1"/>
      <w:numFmt w:val="decimal"/>
      <w:lvlText w:val="%1."/>
      <w:lvlJc w:val="left"/>
      <w:pPr>
        <w:ind w:left="0" w:firstLine="0"/>
      </w:pPr>
      <w:rPr>
        <w:rFonts w:ascii="Arial" w:hAnsi="Arial"/>
        <w:b w:val="0"/>
        <w:i w:val="0"/>
        <w:strike w:val="0"/>
        <w:color w:val="000000"/>
        <w:sz w:val="20"/>
        <w:u w:val="none"/>
      </w:rPr>
    </w:lvl>
  </w:abstractNum>
  <w:abstractNum w:abstractNumId="31">
    <w:nsid w:val="242431DE"/>
    <w:multiLevelType w:val="multilevel"/>
    <w:tmpl w:val="A16AEB2C"/>
    <w:lvl w:ilvl="0">
      <w:start w:val="1"/>
      <w:numFmt w:val="decimal"/>
      <w:lvlText w:val="%1."/>
      <w:lvlJc w:val="left"/>
      <w:pPr>
        <w:ind w:left="720" w:hanging="360"/>
      </w:pPr>
      <w:rPr>
        <w:rFonts w:ascii="Times New Roman" w:hAnsi="Times New Roman"/>
        <w:b w:val="0"/>
        <w:i w:val="0"/>
        <w:strike w:val="0"/>
        <w:color w:val="000000"/>
        <w:sz w:val="22"/>
        <w:u w:val="none"/>
      </w:rPr>
    </w:lvl>
    <w:lvl w:ilvl="1">
      <w:start w:val="1"/>
      <w:numFmt w:val="lowerLetter"/>
      <w:lvlText w:val="%2."/>
      <w:lvlJc w:val="left"/>
      <w:pPr>
        <w:ind w:left="1440" w:hanging="360"/>
      </w:pPr>
      <w:rPr>
        <w:rFonts w:ascii="Times New Roman" w:hAnsi="Times New Roman"/>
        <w:b w:val="0"/>
        <w:i w:val="0"/>
        <w:strike w:val="0"/>
        <w:color w:val="auto"/>
        <w:sz w:val="24"/>
        <w:u w:val="none"/>
      </w:rPr>
    </w:lvl>
    <w:lvl w:ilvl="2">
      <w:start w:val="1"/>
      <w:numFmt w:val="lowerRoman"/>
      <w:lvlText w:val="%3."/>
      <w:lvlJc w:val="right"/>
      <w:pPr>
        <w:ind w:left="2160" w:hanging="180"/>
      </w:pPr>
      <w:rPr>
        <w:rFonts w:ascii="Times New Roman" w:hAnsi="Times New Roman"/>
        <w:b w:val="0"/>
        <w:i w:val="0"/>
        <w:strike w:val="0"/>
        <w:color w:val="auto"/>
        <w:sz w:val="24"/>
        <w:u w:val="none"/>
      </w:rPr>
    </w:lvl>
    <w:lvl w:ilvl="3">
      <w:start w:val="1"/>
      <w:numFmt w:val="decimal"/>
      <w:lvlText w:val="%4."/>
      <w:lvlJc w:val="left"/>
      <w:pPr>
        <w:ind w:left="2880" w:hanging="360"/>
      </w:pPr>
      <w:rPr>
        <w:rFonts w:ascii="Times New Roman" w:hAnsi="Times New Roman"/>
        <w:b w:val="0"/>
        <w:i w:val="0"/>
        <w:strike w:val="0"/>
        <w:color w:val="auto"/>
        <w:sz w:val="24"/>
        <w:u w:val="none"/>
      </w:rPr>
    </w:lvl>
    <w:lvl w:ilvl="4">
      <w:start w:val="1"/>
      <w:numFmt w:val="lowerLetter"/>
      <w:lvlText w:val="%5."/>
      <w:lvlJc w:val="left"/>
      <w:pPr>
        <w:ind w:left="3600" w:hanging="360"/>
      </w:pPr>
      <w:rPr>
        <w:rFonts w:ascii="Times New Roman" w:hAnsi="Times New Roman"/>
        <w:b w:val="0"/>
        <w:i w:val="0"/>
        <w:strike w:val="0"/>
        <w:color w:val="auto"/>
        <w:sz w:val="24"/>
        <w:u w:val="none"/>
      </w:rPr>
    </w:lvl>
    <w:lvl w:ilvl="5">
      <w:start w:val="1"/>
      <w:numFmt w:val="lowerRoman"/>
      <w:lvlText w:val="%6."/>
      <w:lvlJc w:val="right"/>
      <w:pPr>
        <w:ind w:left="4320" w:hanging="180"/>
      </w:pPr>
      <w:rPr>
        <w:rFonts w:ascii="Times New Roman" w:hAnsi="Times New Roman"/>
        <w:b w:val="0"/>
        <w:i w:val="0"/>
        <w:strike w:val="0"/>
        <w:color w:val="auto"/>
        <w:sz w:val="24"/>
        <w:u w:val="none"/>
      </w:rPr>
    </w:lvl>
    <w:lvl w:ilvl="6">
      <w:start w:val="1"/>
      <w:numFmt w:val="decimal"/>
      <w:lvlText w:val="%7."/>
      <w:lvlJc w:val="left"/>
      <w:pPr>
        <w:ind w:left="5040" w:hanging="360"/>
      </w:pPr>
      <w:rPr>
        <w:rFonts w:ascii="Times New Roman" w:hAnsi="Times New Roman"/>
        <w:b w:val="0"/>
        <w:i w:val="0"/>
        <w:strike w:val="0"/>
        <w:color w:val="auto"/>
        <w:sz w:val="24"/>
        <w:u w:val="none"/>
      </w:rPr>
    </w:lvl>
    <w:lvl w:ilvl="7">
      <w:start w:val="1"/>
      <w:numFmt w:val="lowerLetter"/>
      <w:lvlText w:val="%8."/>
      <w:lvlJc w:val="left"/>
      <w:pPr>
        <w:ind w:left="5760" w:hanging="360"/>
      </w:pPr>
      <w:rPr>
        <w:rFonts w:ascii="Times New Roman" w:hAnsi="Times New Roman"/>
        <w:b w:val="0"/>
        <w:i w:val="0"/>
        <w:strike w:val="0"/>
        <w:color w:val="auto"/>
        <w:sz w:val="24"/>
        <w:u w:val="none"/>
      </w:rPr>
    </w:lvl>
    <w:lvl w:ilvl="8">
      <w:start w:val="1"/>
      <w:numFmt w:val="lowerRoman"/>
      <w:lvlText w:val="%9."/>
      <w:lvlJc w:val="right"/>
      <w:pPr>
        <w:ind w:left="6480" w:hanging="180"/>
      </w:pPr>
      <w:rPr>
        <w:rFonts w:ascii="Times New Roman" w:hAnsi="Times New Roman"/>
        <w:b w:val="0"/>
        <w:i w:val="0"/>
        <w:strike w:val="0"/>
        <w:color w:val="auto"/>
        <w:sz w:val="24"/>
        <w:u w:val="none"/>
      </w:rPr>
    </w:lvl>
  </w:abstractNum>
  <w:abstractNum w:abstractNumId="32">
    <w:nsid w:val="24D375EF"/>
    <w:multiLevelType w:val="singleLevel"/>
    <w:tmpl w:val="2BD26974"/>
    <w:lvl w:ilvl="0">
      <w:start w:val="1"/>
      <w:numFmt w:val="decimal"/>
      <w:lvlText w:val="%1."/>
      <w:lvlJc w:val="left"/>
      <w:pPr>
        <w:ind w:left="0" w:firstLine="0"/>
      </w:pPr>
      <w:rPr>
        <w:rFonts w:ascii="Arial" w:hAnsi="Arial"/>
        <w:b w:val="0"/>
        <w:i w:val="0"/>
        <w:strike w:val="0"/>
        <w:color w:val="000000"/>
        <w:sz w:val="24"/>
        <w:u w:val="none"/>
      </w:rPr>
    </w:lvl>
  </w:abstractNum>
  <w:abstractNum w:abstractNumId="33">
    <w:nsid w:val="253B749F"/>
    <w:multiLevelType w:val="singleLevel"/>
    <w:tmpl w:val="6C22C0F0"/>
    <w:lvl w:ilvl="0">
      <w:numFmt w:val="bullet"/>
      <w:lvlText w:val="·"/>
      <w:lvlJc w:val="left"/>
      <w:pPr>
        <w:ind w:left="0" w:firstLine="0"/>
      </w:pPr>
      <w:rPr>
        <w:rFonts w:ascii="Symbol" w:hAnsi="Symbol"/>
        <w:b w:val="0"/>
        <w:i w:val="0"/>
        <w:strike w:val="0"/>
        <w:color w:val="000000"/>
        <w:sz w:val="20"/>
        <w:u w:val="none"/>
      </w:rPr>
    </w:lvl>
  </w:abstractNum>
  <w:abstractNum w:abstractNumId="34">
    <w:nsid w:val="259C7F97"/>
    <w:multiLevelType w:val="singleLevel"/>
    <w:tmpl w:val="52DAF462"/>
    <w:lvl w:ilvl="0">
      <w:numFmt w:val="bullet"/>
      <w:lvlText w:val="·"/>
      <w:lvlJc w:val="left"/>
      <w:pPr>
        <w:ind w:left="0" w:firstLine="0"/>
      </w:pPr>
      <w:rPr>
        <w:rFonts w:ascii="Symbol" w:hAnsi="Symbol"/>
        <w:b w:val="0"/>
        <w:i w:val="0"/>
        <w:strike w:val="0"/>
        <w:color w:val="000000"/>
        <w:sz w:val="20"/>
        <w:u w:val="none"/>
      </w:rPr>
    </w:lvl>
  </w:abstractNum>
  <w:abstractNum w:abstractNumId="35">
    <w:nsid w:val="26A822F8"/>
    <w:multiLevelType w:val="multilevel"/>
    <w:tmpl w:val="9F528F56"/>
    <w:lvl w:ilvl="0">
      <w:start w:val="1"/>
      <w:numFmt w:val="decimal"/>
      <w:lvlText w:val="%1."/>
      <w:lvlJc w:val="left"/>
      <w:pPr>
        <w:ind w:left="720" w:hanging="360"/>
      </w:pPr>
      <w:rPr>
        <w:rFonts w:ascii="Times New Roman" w:hAnsi="Times New Roman"/>
        <w:b w:val="0"/>
        <w:i w:val="0"/>
        <w:strike w:val="0"/>
        <w:color w:val="000000"/>
        <w:sz w:val="22"/>
        <w:u w:val="none"/>
      </w:rPr>
    </w:lvl>
    <w:lvl w:ilvl="1">
      <w:start w:val="1"/>
      <w:numFmt w:val="lowerLetter"/>
      <w:lvlText w:val="%2."/>
      <w:lvlJc w:val="left"/>
      <w:pPr>
        <w:ind w:left="1440" w:hanging="360"/>
      </w:pPr>
      <w:rPr>
        <w:rFonts w:ascii="Times New Roman" w:hAnsi="Times New Roman"/>
        <w:b w:val="0"/>
        <w:i w:val="0"/>
        <w:strike w:val="0"/>
        <w:color w:val="auto"/>
        <w:sz w:val="24"/>
        <w:u w:val="none"/>
      </w:rPr>
    </w:lvl>
    <w:lvl w:ilvl="2">
      <w:start w:val="1"/>
      <w:numFmt w:val="lowerRoman"/>
      <w:lvlText w:val="%3."/>
      <w:lvlJc w:val="right"/>
      <w:pPr>
        <w:ind w:left="2160" w:hanging="180"/>
      </w:pPr>
      <w:rPr>
        <w:rFonts w:ascii="Times New Roman" w:hAnsi="Times New Roman"/>
        <w:b w:val="0"/>
        <w:i w:val="0"/>
        <w:strike w:val="0"/>
        <w:color w:val="auto"/>
        <w:sz w:val="24"/>
        <w:u w:val="none"/>
      </w:rPr>
    </w:lvl>
    <w:lvl w:ilvl="3">
      <w:start w:val="1"/>
      <w:numFmt w:val="decimal"/>
      <w:lvlText w:val="%4."/>
      <w:lvlJc w:val="left"/>
      <w:pPr>
        <w:ind w:left="2880" w:hanging="360"/>
      </w:pPr>
      <w:rPr>
        <w:rFonts w:ascii="Times New Roman" w:hAnsi="Times New Roman"/>
        <w:b w:val="0"/>
        <w:i w:val="0"/>
        <w:strike w:val="0"/>
        <w:color w:val="auto"/>
        <w:sz w:val="24"/>
        <w:u w:val="none"/>
      </w:rPr>
    </w:lvl>
    <w:lvl w:ilvl="4">
      <w:start w:val="1"/>
      <w:numFmt w:val="lowerLetter"/>
      <w:lvlText w:val="%5."/>
      <w:lvlJc w:val="left"/>
      <w:pPr>
        <w:ind w:left="3600" w:hanging="360"/>
      </w:pPr>
      <w:rPr>
        <w:rFonts w:ascii="Times New Roman" w:hAnsi="Times New Roman"/>
        <w:b w:val="0"/>
        <w:i w:val="0"/>
        <w:strike w:val="0"/>
        <w:color w:val="auto"/>
        <w:sz w:val="24"/>
        <w:u w:val="none"/>
      </w:rPr>
    </w:lvl>
    <w:lvl w:ilvl="5">
      <w:start w:val="1"/>
      <w:numFmt w:val="lowerRoman"/>
      <w:lvlText w:val="%6."/>
      <w:lvlJc w:val="right"/>
      <w:pPr>
        <w:ind w:left="4320" w:hanging="180"/>
      </w:pPr>
      <w:rPr>
        <w:rFonts w:ascii="Times New Roman" w:hAnsi="Times New Roman"/>
        <w:b w:val="0"/>
        <w:i w:val="0"/>
        <w:strike w:val="0"/>
        <w:color w:val="auto"/>
        <w:sz w:val="24"/>
        <w:u w:val="none"/>
      </w:rPr>
    </w:lvl>
    <w:lvl w:ilvl="6">
      <w:start w:val="1"/>
      <w:numFmt w:val="decimal"/>
      <w:lvlText w:val="%7."/>
      <w:lvlJc w:val="left"/>
      <w:pPr>
        <w:ind w:left="5040" w:hanging="360"/>
      </w:pPr>
      <w:rPr>
        <w:rFonts w:ascii="Times New Roman" w:hAnsi="Times New Roman"/>
        <w:b w:val="0"/>
        <w:i w:val="0"/>
        <w:strike w:val="0"/>
        <w:color w:val="auto"/>
        <w:sz w:val="24"/>
        <w:u w:val="none"/>
      </w:rPr>
    </w:lvl>
    <w:lvl w:ilvl="7">
      <w:start w:val="1"/>
      <w:numFmt w:val="lowerLetter"/>
      <w:lvlText w:val="%8."/>
      <w:lvlJc w:val="left"/>
      <w:pPr>
        <w:ind w:left="5760" w:hanging="360"/>
      </w:pPr>
      <w:rPr>
        <w:rFonts w:ascii="Times New Roman" w:hAnsi="Times New Roman"/>
        <w:b w:val="0"/>
        <w:i w:val="0"/>
        <w:strike w:val="0"/>
        <w:color w:val="auto"/>
        <w:sz w:val="24"/>
        <w:u w:val="none"/>
      </w:rPr>
    </w:lvl>
    <w:lvl w:ilvl="8">
      <w:start w:val="1"/>
      <w:numFmt w:val="lowerRoman"/>
      <w:lvlText w:val="%9."/>
      <w:lvlJc w:val="right"/>
      <w:pPr>
        <w:ind w:left="6480" w:hanging="180"/>
      </w:pPr>
      <w:rPr>
        <w:rFonts w:ascii="Times New Roman" w:hAnsi="Times New Roman"/>
        <w:b w:val="0"/>
        <w:i w:val="0"/>
        <w:strike w:val="0"/>
        <w:color w:val="auto"/>
        <w:sz w:val="24"/>
        <w:u w:val="none"/>
      </w:rPr>
    </w:lvl>
  </w:abstractNum>
  <w:abstractNum w:abstractNumId="36">
    <w:nsid w:val="2DA8387E"/>
    <w:multiLevelType w:val="multilevel"/>
    <w:tmpl w:val="FB94FCB6"/>
    <w:lvl w:ilvl="0">
      <w:numFmt w:val="bullet"/>
      <w:lvlText w:val="·"/>
      <w:lvlJc w:val="left"/>
      <w:pPr>
        <w:ind w:left="600" w:hanging="360"/>
      </w:pPr>
      <w:rPr>
        <w:rFonts w:ascii="Symbol" w:hAnsi="Symbol"/>
        <w:b w:val="0"/>
        <w:i w:val="0"/>
        <w:strike w:val="0"/>
        <w:color w:val="000000"/>
        <w:sz w:val="20"/>
        <w:u w:val="none"/>
      </w:rPr>
    </w:lvl>
    <w:lvl w:ilvl="1">
      <w:numFmt w:val="bullet"/>
      <w:lvlText w:val="o"/>
      <w:lvlJc w:val="left"/>
      <w:pPr>
        <w:ind w:left="1200" w:hanging="360"/>
      </w:pPr>
      <w:rPr>
        <w:rFonts w:ascii="Courier New" w:hAnsi="Courier New"/>
        <w:b w:val="0"/>
        <w:i w:val="0"/>
        <w:strike w:val="0"/>
        <w:color w:val="000000"/>
        <w:sz w:val="20"/>
        <w:u w:val="none"/>
      </w:rPr>
    </w:lvl>
    <w:lvl w:ilvl="2">
      <w:numFmt w:val="bullet"/>
      <w:lvlText w:val="§"/>
      <w:lvlJc w:val="left"/>
      <w:pPr>
        <w:ind w:left="1800" w:hanging="360"/>
      </w:pPr>
      <w:rPr>
        <w:rFonts w:ascii="Wingdings" w:hAnsi="Wingdings"/>
        <w:b w:val="0"/>
        <w:i w:val="0"/>
        <w:strike w:val="0"/>
        <w:color w:val="000000"/>
        <w:sz w:val="20"/>
        <w:u w:val="none"/>
      </w:rPr>
    </w:lvl>
    <w:lvl w:ilvl="3">
      <w:numFmt w:val="bullet"/>
      <w:lvlText w:val="§"/>
      <w:lvlJc w:val="left"/>
      <w:pPr>
        <w:ind w:left="2400" w:hanging="360"/>
      </w:pPr>
      <w:rPr>
        <w:rFonts w:ascii="Wingdings" w:hAnsi="Wingdings"/>
        <w:b w:val="0"/>
        <w:i w:val="0"/>
        <w:strike w:val="0"/>
        <w:color w:val="000000"/>
        <w:sz w:val="20"/>
        <w:u w:val="none"/>
      </w:rPr>
    </w:lvl>
    <w:lvl w:ilvl="4">
      <w:numFmt w:val="bullet"/>
      <w:lvlText w:val="§"/>
      <w:lvlJc w:val="left"/>
      <w:pPr>
        <w:ind w:left="3000" w:hanging="360"/>
      </w:pPr>
      <w:rPr>
        <w:rFonts w:ascii="Wingdings" w:hAnsi="Wingdings"/>
        <w:b w:val="0"/>
        <w:i w:val="0"/>
        <w:strike w:val="0"/>
        <w:color w:val="000000"/>
        <w:sz w:val="20"/>
        <w:u w:val="none"/>
      </w:rPr>
    </w:lvl>
    <w:lvl w:ilvl="5">
      <w:numFmt w:val="bullet"/>
      <w:lvlText w:val="§"/>
      <w:lvlJc w:val="left"/>
      <w:pPr>
        <w:ind w:left="3600" w:hanging="360"/>
      </w:pPr>
      <w:rPr>
        <w:rFonts w:ascii="Wingdings" w:hAnsi="Wingdings"/>
        <w:b w:val="0"/>
        <w:i w:val="0"/>
        <w:strike w:val="0"/>
        <w:color w:val="000000"/>
        <w:sz w:val="20"/>
        <w:u w:val="none"/>
      </w:rPr>
    </w:lvl>
    <w:lvl w:ilvl="6">
      <w:numFmt w:val="bullet"/>
      <w:lvlText w:val="§"/>
      <w:lvlJc w:val="left"/>
      <w:pPr>
        <w:ind w:left="4200" w:hanging="360"/>
      </w:pPr>
      <w:rPr>
        <w:rFonts w:ascii="Wingdings" w:hAnsi="Wingdings"/>
        <w:b w:val="0"/>
        <w:i w:val="0"/>
        <w:strike w:val="0"/>
        <w:color w:val="000000"/>
        <w:sz w:val="20"/>
        <w:u w:val="none"/>
      </w:rPr>
    </w:lvl>
    <w:lvl w:ilvl="7">
      <w:numFmt w:val="bullet"/>
      <w:lvlText w:val="§"/>
      <w:lvlJc w:val="left"/>
      <w:pPr>
        <w:ind w:left="4800" w:hanging="360"/>
      </w:pPr>
      <w:rPr>
        <w:rFonts w:ascii="Wingdings" w:hAnsi="Wingdings"/>
        <w:b w:val="0"/>
        <w:i w:val="0"/>
        <w:strike w:val="0"/>
        <w:color w:val="000000"/>
        <w:sz w:val="20"/>
        <w:u w:val="none"/>
      </w:rPr>
    </w:lvl>
    <w:lvl w:ilvl="8">
      <w:numFmt w:val="bullet"/>
      <w:lvlText w:val="§"/>
      <w:lvlJc w:val="left"/>
      <w:pPr>
        <w:ind w:left="5400" w:hanging="360"/>
      </w:pPr>
      <w:rPr>
        <w:rFonts w:ascii="Wingdings" w:hAnsi="Wingdings"/>
        <w:b w:val="0"/>
        <w:i w:val="0"/>
        <w:strike w:val="0"/>
        <w:color w:val="000000"/>
        <w:sz w:val="20"/>
        <w:u w:val="none"/>
      </w:rPr>
    </w:lvl>
  </w:abstractNum>
  <w:abstractNum w:abstractNumId="37">
    <w:nsid w:val="2E9714BF"/>
    <w:multiLevelType w:val="singleLevel"/>
    <w:tmpl w:val="53600DD2"/>
    <w:lvl w:ilvl="0">
      <w:numFmt w:val="bullet"/>
      <w:lvlText w:val="·"/>
      <w:lvlJc w:val="left"/>
      <w:pPr>
        <w:ind w:left="0" w:firstLine="0"/>
      </w:pPr>
      <w:rPr>
        <w:rFonts w:ascii="Symbol" w:hAnsi="Symbol"/>
        <w:b w:val="0"/>
        <w:i w:val="0"/>
        <w:strike w:val="0"/>
        <w:color w:val="000000"/>
        <w:sz w:val="20"/>
        <w:u w:val="none"/>
      </w:rPr>
    </w:lvl>
  </w:abstractNum>
  <w:abstractNum w:abstractNumId="38">
    <w:nsid w:val="307F3C2C"/>
    <w:multiLevelType w:val="singleLevel"/>
    <w:tmpl w:val="410239D8"/>
    <w:lvl w:ilvl="0">
      <w:start w:val="1"/>
      <w:numFmt w:val="decimal"/>
      <w:lvlText w:val="%1."/>
      <w:lvlJc w:val="left"/>
      <w:pPr>
        <w:ind w:left="0" w:firstLine="0"/>
      </w:pPr>
      <w:rPr>
        <w:rFonts w:ascii="Arial" w:hAnsi="Arial"/>
        <w:b w:val="0"/>
        <w:i w:val="0"/>
        <w:strike w:val="0"/>
        <w:color w:val="000000"/>
        <w:sz w:val="20"/>
        <w:u w:val="none"/>
      </w:rPr>
    </w:lvl>
  </w:abstractNum>
  <w:abstractNum w:abstractNumId="39">
    <w:nsid w:val="308820D7"/>
    <w:multiLevelType w:val="singleLevel"/>
    <w:tmpl w:val="0EB6A400"/>
    <w:lvl w:ilvl="0">
      <w:numFmt w:val="bullet"/>
      <w:lvlText w:val="o"/>
      <w:lvlJc w:val="left"/>
      <w:pPr>
        <w:ind w:left="600" w:hanging="360"/>
      </w:pPr>
      <w:rPr>
        <w:rFonts w:ascii="Courier New" w:hAnsi="Courier New"/>
        <w:b w:val="0"/>
        <w:i w:val="0"/>
        <w:strike w:val="0"/>
        <w:color w:val="000000"/>
        <w:sz w:val="20"/>
        <w:u w:val="none"/>
      </w:rPr>
    </w:lvl>
  </w:abstractNum>
  <w:abstractNum w:abstractNumId="40">
    <w:nsid w:val="31124E57"/>
    <w:multiLevelType w:val="singleLevel"/>
    <w:tmpl w:val="6434A244"/>
    <w:lvl w:ilvl="0">
      <w:numFmt w:val="bullet"/>
      <w:lvlText w:val="·"/>
      <w:lvlJc w:val="left"/>
      <w:pPr>
        <w:ind w:left="720" w:hanging="360"/>
      </w:pPr>
      <w:rPr>
        <w:rFonts w:ascii="Symbol" w:hAnsi="Symbol"/>
        <w:b w:val="0"/>
        <w:i w:val="0"/>
        <w:strike w:val="0"/>
        <w:color w:val="auto"/>
        <w:sz w:val="24"/>
        <w:u w:val="none"/>
      </w:rPr>
    </w:lvl>
  </w:abstractNum>
  <w:abstractNum w:abstractNumId="41">
    <w:nsid w:val="32662BEC"/>
    <w:multiLevelType w:val="multilevel"/>
    <w:tmpl w:val="7F0669B8"/>
    <w:lvl w:ilvl="0">
      <w:numFmt w:val="bullet"/>
      <w:lvlText w:val=""/>
      <w:lvlJc w:val="left"/>
      <w:pPr>
        <w:ind w:left="720" w:hanging="360"/>
      </w:pPr>
      <w:rPr>
        <w:rFonts w:ascii="Symbol" w:hAnsi="Symbol"/>
        <w:b w:val="0"/>
        <w:i w:val="0"/>
        <w:strike w:val="0"/>
        <w:color w:val="auto"/>
        <w:sz w:val="22"/>
        <w:u w:val="none"/>
      </w:rPr>
    </w:lvl>
    <w:lvl w:ilvl="1">
      <w:numFmt w:val="bullet"/>
      <w:lvlText w:val="o"/>
      <w:lvlJc w:val="left"/>
      <w:pPr>
        <w:ind w:left="1440" w:hanging="360"/>
      </w:pPr>
      <w:rPr>
        <w:rFonts w:ascii="Courier New" w:hAnsi="Courier New"/>
        <w:b w:val="0"/>
        <w:i w:val="0"/>
        <w:strike w:val="0"/>
        <w:color w:val="auto"/>
        <w:sz w:val="24"/>
        <w:u w:val="none"/>
      </w:rPr>
    </w:lvl>
    <w:lvl w:ilvl="2">
      <w:numFmt w:val="bullet"/>
      <w:lvlText w:val=""/>
      <w:lvlJc w:val="left"/>
      <w:pPr>
        <w:ind w:left="2160" w:hanging="360"/>
      </w:pPr>
      <w:rPr>
        <w:rFonts w:ascii="Wingdings" w:hAnsi="Wingdings"/>
        <w:b w:val="0"/>
        <w:i w:val="0"/>
        <w:strike w:val="0"/>
        <w:color w:val="auto"/>
        <w:sz w:val="24"/>
        <w:u w:val="none"/>
      </w:rPr>
    </w:lvl>
    <w:lvl w:ilvl="3">
      <w:numFmt w:val="bullet"/>
      <w:lvlText w:val=""/>
      <w:lvlJc w:val="left"/>
      <w:pPr>
        <w:ind w:left="2880" w:hanging="360"/>
      </w:pPr>
      <w:rPr>
        <w:rFonts w:ascii="Symbol" w:hAnsi="Symbol"/>
        <w:b w:val="0"/>
        <w:i w:val="0"/>
        <w:strike w:val="0"/>
        <w:color w:val="auto"/>
        <w:sz w:val="24"/>
        <w:u w:val="none"/>
      </w:rPr>
    </w:lvl>
    <w:lvl w:ilvl="4">
      <w:numFmt w:val="bullet"/>
      <w:lvlText w:val="o"/>
      <w:lvlJc w:val="left"/>
      <w:pPr>
        <w:ind w:left="3600" w:hanging="360"/>
      </w:pPr>
      <w:rPr>
        <w:rFonts w:ascii="Courier New" w:hAnsi="Courier New"/>
        <w:b w:val="0"/>
        <w:i w:val="0"/>
        <w:strike w:val="0"/>
        <w:color w:val="auto"/>
        <w:sz w:val="24"/>
        <w:u w:val="none"/>
      </w:rPr>
    </w:lvl>
    <w:lvl w:ilvl="5">
      <w:numFmt w:val="bullet"/>
      <w:lvlText w:val=""/>
      <w:lvlJc w:val="left"/>
      <w:pPr>
        <w:ind w:left="4320" w:hanging="360"/>
      </w:pPr>
      <w:rPr>
        <w:rFonts w:ascii="Wingdings" w:hAnsi="Wingdings"/>
        <w:b w:val="0"/>
        <w:i w:val="0"/>
        <w:strike w:val="0"/>
        <w:color w:val="auto"/>
        <w:sz w:val="24"/>
        <w:u w:val="none"/>
      </w:rPr>
    </w:lvl>
    <w:lvl w:ilvl="6">
      <w:numFmt w:val="bullet"/>
      <w:lvlText w:val=""/>
      <w:lvlJc w:val="left"/>
      <w:pPr>
        <w:ind w:left="5040" w:hanging="360"/>
      </w:pPr>
      <w:rPr>
        <w:rFonts w:ascii="Symbol" w:hAnsi="Symbol"/>
        <w:b w:val="0"/>
        <w:i w:val="0"/>
        <w:strike w:val="0"/>
        <w:color w:val="auto"/>
        <w:sz w:val="24"/>
        <w:u w:val="none"/>
      </w:rPr>
    </w:lvl>
    <w:lvl w:ilvl="7">
      <w:numFmt w:val="bullet"/>
      <w:lvlText w:val="o"/>
      <w:lvlJc w:val="left"/>
      <w:pPr>
        <w:ind w:left="5760" w:hanging="360"/>
      </w:pPr>
      <w:rPr>
        <w:rFonts w:ascii="Courier New" w:hAnsi="Courier New"/>
        <w:b w:val="0"/>
        <w:i w:val="0"/>
        <w:strike w:val="0"/>
        <w:color w:val="auto"/>
        <w:sz w:val="24"/>
        <w:u w:val="none"/>
      </w:rPr>
    </w:lvl>
    <w:lvl w:ilvl="8">
      <w:numFmt w:val="bullet"/>
      <w:lvlText w:val=""/>
      <w:lvlJc w:val="left"/>
      <w:pPr>
        <w:ind w:left="6480" w:hanging="360"/>
      </w:pPr>
      <w:rPr>
        <w:rFonts w:ascii="Wingdings" w:hAnsi="Wingdings"/>
        <w:b w:val="0"/>
        <w:i w:val="0"/>
        <w:strike w:val="0"/>
        <w:color w:val="auto"/>
        <w:sz w:val="24"/>
        <w:u w:val="none"/>
      </w:rPr>
    </w:lvl>
  </w:abstractNum>
  <w:abstractNum w:abstractNumId="42">
    <w:nsid w:val="38251187"/>
    <w:multiLevelType w:val="singleLevel"/>
    <w:tmpl w:val="47DAD18A"/>
    <w:lvl w:ilvl="0">
      <w:numFmt w:val="bullet"/>
      <w:lvlText w:val="·"/>
      <w:lvlJc w:val="left"/>
      <w:pPr>
        <w:ind w:left="0" w:firstLine="0"/>
      </w:pPr>
      <w:rPr>
        <w:rFonts w:ascii="Symbol" w:hAnsi="Symbol"/>
        <w:b w:val="0"/>
        <w:i w:val="0"/>
        <w:strike w:val="0"/>
        <w:color w:val="000000"/>
        <w:sz w:val="20"/>
        <w:u w:val="none"/>
      </w:rPr>
    </w:lvl>
  </w:abstractNum>
  <w:abstractNum w:abstractNumId="43">
    <w:nsid w:val="3A40605C"/>
    <w:multiLevelType w:val="singleLevel"/>
    <w:tmpl w:val="E70AFA9E"/>
    <w:lvl w:ilvl="0">
      <w:numFmt w:val="bullet"/>
      <w:lvlText w:val="·"/>
      <w:lvlJc w:val="left"/>
      <w:pPr>
        <w:ind w:left="0" w:firstLine="0"/>
      </w:pPr>
      <w:rPr>
        <w:rFonts w:ascii="Symbol" w:hAnsi="Symbol"/>
        <w:b w:val="0"/>
        <w:i w:val="0"/>
        <w:strike w:val="0"/>
        <w:color w:val="000000"/>
        <w:sz w:val="24"/>
        <w:u w:val="none"/>
      </w:rPr>
    </w:lvl>
  </w:abstractNum>
  <w:abstractNum w:abstractNumId="44">
    <w:nsid w:val="3ADC4EFA"/>
    <w:multiLevelType w:val="multilevel"/>
    <w:tmpl w:val="1CD0BDB8"/>
    <w:lvl w:ilvl="0">
      <w:start w:val="1"/>
      <w:numFmt w:val="decimal"/>
      <w:lvlText w:val="%1."/>
      <w:lvlJc w:val="left"/>
      <w:pPr>
        <w:ind w:left="720" w:hanging="360"/>
      </w:pPr>
      <w:rPr>
        <w:rFonts w:ascii="Times New Roman" w:hAnsi="Times New Roman"/>
        <w:b w:val="0"/>
        <w:i w:val="0"/>
        <w:strike w:val="0"/>
        <w:color w:val="auto"/>
        <w:sz w:val="22"/>
        <w:u w:val="none"/>
      </w:rPr>
    </w:lvl>
    <w:lvl w:ilvl="1">
      <w:start w:val="1"/>
      <w:numFmt w:val="lowerLetter"/>
      <w:lvlText w:val="%2."/>
      <w:lvlJc w:val="left"/>
      <w:pPr>
        <w:ind w:left="1440" w:hanging="360"/>
      </w:pPr>
      <w:rPr>
        <w:rFonts w:ascii="Times New Roman" w:hAnsi="Times New Roman"/>
        <w:b w:val="0"/>
        <w:i w:val="0"/>
        <w:strike w:val="0"/>
        <w:color w:val="auto"/>
        <w:sz w:val="22"/>
        <w:u w:val="none"/>
      </w:rPr>
    </w:lvl>
    <w:lvl w:ilvl="2">
      <w:start w:val="1"/>
      <w:numFmt w:val="lowerRoman"/>
      <w:lvlText w:val="%3."/>
      <w:lvlJc w:val="right"/>
      <w:pPr>
        <w:ind w:left="2160" w:hanging="180"/>
      </w:pPr>
      <w:rPr>
        <w:rFonts w:ascii="Times New Roman" w:hAnsi="Times New Roman"/>
        <w:b w:val="0"/>
        <w:i w:val="0"/>
        <w:strike w:val="0"/>
        <w:color w:val="auto"/>
        <w:sz w:val="24"/>
        <w:u w:val="none"/>
      </w:rPr>
    </w:lvl>
    <w:lvl w:ilvl="3">
      <w:start w:val="1"/>
      <w:numFmt w:val="decimal"/>
      <w:lvlText w:val="%4."/>
      <w:lvlJc w:val="left"/>
      <w:pPr>
        <w:ind w:left="2880" w:hanging="360"/>
      </w:pPr>
      <w:rPr>
        <w:rFonts w:ascii="Times New Roman" w:hAnsi="Times New Roman"/>
        <w:b w:val="0"/>
        <w:i w:val="0"/>
        <w:strike w:val="0"/>
        <w:color w:val="auto"/>
        <w:sz w:val="24"/>
        <w:u w:val="none"/>
      </w:rPr>
    </w:lvl>
    <w:lvl w:ilvl="4">
      <w:start w:val="1"/>
      <w:numFmt w:val="lowerLetter"/>
      <w:lvlText w:val="%5."/>
      <w:lvlJc w:val="left"/>
      <w:pPr>
        <w:ind w:left="3600" w:hanging="360"/>
      </w:pPr>
      <w:rPr>
        <w:rFonts w:ascii="Times New Roman" w:hAnsi="Times New Roman"/>
        <w:b w:val="0"/>
        <w:i w:val="0"/>
        <w:strike w:val="0"/>
        <w:color w:val="auto"/>
        <w:sz w:val="24"/>
        <w:u w:val="none"/>
      </w:rPr>
    </w:lvl>
    <w:lvl w:ilvl="5">
      <w:start w:val="1"/>
      <w:numFmt w:val="lowerRoman"/>
      <w:lvlText w:val="%6."/>
      <w:lvlJc w:val="right"/>
      <w:pPr>
        <w:ind w:left="4320" w:hanging="180"/>
      </w:pPr>
      <w:rPr>
        <w:rFonts w:ascii="Times New Roman" w:hAnsi="Times New Roman"/>
        <w:b w:val="0"/>
        <w:i w:val="0"/>
        <w:strike w:val="0"/>
        <w:color w:val="auto"/>
        <w:sz w:val="24"/>
        <w:u w:val="none"/>
      </w:rPr>
    </w:lvl>
    <w:lvl w:ilvl="6">
      <w:start w:val="1"/>
      <w:numFmt w:val="decimal"/>
      <w:lvlText w:val="%7."/>
      <w:lvlJc w:val="left"/>
      <w:pPr>
        <w:ind w:left="5040" w:hanging="360"/>
      </w:pPr>
      <w:rPr>
        <w:rFonts w:ascii="Times New Roman" w:hAnsi="Times New Roman"/>
        <w:b w:val="0"/>
        <w:i w:val="0"/>
        <w:strike w:val="0"/>
        <w:color w:val="auto"/>
        <w:sz w:val="24"/>
        <w:u w:val="none"/>
      </w:rPr>
    </w:lvl>
    <w:lvl w:ilvl="7">
      <w:start w:val="1"/>
      <w:numFmt w:val="lowerLetter"/>
      <w:lvlText w:val="%8."/>
      <w:lvlJc w:val="left"/>
      <w:pPr>
        <w:ind w:left="5760" w:hanging="360"/>
      </w:pPr>
      <w:rPr>
        <w:rFonts w:ascii="Times New Roman" w:hAnsi="Times New Roman"/>
        <w:b w:val="0"/>
        <w:i w:val="0"/>
        <w:strike w:val="0"/>
        <w:color w:val="auto"/>
        <w:sz w:val="24"/>
        <w:u w:val="none"/>
      </w:rPr>
    </w:lvl>
    <w:lvl w:ilvl="8">
      <w:start w:val="1"/>
      <w:numFmt w:val="lowerRoman"/>
      <w:lvlText w:val="%9."/>
      <w:lvlJc w:val="right"/>
      <w:pPr>
        <w:ind w:left="6480" w:hanging="180"/>
      </w:pPr>
      <w:rPr>
        <w:rFonts w:ascii="Times New Roman" w:hAnsi="Times New Roman"/>
        <w:b w:val="0"/>
        <w:i w:val="0"/>
        <w:strike w:val="0"/>
        <w:color w:val="auto"/>
        <w:sz w:val="24"/>
        <w:u w:val="none"/>
      </w:rPr>
    </w:lvl>
  </w:abstractNum>
  <w:abstractNum w:abstractNumId="45">
    <w:nsid w:val="3D3612F4"/>
    <w:multiLevelType w:val="singleLevel"/>
    <w:tmpl w:val="8B049C60"/>
    <w:lvl w:ilvl="0">
      <w:numFmt w:val="bullet"/>
      <w:lvlText w:val="·"/>
      <w:lvlJc w:val="left"/>
      <w:pPr>
        <w:ind w:left="0" w:firstLine="0"/>
      </w:pPr>
      <w:rPr>
        <w:rFonts w:ascii="Symbol" w:hAnsi="Symbol"/>
        <w:b w:val="0"/>
        <w:i w:val="0"/>
        <w:strike w:val="0"/>
        <w:color w:val="000000"/>
        <w:sz w:val="20"/>
        <w:u w:val="none"/>
      </w:rPr>
    </w:lvl>
  </w:abstractNum>
  <w:abstractNum w:abstractNumId="46">
    <w:nsid w:val="3D774AE4"/>
    <w:multiLevelType w:val="singleLevel"/>
    <w:tmpl w:val="BFAE08B8"/>
    <w:lvl w:ilvl="0">
      <w:numFmt w:val="bullet"/>
      <w:lvlText w:val="·"/>
      <w:lvlJc w:val="left"/>
      <w:pPr>
        <w:ind w:left="0" w:firstLine="0"/>
      </w:pPr>
      <w:rPr>
        <w:rFonts w:ascii="Symbol" w:hAnsi="Symbol"/>
        <w:b w:val="0"/>
        <w:i w:val="0"/>
        <w:strike w:val="0"/>
        <w:color w:val="000000"/>
        <w:sz w:val="20"/>
        <w:u w:val="none"/>
      </w:rPr>
    </w:lvl>
  </w:abstractNum>
  <w:abstractNum w:abstractNumId="47">
    <w:nsid w:val="3D7B46EE"/>
    <w:multiLevelType w:val="hybridMultilevel"/>
    <w:tmpl w:val="B7A82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ED3746F"/>
    <w:multiLevelType w:val="multilevel"/>
    <w:tmpl w:val="2D1268CA"/>
    <w:lvl w:ilvl="0">
      <w:numFmt w:val="bullet"/>
      <w:lvlText w:val="·"/>
      <w:lvlJc w:val="left"/>
      <w:pPr>
        <w:ind w:left="360" w:hanging="360"/>
      </w:pPr>
      <w:rPr>
        <w:rFonts w:ascii="Symbol" w:hAnsi="Symbol"/>
        <w:b w:val="0"/>
        <w:i w:val="0"/>
        <w:strike w:val="0"/>
        <w:color w:val="auto"/>
        <w:sz w:val="24"/>
        <w:u w:val="none"/>
      </w:rPr>
    </w:lvl>
    <w:lvl w:ilvl="1">
      <w:numFmt w:val="bullet"/>
      <w:lvlText w:val="o"/>
      <w:lvlJc w:val="left"/>
      <w:pPr>
        <w:ind w:left="1080" w:hanging="360"/>
      </w:pPr>
      <w:rPr>
        <w:rFonts w:ascii="Courier New" w:hAnsi="Courier New"/>
        <w:b w:val="0"/>
        <w:i w:val="0"/>
        <w:strike w:val="0"/>
        <w:color w:val="auto"/>
        <w:sz w:val="24"/>
        <w:u w:val="none"/>
      </w:rPr>
    </w:lvl>
    <w:lvl w:ilvl="2">
      <w:numFmt w:val="bullet"/>
      <w:lvlText w:val="§"/>
      <w:lvlJc w:val="left"/>
      <w:pPr>
        <w:ind w:left="1800" w:hanging="360"/>
      </w:pPr>
      <w:rPr>
        <w:rFonts w:ascii="Wingdings" w:hAnsi="Wingdings"/>
        <w:b w:val="0"/>
        <w:i w:val="0"/>
        <w:strike w:val="0"/>
        <w:color w:val="auto"/>
        <w:sz w:val="24"/>
        <w:u w:val="none"/>
      </w:rPr>
    </w:lvl>
    <w:lvl w:ilvl="3">
      <w:numFmt w:val="bullet"/>
      <w:lvlText w:val="·"/>
      <w:lvlJc w:val="left"/>
      <w:pPr>
        <w:ind w:left="2520" w:hanging="360"/>
      </w:pPr>
      <w:rPr>
        <w:rFonts w:ascii="Symbol" w:hAnsi="Symbol"/>
        <w:b w:val="0"/>
        <w:i w:val="0"/>
        <w:strike w:val="0"/>
        <w:color w:val="auto"/>
        <w:sz w:val="24"/>
        <w:u w:val="none"/>
      </w:rPr>
    </w:lvl>
    <w:lvl w:ilvl="4">
      <w:numFmt w:val="bullet"/>
      <w:lvlText w:val="o"/>
      <w:lvlJc w:val="left"/>
      <w:pPr>
        <w:ind w:left="3240" w:hanging="360"/>
      </w:pPr>
      <w:rPr>
        <w:rFonts w:ascii="Courier New" w:hAnsi="Courier New"/>
        <w:b w:val="0"/>
        <w:i w:val="0"/>
        <w:strike w:val="0"/>
        <w:color w:val="auto"/>
        <w:sz w:val="24"/>
        <w:u w:val="none"/>
      </w:rPr>
    </w:lvl>
    <w:lvl w:ilvl="5">
      <w:numFmt w:val="bullet"/>
      <w:lvlText w:val="§"/>
      <w:lvlJc w:val="left"/>
      <w:pPr>
        <w:ind w:left="3960" w:hanging="360"/>
      </w:pPr>
      <w:rPr>
        <w:rFonts w:ascii="Wingdings" w:hAnsi="Wingdings"/>
        <w:b w:val="0"/>
        <w:i w:val="0"/>
        <w:strike w:val="0"/>
        <w:color w:val="auto"/>
        <w:sz w:val="24"/>
        <w:u w:val="none"/>
      </w:rPr>
    </w:lvl>
    <w:lvl w:ilvl="6">
      <w:numFmt w:val="bullet"/>
      <w:lvlText w:val="·"/>
      <w:lvlJc w:val="left"/>
      <w:pPr>
        <w:ind w:left="4680" w:hanging="360"/>
      </w:pPr>
      <w:rPr>
        <w:rFonts w:ascii="Symbol" w:hAnsi="Symbol"/>
        <w:b w:val="0"/>
        <w:i w:val="0"/>
        <w:strike w:val="0"/>
        <w:color w:val="auto"/>
        <w:sz w:val="24"/>
        <w:u w:val="none"/>
      </w:rPr>
    </w:lvl>
    <w:lvl w:ilvl="7">
      <w:numFmt w:val="bullet"/>
      <w:lvlText w:val="o"/>
      <w:lvlJc w:val="left"/>
      <w:pPr>
        <w:ind w:left="5400" w:hanging="360"/>
      </w:pPr>
      <w:rPr>
        <w:rFonts w:ascii="Courier New" w:hAnsi="Courier New"/>
        <w:b w:val="0"/>
        <w:i w:val="0"/>
        <w:strike w:val="0"/>
        <w:color w:val="auto"/>
        <w:sz w:val="24"/>
        <w:u w:val="none"/>
      </w:rPr>
    </w:lvl>
    <w:lvl w:ilvl="8">
      <w:numFmt w:val="bullet"/>
      <w:lvlText w:val="§"/>
      <w:lvlJc w:val="left"/>
      <w:pPr>
        <w:ind w:left="6120" w:hanging="360"/>
      </w:pPr>
      <w:rPr>
        <w:rFonts w:ascii="Wingdings" w:hAnsi="Wingdings"/>
        <w:b w:val="0"/>
        <w:i w:val="0"/>
        <w:strike w:val="0"/>
        <w:color w:val="auto"/>
        <w:sz w:val="24"/>
        <w:u w:val="none"/>
      </w:rPr>
    </w:lvl>
  </w:abstractNum>
  <w:abstractNum w:abstractNumId="49">
    <w:nsid w:val="3FC76D15"/>
    <w:multiLevelType w:val="singleLevel"/>
    <w:tmpl w:val="2844088A"/>
    <w:lvl w:ilvl="0">
      <w:numFmt w:val="bullet"/>
      <w:lvlText w:val="·"/>
      <w:lvlJc w:val="left"/>
      <w:pPr>
        <w:ind w:left="720" w:hanging="360"/>
      </w:pPr>
      <w:rPr>
        <w:rFonts w:ascii="Symbol" w:hAnsi="Symbol"/>
        <w:b/>
        <w:i w:val="0"/>
        <w:strike w:val="0"/>
        <w:color w:val="auto"/>
        <w:sz w:val="20"/>
        <w:u w:val="none"/>
      </w:rPr>
    </w:lvl>
  </w:abstractNum>
  <w:abstractNum w:abstractNumId="50">
    <w:nsid w:val="3FF2737F"/>
    <w:multiLevelType w:val="singleLevel"/>
    <w:tmpl w:val="50288E1A"/>
    <w:lvl w:ilvl="0">
      <w:numFmt w:val="bullet"/>
      <w:lvlText w:val="·"/>
      <w:lvlJc w:val="left"/>
      <w:pPr>
        <w:ind w:left="0" w:firstLine="0"/>
      </w:pPr>
      <w:rPr>
        <w:rFonts w:ascii="Symbol" w:hAnsi="Symbol"/>
        <w:b w:val="0"/>
        <w:i w:val="0"/>
        <w:strike w:val="0"/>
        <w:color w:val="000000"/>
        <w:sz w:val="20"/>
        <w:u w:val="none"/>
      </w:rPr>
    </w:lvl>
  </w:abstractNum>
  <w:abstractNum w:abstractNumId="51">
    <w:nsid w:val="40497AA5"/>
    <w:multiLevelType w:val="singleLevel"/>
    <w:tmpl w:val="BE928584"/>
    <w:lvl w:ilvl="0">
      <w:numFmt w:val="bullet"/>
      <w:lvlText w:val="·"/>
      <w:lvlJc w:val="left"/>
      <w:pPr>
        <w:ind w:left="0" w:firstLine="0"/>
      </w:pPr>
      <w:rPr>
        <w:rFonts w:ascii="Symbol" w:hAnsi="Symbol"/>
        <w:b w:val="0"/>
        <w:i w:val="0"/>
        <w:strike w:val="0"/>
        <w:color w:val="000000"/>
        <w:sz w:val="24"/>
        <w:u w:val="none"/>
      </w:rPr>
    </w:lvl>
  </w:abstractNum>
  <w:abstractNum w:abstractNumId="52">
    <w:nsid w:val="436C4038"/>
    <w:multiLevelType w:val="singleLevel"/>
    <w:tmpl w:val="C9B0DFC6"/>
    <w:lvl w:ilvl="0">
      <w:numFmt w:val="bullet"/>
      <w:lvlText w:val="·"/>
      <w:lvlJc w:val="left"/>
      <w:pPr>
        <w:ind w:left="0" w:firstLine="0"/>
      </w:pPr>
      <w:rPr>
        <w:rFonts w:ascii="Symbol" w:hAnsi="Symbol"/>
        <w:b w:val="0"/>
        <w:i w:val="0"/>
        <w:strike w:val="0"/>
        <w:color w:val="000000"/>
        <w:sz w:val="20"/>
        <w:u w:val="none"/>
      </w:rPr>
    </w:lvl>
  </w:abstractNum>
  <w:abstractNum w:abstractNumId="53">
    <w:nsid w:val="46206A3A"/>
    <w:multiLevelType w:val="singleLevel"/>
    <w:tmpl w:val="12D27BD6"/>
    <w:lvl w:ilvl="0">
      <w:numFmt w:val="bullet"/>
      <w:lvlText w:val="·"/>
      <w:lvlJc w:val="left"/>
      <w:pPr>
        <w:ind w:left="0" w:firstLine="0"/>
      </w:pPr>
      <w:rPr>
        <w:rFonts w:ascii="Symbol" w:hAnsi="Symbol"/>
        <w:b w:val="0"/>
        <w:i w:val="0"/>
        <w:strike w:val="0"/>
        <w:color w:val="000000"/>
        <w:sz w:val="20"/>
        <w:u w:val="none"/>
      </w:rPr>
    </w:lvl>
  </w:abstractNum>
  <w:abstractNum w:abstractNumId="54">
    <w:nsid w:val="4A7A7FDF"/>
    <w:multiLevelType w:val="singleLevel"/>
    <w:tmpl w:val="A18CE34C"/>
    <w:lvl w:ilvl="0">
      <w:numFmt w:val="bullet"/>
      <w:lvlText w:val="·"/>
      <w:lvlJc w:val="left"/>
      <w:pPr>
        <w:ind w:left="720" w:hanging="360"/>
      </w:pPr>
      <w:rPr>
        <w:rFonts w:ascii="Symbol" w:hAnsi="Symbol"/>
        <w:b w:val="0"/>
        <w:i w:val="0"/>
        <w:strike w:val="0"/>
        <w:color w:val="auto"/>
        <w:sz w:val="20"/>
        <w:u w:val="none"/>
      </w:rPr>
    </w:lvl>
  </w:abstractNum>
  <w:abstractNum w:abstractNumId="55">
    <w:nsid w:val="4AD6312E"/>
    <w:multiLevelType w:val="singleLevel"/>
    <w:tmpl w:val="E200B37E"/>
    <w:lvl w:ilvl="0">
      <w:numFmt w:val="bullet"/>
      <w:lvlText w:val="·"/>
      <w:lvlJc w:val="left"/>
      <w:pPr>
        <w:ind w:left="0" w:firstLine="0"/>
      </w:pPr>
      <w:rPr>
        <w:rFonts w:ascii="Symbol" w:hAnsi="Symbol"/>
        <w:b w:val="0"/>
        <w:i w:val="0"/>
        <w:strike w:val="0"/>
        <w:color w:val="000000"/>
        <w:sz w:val="20"/>
        <w:u w:val="none"/>
      </w:rPr>
    </w:lvl>
  </w:abstractNum>
  <w:abstractNum w:abstractNumId="56">
    <w:nsid w:val="4D910A8C"/>
    <w:multiLevelType w:val="multilevel"/>
    <w:tmpl w:val="9A089FBE"/>
    <w:lvl w:ilvl="0">
      <w:start w:val="1"/>
      <w:numFmt w:val="decimal"/>
      <w:lvlText w:val="%1)"/>
      <w:lvlJc w:val="left"/>
      <w:pPr>
        <w:ind w:left="720" w:hanging="360"/>
      </w:pPr>
      <w:rPr>
        <w:rFonts w:ascii="Times New Roman" w:hAnsi="Times New Roman"/>
        <w:b w:val="0"/>
        <w:i w:val="0"/>
        <w:strike w:val="0"/>
        <w:color w:val="000000"/>
        <w:sz w:val="22"/>
        <w:u w:val="none"/>
      </w:rPr>
    </w:lvl>
    <w:lvl w:ilvl="1">
      <w:start w:val="1"/>
      <w:numFmt w:val="lowerLetter"/>
      <w:lvlText w:val="%2."/>
      <w:lvlJc w:val="left"/>
      <w:pPr>
        <w:ind w:left="1440" w:hanging="360"/>
      </w:pPr>
      <w:rPr>
        <w:rFonts w:ascii="Times New Roman" w:hAnsi="Times New Roman"/>
        <w:b w:val="0"/>
        <w:i w:val="0"/>
        <w:strike w:val="0"/>
        <w:color w:val="auto"/>
        <w:sz w:val="24"/>
        <w:u w:val="none"/>
      </w:rPr>
    </w:lvl>
    <w:lvl w:ilvl="2">
      <w:start w:val="1"/>
      <w:numFmt w:val="lowerRoman"/>
      <w:lvlText w:val="%3."/>
      <w:lvlJc w:val="left"/>
      <w:pPr>
        <w:ind w:left="2160" w:hanging="285"/>
      </w:pPr>
      <w:rPr>
        <w:rFonts w:ascii="Times New Roman" w:hAnsi="Times New Roman"/>
        <w:b w:val="0"/>
        <w:i w:val="0"/>
        <w:strike w:val="0"/>
        <w:color w:val="auto"/>
        <w:sz w:val="24"/>
        <w:u w:val="none"/>
      </w:rPr>
    </w:lvl>
    <w:lvl w:ilvl="3">
      <w:start w:val="1"/>
      <w:numFmt w:val="decimal"/>
      <w:lvlText w:val="%4."/>
      <w:lvlJc w:val="left"/>
      <w:pPr>
        <w:ind w:left="2880" w:hanging="360"/>
      </w:pPr>
      <w:rPr>
        <w:rFonts w:ascii="Times New Roman" w:hAnsi="Times New Roman"/>
        <w:b w:val="0"/>
        <w:i w:val="0"/>
        <w:strike w:val="0"/>
        <w:color w:val="auto"/>
        <w:sz w:val="24"/>
        <w:u w:val="none"/>
      </w:rPr>
    </w:lvl>
    <w:lvl w:ilvl="4">
      <w:start w:val="1"/>
      <w:numFmt w:val="lowerLetter"/>
      <w:lvlText w:val="%5."/>
      <w:lvlJc w:val="left"/>
      <w:pPr>
        <w:ind w:left="3600" w:hanging="360"/>
      </w:pPr>
      <w:rPr>
        <w:rFonts w:ascii="Times New Roman" w:hAnsi="Times New Roman"/>
        <w:b w:val="0"/>
        <w:i w:val="0"/>
        <w:strike w:val="0"/>
        <w:color w:val="auto"/>
        <w:sz w:val="24"/>
        <w:u w:val="none"/>
      </w:rPr>
    </w:lvl>
    <w:lvl w:ilvl="5">
      <w:start w:val="1"/>
      <w:numFmt w:val="lowerRoman"/>
      <w:lvlText w:val="%6."/>
      <w:lvlJc w:val="left"/>
      <w:pPr>
        <w:ind w:left="4320" w:hanging="285"/>
      </w:pPr>
      <w:rPr>
        <w:rFonts w:ascii="Times New Roman" w:hAnsi="Times New Roman"/>
        <w:b w:val="0"/>
        <w:i w:val="0"/>
        <w:strike w:val="0"/>
        <w:color w:val="auto"/>
        <w:sz w:val="24"/>
        <w:u w:val="none"/>
      </w:rPr>
    </w:lvl>
    <w:lvl w:ilvl="6">
      <w:start w:val="1"/>
      <w:numFmt w:val="decimal"/>
      <w:lvlText w:val="%7."/>
      <w:lvlJc w:val="left"/>
      <w:pPr>
        <w:ind w:left="5040" w:hanging="360"/>
      </w:pPr>
      <w:rPr>
        <w:rFonts w:ascii="Times New Roman" w:hAnsi="Times New Roman"/>
        <w:b w:val="0"/>
        <w:i w:val="0"/>
        <w:strike w:val="0"/>
        <w:color w:val="auto"/>
        <w:sz w:val="24"/>
        <w:u w:val="none"/>
      </w:rPr>
    </w:lvl>
    <w:lvl w:ilvl="7">
      <w:start w:val="1"/>
      <w:numFmt w:val="lowerLetter"/>
      <w:lvlText w:val="%8."/>
      <w:lvlJc w:val="left"/>
      <w:pPr>
        <w:ind w:left="5760" w:hanging="360"/>
      </w:pPr>
      <w:rPr>
        <w:rFonts w:ascii="Times New Roman" w:hAnsi="Times New Roman"/>
        <w:b w:val="0"/>
        <w:i w:val="0"/>
        <w:strike w:val="0"/>
        <w:color w:val="auto"/>
        <w:sz w:val="24"/>
        <w:u w:val="none"/>
      </w:rPr>
    </w:lvl>
    <w:lvl w:ilvl="8">
      <w:start w:val="1"/>
      <w:numFmt w:val="lowerRoman"/>
      <w:lvlText w:val="%9."/>
      <w:lvlJc w:val="left"/>
      <w:pPr>
        <w:ind w:left="6480" w:hanging="285"/>
      </w:pPr>
      <w:rPr>
        <w:rFonts w:ascii="Times New Roman" w:hAnsi="Times New Roman"/>
        <w:b w:val="0"/>
        <w:i w:val="0"/>
        <w:strike w:val="0"/>
        <w:color w:val="auto"/>
        <w:sz w:val="24"/>
        <w:u w:val="none"/>
      </w:rPr>
    </w:lvl>
  </w:abstractNum>
  <w:abstractNum w:abstractNumId="57">
    <w:nsid w:val="50256E36"/>
    <w:multiLevelType w:val="singleLevel"/>
    <w:tmpl w:val="A0BE23D8"/>
    <w:lvl w:ilvl="0">
      <w:numFmt w:val="bullet"/>
      <w:lvlText w:val="·"/>
      <w:lvlJc w:val="left"/>
      <w:pPr>
        <w:ind w:left="0" w:firstLine="0"/>
      </w:pPr>
      <w:rPr>
        <w:rFonts w:ascii="Symbol" w:hAnsi="Symbol"/>
        <w:b w:val="0"/>
        <w:i w:val="0"/>
        <w:strike w:val="0"/>
        <w:color w:val="000000"/>
        <w:sz w:val="20"/>
        <w:u w:val="none"/>
      </w:rPr>
    </w:lvl>
  </w:abstractNum>
  <w:abstractNum w:abstractNumId="58">
    <w:nsid w:val="5054750E"/>
    <w:multiLevelType w:val="singleLevel"/>
    <w:tmpl w:val="D428B630"/>
    <w:lvl w:ilvl="0">
      <w:numFmt w:val="bullet"/>
      <w:lvlText w:val="·"/>
      <w:lvlJc w:val="left"/>
      <w:pPr>
        <w:ind w:left="0" w:firstLine="0"/>
      </w:pPr>
      <w:rPr>
        <w:rFonts w:ascii="Symbol" w:hAnsi="Symbol"/>
        <w:b w:val="0"/>
        <w:i w:val="0"/>
        <w:strike w:val="0"/>
        <w:color w:val="000000"/>
        <w:sz w:val="24"/>
        <w:u w:val="none"/>
      </w:rPr>
    </w:lvl>
  </w:abstractNum>
  <w:abstractNum w:abstractNumId="59">
    <w:nsid w:val="511962D9"/>
    <w:multiLevelType w:val="singleLevel"/>
    <w:tmpl w:val="F43094A2"/>
    <w:lvl w:ilvl="0">
      <w:numFmt w:val="bullet"/>
      <w:lvlText w:val="·"/>
      <w:lvlJc w:val="left"/>
      <w:pPr>
        <w:ind w:left="0" w:firstLine="0"/>
      </w:pPr>
      <w:rPr>
        <w:rFonts w:ascii="Symbol" w:hAnsi="Symbol"/>
        <w:b w:val="0"/>
        <w:i w:val="0"/>
        <w:strike w:val="0"/>
        <w:color w:val="000000"/>
        <w:sz w:val="20"/>
        <w:u w:val="none"/>
      </w:rPr>
    </w:lvl>
  </w:abstractNum>
  <w:abstractNum w:abstractNumId="60">
    <w:nsid w:val="52751679"/>
    <w:multiLevelType w:val="singleLevel"/>
    <w:tmpl w:val="9AFEA054"/>
    <w:lvl w:ilvl="0">
      <w:numFmt w:val="bullet"/>
      <w:lvlText w:val="·"/>
      <w:lvlJc w:val="left"/>
      <w:pPr>
        <w:ind w:left="0" w:firstLine="0"/>
      </w:pPr>
      <w:rPr>
        <w:rFonts w:ascii="Symbol" w:hAnsi="Symbol"/>
        <w:b w:val="0"/>
        <w:i w:val="0"/>
        <w:strike w:val="0"/>
        <w:color w:val="000000"/>
        <w:sz w:val="20"/>
        <w:u w:val="none"/>
      </w:rPr>
    </w:lvl>
  </w:abstractNum>
  <w:abstractNum w:abstractNumId="61">
    <w:nsid w:val="52CD47D6"/>
    <w:multiLevelType w:val="singleLevel"/>
    <w:tmpl w:val="27ECD130"/>
    <w:lvl w:ilvl="0">
      <w:numFmt w:val="bullet"/>
      <w:lvlText w:val="·"/>
      <w:lvlJc w:val="left"/>
      <w:pPr>
        <w:ind w:left="0" w:firstLine="0"/>
      </w:pPr>
      <w:rPr>
        <w:rFonts w:ascii="Symbol" w:hAnsi="Symbol"/>
        <w:b w:val="0"/>
        <w:i w:val="0"/>
        <w:strike w:val="0"/>
        <w:color w:val="000000"/>
        <w:sz w:val="20"/>
        <w:u w:val="none"/>
      </w:rPr>
    </w:lvl>
  </w:abstractNum>
  <w:abstractNum w:abstractNumId="62">
    <w:nsid w:val="52FE2A9E"/>
    <w:multiLevelType w:val="singleLevel"/>
    <w:tmpl w:val="5748B74A"/>
    <w:lvl w:ilvl="0">
      <w:numFmt w:val="bullet"/>
      <w:lvlText w:val="·"/>
      <w:lvlJc w:val="left"/>
      <w:pPr>
        <w:ind w:left="0" w:firstLine="0"/>
      </w:pPr>
      <w:rPr>
        <w:rFonts w:ascii="Symbol" w:hAnsi="Symbol"/>
        <w:b w:val="0"/>
        <w:i w:val="0"/>
        <w:strike w:val="0"/>
        <w:color w:val="000000"/>
        <w:sz w:val="24"/>
        <w:u w:val="none"/>
      </w:rPr>
    </w:lvl>
  </w:abstractNum>
  <w:abstractNum w:abstractNumId="63">
    <w:nsid w:val="563C124B"/>
    <w:multiLevelType w:val="singleLevel"/>
    <w:tmpl w:val="EA4277A8"/>
    <w:lvl w:ilvl="0">
      <w:start w:val="1"/>
      <w:numFmt w:val="decimal"/>
      <w:lvlText w:val="%1."/>
      <w:lvlJc w:val="left"/>
      <w:pPr>
        <w:ind w:left="0" w:firstLine="0"/>
      </w:pPr>
      <w:rPr>
        <w:rFonts w:ascii="Arial" w:hAnsi="Arial"/>
        <w:b w:val="0"/>
        <w:i w:val="0"/>
        <w:strike w:val="0"/>
        <w:color w:val="000000"/>
        <w:sz w:val="20"/>
        <w:u w:val="none"/>
      </w:rPr>
    </w:lvl>
  </w:abstractNum>
  <w:abstractNum w:abstractNumId="64">
    <w:nsid w:val="565D69ED"/>
    <w:multiLevelType w:val="singleLevel"/>
    <w:tmpl w:val="F63C2076"/>
    <w:lvl w:ilvl="0">
      <w:numFmt w:val="bullet"/>
      <w:lvlText w:val="·"/>
      <w:lvlJc w:val="left"/>
      <w:pPr>
        <w:ind w:left="0" w:firstLine="0"/>
      </w:pPr>
      <w:rPr>
        <w:rFonts w:ascii="Symbol" w:hAnsi="Symbol"/>
        <w:b w:val="0"/>
        <w:i w:val="0"/>
        <w:strike w:val="0"/>
        <w:color w:val="000000"/>
        <w:sz w:val="24"/>
        <w:u w:val="none"/>
      </w:rPr>
    </w:lvl>
  </w:abstractNum>
  <w:abstractNum w:abstractNumId="65">
    <w:nsid w:val="5841078B"/>
    <w:multiLevelType w:val="singleLevel"/>
    <w:tmpl w:val="17AEE3B8"/>
    <w:lvl w:ilvl="0">
      <w:numFmt w:val="bullet"/>
      <w:lvlText w:val="·"/>
      <w:lvlJc w:val="left"/>
      <w:pPr>
        <w:ind w:left="0" w:firstLine="0"/>
      </w:pPr>
      <w:rPr>
        <w:rFonts w:ascii="Symbol" w:hAnsi="Symbol"/>
        <w:b w:val="0"/>
        <w:i w:val="0"/>
        <w:strike w:val="0"/>
        <w:color w:val="000000"/>
        <w:sz w:val="20"/>
        <w:u w:val="none"/>
      </w:rPr>
    </w:lvl>
  </w:abstractNum>
  <w:abstractNum w:abstractNumId="66">
    <w:nsid w:val="58DB04EF"/>
    <w:multiLevelType w:val="singleLevel"/>
    <w:tmpl w:val="DA64D000"/>
    <w:lvl w:ilvl="0">
      <w:numFmt w:val="bullet"/>
      <w:lvlText w:val="·"/>
      <w:lvlJc w:val="left"/>
      <w:pPr>
        <w:ind w:left="600" w:hanging="360"/>
      </w:pPr>
      <w:rPr>
        <w:rFonts w:ascii="Symbol" w:hAnsi="Symbol"/>
        <w:b w:val="0"/>
        <w:i w:val="0"/>
        <w:strike w:val="0"/>
        <w:color w:val="000000"/>
        <w:sz w:val="20"/>
        <w:u w:val="none"/>
      </w:rPr>
    </w:lvl>
  </w:abstractNum>
  <w:abstractNum w:abstractNumId="67">
    <w:nsid w:val="5AE95C2D"/>
    <w:multiLevelType w:val="singleLevel"/>
    <w:tmpl w:val="E724F1C6"/>
    <w:lvl w:ilvl="0">
      <w:numFmt w:val="bullet"/>
      <w:lvlText w:val="·"/>
      <w:lvlJc w:val="left"/>
      <w:pPr>
        <w:ind w:left="0" w:firstLine="0"/>
      </w:pPr>
      <w:rPr>
        <w:rFonts w:ascii="Symbol" w:hAnsi="Symbol"/>
        <w:b w:val="0"/>
        <w:i w:val="0"/>
        <w:strike w:val="0"/>
        <w:color w:val="000000"/>
        <w:sz w:val="20"/>
        <w:u w:val="none"/>
      </w:rPr>
    </w:lvl>
  </w:abstractNum>
  <w:abstractNum w:abstractNumId="68">
    <w:nsid w:val="5E372B93"/>
    <w:multiLevelType w:val="singleLevel"/>
    <w:tmpl w:val="DA629D98"/>
    <w:lvl w:ilvl="0">
      <w:numFmt w:val="bullet"/>
      <w:lvlText w:val="·"/>
      <w:lvlJc w:val="left"/>
      <w:pPr>
        <w:ind w:left="0" w:firstLine="0"/>
      </w:pPr>
      <w:rPr>
        <w:rFonts w:ascii="Symbol" w:hAnsi="Symbol"/>
        <w:b w:val="0"/>
        <w:i w:val="0"/>
        <w:strike w:val="0"/>
        <w:color w:val="000000"/>
        <w:sz w:val="20"/>
        <w:u w:val="none"/>
      </w:rPr>
    </w:lvl>
  </w:abstractNum>
  <w:abstractNum w:abstractNumId="69">
    <w:nsid w:val="5F7E3399"/>
    <w:multiLevelType w:val="singleLevel"/>
    <w:tmpl w:val="78A23C1E"/>
    <w:lvl w:ilvl="0">
      <w:numFmt w:val="bullet"/>
      <w:lvlText w:val="o"/>
      <w:lvlJc w:val="left"/>
      <w:pPr>
        <w:ind w:left="600" w:hanging="360"/>
      </w:pPr>
      <w:rPr>
        <w:rFonts w:ascii="Courier New" w:hAnsi="Courier New"/>
        <w:b w:val="0"/>
        <w:i w:val="0"/>
        <w:strike w:val="0"/>
        <w:color w:val="000000"/>
        <w:sz w:val="24"/>
        <w:u w:val="none"/>
      </w:rPr>
    </w:lvl>
  </w:abstractNum>
  <w:abstractNum w:abstractNumId="70">
    <w:nsid w:val="5FEA4FE7"/>
    <w:multiLevelType w:val="singleLevel"/>
    <w:tmpl w:val="36BE94F8"/>
    <w:lvl w:ilvl="0">
      <w:numFmt w:val="bullet"/>
      <w:lvlText w:val="·"/>
      <w:lvlJc w:val="left"/>
      <w:pPr>
        <w:ind w:left="0" w:firstLine="0"/>
      </w:pPr>
      <w:rPr>
        <w:rFonts w:ascii="Symbol" w:hAnsi="Symbol"/>
        <w:b w:val="0"/>
        <w:i w:val="0"/>
        <w:strike w:val="0"/>
        <w:color w:val="000000"/>
        <w:sz w:val="20"/>
        <w:u w:val="none"/>
      </w:rPr>
    </w:lvl>
  </w:abstractNum>
  <w:abstractNum w:abstractNumId="71">
    <w:nsid w:val="62B45EE4"/>
    <w:multiLevelType w:val="singleLevel"/>
    <w:tmpl w:val="1AE4F60A"/>
    <w:lvl w:ilvl="0">
      <w:numFmt w:val="bullet"/>
      <w:lvlText w:val="·"/>
      <w:lvlJc w:val="left"/>
      <w:pPr>
        <w:ind w:left="0" w:firstLine="0"/>
      </w:pPr>
      <w:rPr>
        <w:rFonts w:ascii="Symbol" w:hAnsi="Symbol"/>
        <w:b w:val="0"/>
        <w:i w:val="0"/>
        <w:strike w:val="0"/>
        <w:color w:val="000000"/>
        <w:sz w:val="20"/>
        <w:u w:val="none"/>
      </w:rPr>
    </w:lvl>
  </w:abstractNum>
  <w:abstractNum w:abstractNumId="72">
    <w:nsid w:val="64CC3D33"/>
    <w:multiLevelType w:val="singleLevel"/>
    <w:tmpl w:val="FE4436E4"/>
    <w:lvl w:ilvl="0">
      <w:numFmt w:val="bullet"/>
      <w:lvlText w:val="o"/>
      <w:lvlJc w:val="left"/>
      <w:pPr>
        <w:ind w:left="600" w:hanging="360"/>
      </w:pPr>
      <w:rPr>
        <w:rFonts w:ascii="Courier New" w:hAnsi="Courier New"/>
        <w:b w:val="0"/>
        <w:i w:val="0"/>
        <w:strike w:val="0"/>
        <w:color w:val="000000"/>
        <w:sz w:val="20"/>
        <w:u w:val="none"/>
      </w:rPr>
    </w:lvl>
  </w:abstractNum>
  <w:abstractNum w:abstractNumId="73">
    <w:nsid w:val="655E08FF"/>
    <w:multiLevelType w:val="multilevel"/>
    <w:tmpl w:val="B0CE832A"/>
    <w:lvl w:ilvl="0">
      <w:numFmt w:val="bullet"/>
      <w:lvlText w:val="·"/>
      <w:lvlJc w:val="left"/>
      <w:pPr>
        <w:ind w:left="360" w:hanging="360"/>
      </w:pPr>
      <w:rPr>
        <w:rFonts w:ascii="Symbol" w:hAnsi="Symbol"/>
        <w:b w:val="0"/>
        <w:i w:val="0"/>
        <w:strike w:val="0"/>
        <w:color w:val="auto"/>
        <w:sz w:val="24"/>
        <w:u w:val="none"/>
      </w:rPr>
    </w:lvl>
    <w:lvl w:ilvl="1">
      <w:numFmt w:val="bullet"/>
      <w:lvlText w:val="o"/>
      <w:lvlJc w:val="left"/>
      <w:pPr>
        <w:ind w:left="1080" w:hanging="360"/>
      </w:pPr>
      <w:rPr>
        <w:rFonts w:ascii="Courier New" w:hAnsi="Courier New"/>
        <w:b w:val="0"/>
        <w:i w:val="0"/>
        <w:strike w:val="0"/>
        <w:color w:val="auto"/>
        <w:sz w:val="24"/>
        <w:u w:val="none"/>
      </w:rPr>
    </w:lvl>
    <w:lvl w:ilvl="2">
      <w:numFmt w:val="bullet"/>
      <w:lvlText w:val="§"/>
      <w:lvlJc w:val="left"/>
      <w:pPr>
        <w:ind w:left="1800" w:hanging="360"/>
      </w:pPr>
      <w:rPr>
        <w:rFonts w:ascii="Wingdings" w:hAnsi="Wingdings"/>
        <w:b w:val="0"/>
        <w:i w:val="0"/>
        <w:strike w:val="0"/>
        <w:color w:val="auto"/>
        <w:sz w:val="24"/>
        <w:u w:val="none"/>
      </w:rPr>
    </w:lvl>
    <w:lvl w:ilvl="3">
      <w:numFmt w:val="bullet"/>
      <w:lvlText w:val="·"/>
      <w:lvlJc w:val="left"/>
      <w:pPr>
        <w:ind w:left="2520" w:hanging="360"/>
      </w:pPr>
      <w:rPr>
        <w:rFonts w:ascii="Symbol" w:hAnsi="Symbol"/>
        <w:b w:val="0"/>
        <w:i w:val="0"/>
        <w:strike w:val="0"/>
        <w:color w:val="auto"/>
        <w:sz w:val="24"/>
        <w:u w:val="none"/>
      </w:rPr>
    </w:lvl>
    <w:lvl w:ilvl="4">
      <w:numFmt w:val="bullet"/>
      <w:lvlText w:val="o"/>
      <w:lvlJc w:val="left"/>
      <w:pPr>
        <w:ind w:left="3240" w:hanging="360"/>
      </w:pPr>
      <w:rPr>
        <w:rFonts w:ascii="Courier New" w:hAnsi="Courier New"/>
        <w:b w:val="0"/>
        <w:i w:val="0"/>
        <w:strike w:val="0"/>
        <w:color w:val="auto"/>
        <w:sz w:val="24"/>
        <w:u w:val="none"/>
      </w:rPr>
    </w:lvl>
    <w:lvl w:ilvl="5">
      <w:numFmt w:val="bullet"/>
      <w:lvlText w:val="§"/>
      <w:lvlJc w:val="left"/>
      <w:pPr>
        <w:ind w:left="3960" w:hanging="360"/>
      </w:pPr>
      <w:rPr>
        <w:rFonts w:ascii="Wingdings" w:hAnsi="Wingdings"/>
        <w:b w:val="0"/>
        <w:i w:val="0"/>
        <w:strike w:val="0"/>
        <w:color w:val="auto"/>
        <w:sz w:val="24"/>
        <w:u w:val="none"/>
      </w:rPr>
    </w:lvl>
    <w:lvl w:ilvl="6">
      <w:numFmt w:val="bullet"/>
      <w:lvlText w:val="·"/>
      <w:lvlJc w:val="left"/>
      <w:pPr>
        <w:ind w:left="4680" w:hanging="360"/>
      </w:pPr>
      <w:rPr>
        <w:rFonts w:ascii="Symbol" w:hAnsi="Symbol"/>
        <w:b w:val="0"/>
        <w:i w:val="0"/>
        <w:strike w:val="0"/>
        <w:color w:val="auto"/>
        <w:sz w:val="24"/>
        <w:u w:val="none"/>
      </w:rPr>
    </w:lvl>
    <w:lvl w:ilvl="7">
      <w:numFmt w:val="bullet"/>
      <w:lvlText w:val="o"/>
      <w:lvlJc w:val="left"/>
      <w:pPr>
        <w:ind w:left="5400" w:hanging="360"/>
      </w:pPr>
      <w:rPr>
        <w:rFonts w:ascii="Courier New" w:hAnsi="Courier New"/>
        <w:b w:val="0"/>
        <w:i w:val="0"/>
        <w:strike w:val="0"/>
        <w:color w:val="auto"/>
        <w:sz w:val="24"/>
        <w:u w:val="none"/>
      </w:rPr>
    </w:lvl>
    <w:lvl w:ilvl="8">
      <w:numFmt w:val="bullet"/>
      <w:lvlText w:val="§"/>
      <w:lvlJc w:val="left"/>
      <w:pPr>
        <w:ind w:left="6120" w:hanging="360"/>
      </w:pPr>
      <w:rPr>
        <w:rFonts w:ascii="Wingdings" w:hAnsi="Wingdings"/>
        <w:b w:val="0"/>
        <w:i w:val="0"/>
        <w:strike w:val="0"/>
        <w:color w:val="auto"/>
        <w:sz w:val="24"/>
        <w:u w:val="none"/>
      </w:rPr>
    </w:lvl>
  </w:abstractNum>
  <w:abstractNum w:abstractNumId="74">
    <w:nsid w:val="66E948E0"/>
    <w:multiLevelType w:val="singleLevel"/>
    <w:tmpl w:val="E748688C"/>
    <w:lvl w:ilvl="0">
      <w:numFmt w:val="bullet"/>
      <w:lvlText w:val="·"/>
      <w:lvlJc w:val="left"/>
      <w:pPr>
        <w:ind w:left="0" w:firstLine="0"/>
      </w:pPr>
      <w:rPr>
        <w:rFonts w:ascii="Symbol" w:hAnsi="Symbol"/>
        <w:b w:val="0"/>
        <w:i w:val="0"/>
        <w:strike w:val="0"/>
        <w:color w:val="000000"/>
        <w:sz w:val="20"/>
        <w:u w:val="none"/>
      </w:rPr>
    </w:lvl>
  </w:abstractNum>
  <w:abstractNum w:abstractNumId="75">
    <w:nsid w:val="68F303C4"/>
    <w:multiLevelType w:val="multilevel"/>
    <w:tmpl w:val="5E322AC4"/>
    <w:lvl w:ilvl="0">
      <w:start w:val="1"/>
      <w:numFmt w:val="decimal"/>
      <w:lvlText w:val="%1."/>
      <w:lvlJc w:val="left"/>
      <w:pPr>
        <w:ind w:left="720" w:hanging="360"/>
      </w:pPr>
      <w:rPr>
        <w:rFonts w:ascii="Times New Roman" w:hAnsi="Times New Roman"/>
        <w:b w:val="0"/>
        <w:i w:val="0"/>
        <w:strike w:val="0"/>
        <w:color w:val="auto"/>
        <w:sz w:val="22"/>
        <w:u w:val="none"/>
      </w:rPr>
    </w:lvl>
    <w:lvl w:ilvl="1">
      <w:start w:val="1"/>
      <w:numFmt w:val="lowerLetter"/>
      <w:lvlText w:val="%2."/>
      <w:lvlJc w:val="left"/>
      <w:pPr>
        <w:ind w:left="1440" w:hanging="360"/>
      </w:pPr>
      <w:rPr>
        <w:rFonts w:ascii="Times New Roman" w:hAnsi="Times New Roman"/>
        <w:b w:val="0"/>
        <w:i w:val="0"/>
        <w:strike w:val="0"/>
        <w:color w:val="auto"/>
        <w:sz w:val="22"/>
        <w:u w:val="none"/>
      </w:rPr>
    </w:lvl>
    <w:lvl w:ilvl="2">
      <w:start w:val="1"/>
      <w:numFmt w:val="lowerRoman"/>
      <w:lvlText w:val="%3."/>
      <w:lvlJc w:val="right"/>
      <w:pPr>
        <w:ind w:left="2160" w:hanging="180"/>
      </w:pPr>
      <w:rPr>
        <w:rFonts w:ascii="Times New Roman" w:hAnsi="Times New Roman"/>
        <w:b w:val="0"/>
        <w:i w:val="0"/>
        <w:strike w:val="0"/>
        <w:color w:val="auto"/>
        <w:sz w:val="24"/>
        <w:u w:val="none"/>
      </w:rPr>
    </w:lvl>
    <w:lvl w:ilvl="3">
      <w:start w:val="1"/>
      <w:numFmt w:val="decimal"/>
      <w:lvlText w:val="%4."/>
      <w:lvlJc w:val="left"/>
      <w:pPr>
        <w:ind w:left="2880" w:hanging="360"/>
      </w:pPr>
      <w:rPr>
        <w:rFonts w:ascii="Times New Roman" w:hAnsi="Times New Roman"/>
        <w:b w:val="0"/>
        <w:i w:val="0"/>
        <w:strike w:val="0"/>
        <w:color w:val="auto"/>
        <w:sz w:val="24"/>
        <w:u w:val="none"/>
      </w:rPr>
    </w:lvl>
    <w:lvl w:ilvl="4">
      <w:start w:val="1"/>
      <w:numFmt w:val="lowerLetter"/>
      <w:lvlText w:val="%5."/>
      <w:lvlJc w:val="left"/>
      <w:pPr>
        <w:ind w:left="3600" w:hanging="360"/>
      </w:pPr>
      <w:rPr>
        <w:rFonts w:ascii="Times New Roman" w:hAnsi="Times New Roman"/>
        <w:b w:val="0"/>
        <w:i w:val="0"/>
        <w:strike w:val="0"/>
        <w:color w:val="auto"/>
        <w:sz w:val="24"/>
        <w:u w:val="none"/>
      </w:rPr>
    </w:lvl>
    <w:lvl w:ilvl="5">
      <w:start w:val="1"/>
      <w:numFmt w:val="lowerRoman"/>
      <w:lvlText w:val="%6."/>
      <w:lvlJc w:val="right"/>
      <w:pPr>
        <w:ind w:left="4320" w:hanging="180"/>
      </w:pPr>
      <w:rPr>
        <w:rFonts w:ascii="Times New Roman" w:hAnsi="Times New Roman"/>
        <w:b w:val="0"/>
        <w:i w:val="0"/>
        <w:strike w:val="0"/>
        <w:color w:val="auto"/>
        <w:sz w:val="24"/>
        <w:u w:val="none"/>
      </w:rPr>
    </w:lvl>
    <w:lvl w:ilvl="6">
      <w:start w:val="1"/>
      <w:numFmt w:val="decimal"/>
      <w:lvlText w:val="%7."/>
      <w:lvlJc w:val="left"/>
      <w:pPr>
        <w:ind w:left="5040" w:hanging="360"/>
      </w:pPr>
      <w:rPr>
        <w:rFonts w:ascii="Times New Roman" w:hAnsi="Times New Roman"/>
        <w:b w:val="0"/>
        <w:i w:val="0"/>
        <w:strike w:val="0"/>
        <w:color w:val="auto"/>
        <w:sz w:val="24"/>
        <w:u w:val="none"/>
      </w:rPr>
    </w:lvl>
    <w:lvl w:ilvl="7">
      <w:start w:val="1"/>
      <w:numFmt w:val="lowerLetter"/>
      <w:lvlText w:val="%8."/>
      <w:lvlJc w:val="left"/>
      <w:pPr>
        <w:ind w:left="5760" w:hanging="360"/>
      </w:pPr>
      <w:rPr>
        <w:rFonts w:ascii="Times New Roman" w:hAnsi="Times New Roman"/>
        <w:b w:val="0"/>
        <w:i w:val="0"/>
        <w:strike w:val="0"/>
        <w:color w:val="auto"/>
        <w:sz w:val="24"/>
        <w:u w:val="none"/>
      </w:rPr>
    </w:lvl>
    <w:lvl w:ilvl="8">
      <w:start w:val="1"/>
      <w:numFmt w:val="lowerRoman"/>
      <w:lvlText w:val="%9."/>
      <w:lvlJc w:val="right"/>
      <w:pPr>
        <w:ind w:left="6480" w:hanging="180"/>
      </w:pPr>
      <w:rPr>
        <w:rFonts w:ascii="Times New Roman" w:hAnsi="Times New Roman"/>
        <w:b w:val="0"/>
        <w:i w:val="0"/>
        <w:strike w:val="0"/>
        <w:color w:val="auto"/>
        <w:sz w:val="24"/>
        <w:u w:val="none"/>
      </w:rPr>
    </w:lvl>
  </w:abstractNum>
  <w:abstractNum w:abstractNumId="76">
    <w:nsid w:val="697C0D01"/>
    <w:multiLevelType w:val="hybridMultilevel"/>
    <w:tmpl w:val="018CAB3E"/>
    <w:lvl w:ilvl="0" w:tplc="F88255F0">
      <w:start w:val="1"/>
      <w:numFmt w:val="decimal"/>
      <w:lvlText w:val="%1."/>
      <w:lvlJc w:val="left"/>
      <w:pPr>
        <w:ind w:left="720" w:hanging="360"/>
      </w:pPr>
      <w:rPr>
        <w:rFonts w:ascii="Times New Roman" w:hAnsi="Times New Roman"/>
        <w:b w:val="0"/>
        <w:i w:val="0"/>
        <w:strike w:val="0"/>
        <w:color w:val="000000"/>
        <w:sz w:val="22"/>
        <w:u w:val="none"/>
      </w:rPr>
    </w:lvl>
    <w:lvl w:ilvl="1" w:tplc="4596FD70">
      <w:numFmt w:val="bullet"/>
      <w:lvlText w:val="o"/>
      <w:lvlJc w:val="left"/>
      <w:pPr>
        <w:ind w:left="1440" w:hanging="360"/>
      </w:pPr>
      <w:rPr>
        <w:rFonts w:ascii="Courier New" w:hAnsi="Courier New"/>
        <w:b w:val="0"/>
        <w:i w:val="0"/>
        <w:strike w:val="0"/>
        <w:color w:val="000000"/>
        <w:sz w:val="22"/>
        <w:u w:val="none"/>
      </w:rPr>
    </w:lvl>
    <w:lvl w:ilvl="2" w:tplc="68088F46">
      <w:numFmt w:val="bullet"/>
      <w:lvlText w:val=""/>
      <w:lvlJc w:val="left"/>
      <w:pPr>
        <w:ind w:left="2160" w:hanging="360"/>
      </w:pPr>
      <w:rPr>
        <w:rFonts w:ascii="Wingdings" w:hAnsi="Wingdings"/>
        <w:b w:val="0"/>
        <w:i w:val="0"/>
        <w:strike w:val="0"/>
        <w:color w:val="auto"/>
        <w:sz w:val="24"/>
        <w:u w:val="none"/>
      </w:rPr>
    </w:lvl>
    <w:lvl w:ilvl="3" w:tplc="F580C3B8">
      <w:numFmt w:val="bullet"/>
      <w:lvlText w:val=""/>
      <w:lvlJc w:val="left"/>
      <w:pPr>
        <w:ind w:left="2880" w:hanging="360"/>
      </w:pPr>
      <w:rPr>
        <w:rFonts w:ascii="Symbol" w:hAnsi="Symbol"/>
        <w:b w:val="0"/>
        <w:i w:val="0"/>
        <w:strike w:val="0"/>
        <w:color w:val="auto"/>
        <w:sz w:val="24"/>
        <w:u w:val="none"/>
      </w:rPr>
    </w:lvl>
    <w:lvl w:ilvl="4" w:tplc="ED6ABC10">
      <w:numFmt w:val="bullet"/>
      <w:lvlText w:val="o"/>
      <w:lvlJc w:val="left"/>
      <w:pPr>
        <w:ind w:left="3600" w:hanging="360"/>
      </w:pPr>
      <w:rPr>
        <w:rFonts w:ascii="Courier New" w:hAnsi="Courier New"/>
        <w:b w:val="0"/>
        <w:i w:val="0"/>
        <w:strike w:val="0"/>
        <w:color w:val="auto"/>
        <w:sz w:val="24"/>
        <w:u w:val="none"/>
      </w:rPr>
    </w:lvl>
    <w:lvl w:ilvl="5" w:tplc="36D4DC2C">
      <w:numFmt w:val="bullet"/>
      <w:lvlText w:val=""/>
      <w:lvlJc w:val="left"/>
      <w:pPr>
        <w:ind w:left="4320" w:hanging="360"/>
      </w:pPr>
      <w:rPr>
        <w:rFonts w:ascii="Wingdings" w:hAnsi="Wingdings"/>
        <w:b w:val="0"/>
        <w:i w:val="0"/>
        <w:strike w:val="0"/>
        <w:color w:val="auto"/>
        <w:sz w:val="24"/>
        <w:u w:val="none"/>
      </w:rPr>
    </w:lvl>
    <w:lvl w:ilvl="6" w:tplc="46244BE0">
      <w:numFmt w:val="bullet"/>
      <w:lvlText w:val=""/>
      <w:lvlJc w:val="left"/>
      <w:pPr>
        <w:ind w:left="5040" w:hanging="360"/>
      </w:pPr>
      <w:rPr>
        <w:rFonts w:ascii="Symbol" w:hAnsi="Symbol"/>
        <w:b w:val="0"/>
        <w:i w:val="0"/>
        <w:strike w:val="0"/>
        <w:color w:val="auto"/>
        <w:sz w:val="24"/>
        <w:u w:val="none"/>
      </w:rPr>
    </w:lvl>
    <w:lvl w:ilvl="7" w:tplc="4EF43C3A">
      <w:numFmt w:val="bullet"/>
      <w:lvlText w:val="o"/>
      <w:lvlJc w:val="left"/>
      <w:pPr>
        <w:ind w:left="5760" w:hanging="360"/>
      </w:pPr>
      <w:rPr>
        <w:rFonts w:ascii="Courier New" w:hAnsi="Courier New"/>
        <w:b w:val="0"/>
        <w:i w:val="0"/>
        <w:strike w:val="0"/>
        <w:color w:val="auto"/>
        <w:sz w:val="24"/>
        <w:u w:val="none"/>
      </w:rPr>
    </w:lvl>
    <w:lvl w:ilvl="8" w:tplc="EA7AFBBE">
      <w:numFmt w:val="bullet"/>
      <w:lvlText w:val=""/>
      <w:lvlJc w:val="left"/>
      <w:pPr>
        <w:ind w:left="6480" w:hanging="360"/>
      </w:pPr>
      <w:rPr>
        <w:rFonts w:ascii="Wingdings" w:hAnsi="Wingdings"/>
        <w:b w:val="0"/>
        <w:i w:val="0"/>
        <w:strike w:val="0"/>
        <w:color w:val="auto"/>
        <w:sz w:val="24"/>
        <w:u w:val="none"/>
      </w:rPr>
    </w:lvl>
  </w:abstractNum>
  <w:abstractNum w:abstractNumId="77">
    <w:nsid w:val="6B6728D9"/>
    <w:multiLevelType w:val="singleLevel"/>
    <w:tmpl w:val="A5AE7FD8"/>
    <w:lvl w:ilvl="0">
      <w:start w:val="1"/>
      <w:numFmt w:val="decimal"/>
      <w:lvlText w:val="%1."/>
      <w:lvlJc w:val="left"/>
      <w:pPr>
        <w:ind w:left="0" w:firstLine="0"/>
      </w:pPr>
      <w:rPr>
        <w:rFonts w:ascii="Arial" w:hAnsi="Arial"/>
        <w:b w:val="0"/>
        <w:i w:val="0"/>
        <w:strike w:val="0"/>
        <w:color w:val="000000"/>
        <w:sz w:val="20"/>
        <w:u w:val="none"/>
      </w:rPr>
    </w:lvl>
  </w:abstractNum>
  <w:abstractNum w:abstractNumId="78">
    <w:nsid w:val="6C664C1D"/>
    <w:multiLevelType w:val="singleLevel"/>
    <w:tmpl w:val="8182CE98"/>
    <w:lvl w:ilvl="0">
      <w:start w:val="1"/>
      <w:numFmt w:val="decimal"/>
      <w:lvlText w:val="%1."/>
      <w:lvlJc w:val="left"/>
      <w:pPr>
        <w:ind w:left="0" w:firstLine="0"/>
      </w:pPr>
      <w:rPr>
        <w:rFonts w:ascii="Arial" w:hAnsi="Arial"/>
        <w:b w:val="0"/>
        <w:i w:val="0"/>
        <w:strike w:val="0"/>
        <w:color w:val="000000"/>
        <w:sz w:val="24"/>
        <w:u w:val="none"/>
      </w:rPr>
    </w:lvl>
  </w:abstractNum>
  <w:abstractNum w:abstractNumId="79">
    <w:nsid w:val="6F85093D"/>
    <w:multiLevelType w:val="singleLevel"/>
    <w:tmpl w:val="22CA231A"/>
    <w:lvl w:ilvl="0">
      <w:numFmt w:val="bullet"/>
      <w:lvlText w:val="·"/>
      <w:lvlJc w:val="left"/>
      <w:pPr>
        <w:ind w:left="0" w:firstLine="0"/>
      </w:pPr>
      <w:rPr>
        <w:rFonts w:ascii="Symbol" w:hAnsi="Symbol"/>
        <w:b w:val="0"/>
        <w:i w:val="0"/>
        <w:strike w:val="0"/>
        <w:color w:val="000000"/>
        <w:sz w:val="24"/>
        <w:u w:val="none"/>
      </w:rPr>
    </w:lvl>
  </w:abstractNum>
  <w:abstractNum w:abstractNumId="80">
    <w:nsid w:val="715516BF"/>
    <w:multiLevelType w:val="multilevel"/>
    <w:tmpl w:val="83F82290"/>
    <w:lvl w:ilvl="0">
      <w:start w:val="1"/>
      <w:numFmt w:val="decimal"/>
      <w:lvlText w:val="%1."/>
      <w:lvlJc w:val="left"/>
      <w:pPr>
        <w:ind w:left="720" w:hanging="360"/>
      </w:pPr>
      <w:rPr>
        <w:rFonts w:ascii="Times New Roman" w:hAnsi="Times New Roman"/>
        <w:b w:val="0"/>
        <w:i w:val="0"/>
        <w:strike w:val="0"/>
        <w:color w:val="auto"/>
        <w:sz w:val="22"/>
        <w:u w:val="none"/>
      </w:rPr>
    </w:lvl>
    <w:lvl w:ilvl="1">
      <w:start w:val="1"/>
      <w:numFmt w:val="lowerLetter"/>
      <w:lvlText w:val="%2."/>
      <w:lvlJc w:val="left"/>
      <w:pPr>
        <w:ind w:left="1440" w:hanging="360"/>
      </w:pPr>
      <w:rPr>
        <w:rFonts w:ascii="Times New Roman" w:hAnsi="Times New Roman"/>
        <w:b w:val="0"/>
        <w:i w:val="0"/>
        <w:strike w:val="0"/>
        <w:color w:val="auto"/>
        <w:sz w:val="22"/>
        <w:u w:val="none"/>
      </w:rPr>
    </w:lvl>
    <w:lvl w:ilvl="2">
      <w:start w:val="1"/>
      <w:numFmt w:val="lowerRoman"/>
      <w:lvlText w:val="%3."/>
      <w:lvlJc w:val="right"/>
      <w:pPr>
        <w:ind w:left="2160" w:hanging="180"/>
      </w:pPr>
      <w:rPr>
        <w:rFonts w:ascii="Times New Roman" w:hAnsi="Times New Roman"/>
        <w:b w:val="0"/>
        <w:i w:val="0"/>
        <w:strike w:val="0"/>
        <w:color w:val="auto"/>
        <w:sz w:val="24"/>
        <w:u w:val="none"/>
      </w:rPr>
    </w:lvl>
    <w:lvl w:ilvl="3">
      <w:start w:val="1"/>
      <w:numFmt w:val="decimal"/>
      <w:lvlText w:val="%4."/>
      <w:lvlJc w:val="left"/>
      <w:pPr>
        <w:ind w:left="2880" w:hanging="360"/>
      </w:pPr>
      <w:rPr>
        <w:rFonts w:ascii="Times New Roman" w:hAnsi="Times New Roman"/>
        <w:b w:val="0"/>
        <w:i w:val="0"/>
        <w:strike w:val="0"/>
        <w:color w:val="auto"/>
        <w:sz w:val="24"/>
        <w:u w:val="none"/>
      </w:rPr>
    </w:lvl>
    <w:lvl w:ilvl="4">
      <w:start w:val="1"/>
      <w:numFmt w:val="lowerLetter"/>
      <w:lvlText w:val="%5."/>
      <w:lvlJc w:val="left"/>
      <w:pPr>
        <w:ind w:left="3600" w:hanging="360"/>
      </w:pPr>
      <w:rPr>
        <w:rFonts w:ascii="Times New Roman" w:hAnsi="Times New Roman"/>
        <w:b w:val="0"/>
        <w:i w:val="0"/>
        <w:strike w:val="0"/>
        <w:color w:val="auto"/>
        <w:sz w:val="24"/>
        <w:u w:val="none"/>
      </w:rPr>
    </w:lvl>
    <w:lvl w:ilvl="5">
      <w:start w:val="1"/>
      <w:numFmt w:val="lowerRoman"/>
      <w:lvlText w:val="%6."/>
      <w:lvlJc w:val="right"/>
      <w:pPr>
        <w:ind w:left="4320" w:hanging="180"/>
      </w:pPr>
      <w:rPr>
        <w:rFonts w:ascii="Times New Roman" w:hAnsi="Times New Roman"/>
        <w:b w:val="0"/>
        <w:i w:val="0"/>
        <w:strike w:val="0"/>
        <w:color w:val="auto"/>
        <w:sz w:val="24"/>
        <w:u w:val="none"/>
      </w:rPr>
    </w:lvl>
    <w:lvl w:ilvl="6">
      <w:start w:val="1"/>
      <w:numFmt w:val="decimal"/>
      <w:lvlText w:val="%7."/>
      <w:lvlJc w:val="left"/>
      <w:pPr>
        <w:ind w:left="5040" w:hanging="360"/>
      </w:pPr>
      <w:rPr>
        <w:rFonts w:ascii="Times New Roman" w:hAnsi="Times New Roman"/>
        <w:b w:val="0"/>
        <w:i w:val="0"/>
        <w:strike w:val="0"/>
        <w:color w:val="auto"/>
        <w:sz w:val="24"/>
        <w:u w:val="none"/>
      </w:rPr>
    </w:lvl>
    <w:lvl w:ilvl="7">
      <w:start w:val="1"/>
      <w:numFmt w:val="lowerLetter"/>
      <w:lvlText w:val="%8."/>
      <w:lvlJc w:val="left"/>
      <w:pPr>
        <w:ind w:left="5760" w:hanging="360"/>
      </w:pPr>
      <w:rPr>
        <w:rFonts w:ascii="Times New Roman" w:hAnsi="Times New Roman"/>
        <w:b w:val="0"/>
        <w:i w:val="0"/>
        <w:strike w:val="0"/>
        <w:color w:val="auto"/>
        <w:sz w:val="24"/>
        <w:u w:val="none"/>
      </w:rPr>
    </w:lvl>
    <w:lvl w:ilvl="8">
      <w:start w:val="1"/>
      <w:numFmt w:val="lowerRoman"/>
      <w:lvlText w:val="%9."/>
      <w:lvlJc w:val="right"/>
      <w:pPr>
        <w:ind w:left="6480" w:hanging="180"/>
      </w:pPr>
      <w:rPr>
        <w:rFonts w:ascii="Times New Roman" w:hAnsi="Times New Roman"/>
        <w:b w:val="0"/>
        <w:i w:val="0"/>
        <w:strike w:val="0"/>
        <w:color w:val="auto"/>
        <w:sz w:val="24"/>
        <w:u w:val="none"/>
      </w:rPr>
    </w:lvl>
  </w:abstractNum>
  <w:abstractNum w:abstractNumId="81">
    <w:nsid w:val="724A5D53"/>
    <w:multiLevelType w:val="singleLevel"/>
    <w:tmpl w:val="22B86BD4"/>
    <w:lvl w:ilvl="0">
      <w:numFmt w:val="bullet"/>
      <w:lvlText w:val="·"/>
      <w:lvlJc w:val="left"/>
      <w:pPr>
        <w:ind w:left="0" w:firstLine="0"/>
      </w:pPr>
      <w:rPr>
        <w:rFonts w:ascii="Symbol" w:hAnsi="Symbol"/>
        <w:b w:val="0"/>
        <w:i w:val="0"/>
        <w:strike w:val="0"/>
        <w:color w:val="000000"/>
        <w:sz w:val="20"/>
        <w:u w:val="none"/>
      </w:rPr>
    </w:lvl>
  </w:abstractNum>
  <w:abstractNum w:abstractNumId="82">
    <w:nsid w:val="7423395A"/>
    <w:multiLevelType w:val="multilevel"/>
    <w:tmpl w:val="E31E956E"/>
    <w:lvl w:ilvl="0">
      <w:start w:val="1"/>
      <w:numFmt w:val="decimal"/>
      <w:lvlText w:val="%1)"/>
      <w:lvlJc w:val="left"/>
      <w:pPr>
        <w:ind w:left="720" w:hanging="360"/>
      </w:pPr>
      <w:rPr>
        <w:rFonts w:ascii="Times New Roman" w:hAnsi="Times New Roman"/>
        <w:b w:val="0"/>
        <w:i w:val="0"/>
        <w:strike w:val="0"/>
        <w:color w:val="000000"/>
        <w:sz w:val="22"/>
        <w:u w:val="none"/>
      </w:rPr>
    </w:lvl>
    <w:lvl w:ilvl="1">
      <w:start w:val="1"/>
      <w:numFmt w:val="lowerLetter"/>
      <w:lvlText w:val="%2."/>
      <w:lvlJc w:val="left"/>
      <w:pPr>
        <w:ind w:left="1440" w:hanging="360"/>
      </w:pPr>
      <w:rPr>
        <w:rFonts w:ascii="Times New Roman" w:hAnsi="Times New Roman"/>
        <w:b w:val="0"/>
        <w:i w:val="0"/>
        <w:strike w:val="0"/>
        <w:color w:val="000000"/>
        <w:sz w:val="22"/>
        <w:u w:val="none"/>
      </w:rPr>
    </w:lvl>
    <w:lvl w:ilvl="2">
      <w:start w:val="1"/>
      <w:numFmt w:val="lowerRoman"/>
      <w:lvlText w:val="%3."/>
      <w:lvlJc w:val="left"/>
      <w:pPr>
        <w:ind w:left="2160" w:hanging="285"/>
      </w:pPr>
      <w:rPr>
        <w:rFonts w:ascii="Times New Roman" w:hAnsi="Times New Roman"/>
        <w:b w:val="0"/>
        <w:i w:val="0"/>
        <w:strike w:val="0"/>
        <w:color w:val="auto"/>
        <w:sz w:val="24"/>
        <w:u w:val="none"/>
      </w:rPr>
    </w:lvl>
    <w:lvl w:ilvl="3">
      <w:start w:val="1"/>
      <w:numFmt w:val="decimal"/>
      <w:lvlText w:val="%4."/>
      <w:lvlJc w:val="left"/>
      <w:pPr>
        <w:ind w:left="2880" w:hanging="360"/>
      </w:pPr>
      <w:rPr>
        <w:rFonts w:ascii="Times New Roman" w:hAnsi="Times New Roman"/>
        <w:b w:val="0"/>
        <w:i w:val="0"/>
        <w:strike w:val="0"/>
        <w:color w:val="auto"/>
        <w:sz w:val="24"/>
        <w:u w:val="none"/>
      </w:rPr>
    </w:lvl>
    <w:lvl w:ilvl="4">
      <w:start w:val="1"/>
      <w:numFmt w:val="lowerLetter"/>
      <w:lvlText w:val="%5."/>
      <w:lvlJc w:val="left"/>
      <w:pPr>
        <w:ind w:left="3600" w:hanging="360"/>
      </w:pPr>
      <w:rPr>
        <w:rFonts w:ascii="Times New Roman" w:hAnsi="Times New Roman"/>
        <w:b w:val="0"/>
        <w:i w:val="0"/>
        <w:strike w:val="0"/>
        <w:color w:val="auto"/>
        <w:sz w:val="24"/>
        <w:u w:val="none"/>
      </w:rPr>
    </w:lvl>
    <w:lvl w:ilvl="5">
      <w:start w:val="1"/>
      <w:numFmt w:val="lowerRoman"/>
      <w:lvlText w:val="%6."/>
      <w:lvlJc w:val="left"/>
      <w:pPr>
        <w:ind w:left="4320" w:hanging="285"/>
      </w:pPr>
      <w:rPr>
        <w:rFonts w:ascii="Times New Roman" w:hAnsi="Times New Roman"/>
        <w:b w:val="0"/>
        <w:i w:val="0"/>
        <w:strike w:val="0"/>
        <w:color w:val="auto"/>
        <w:sz w:val="24"/>
        <w:u w:val="none"/>
      </w:rPr>
    </w:lvl>
    <w:lvl w:ilvl="6">
      <w:start w:val="1"/>
      <w:numFmt w:val="decimal"/>
      <w:lvlText w:val="%7."/>
      <w:lvlJc w:val="left"/>
      <w:pPr>
        <w:ind w:left="5040" w:hanging="360"/>
      </w:pPr>
      <w:rPr>
        <w:rFonts w:ascii="Times New Roman" w:hAnsi="Times New Roman"/>
        <w:b w:val="0"/>
        <w:i w:val="0"/>
        <w:strike w:val="0"/>
        <w:color w:val="auto"/>
        <w:sz w:val="24"/>
        <w:u w:val="none"/>
      </w:rPr>
    </w:lvl>
    <w:lvl w:ilvl="7">
      <w:start w:val="1"/>
      <w:numFmt w:val="lowerLetter"/>
      <w:lvlText w:val="%8."/>
      <w:lvlJc w:val="left"/>
      <w:pPr>
        <w:ind w:left="5760" w:hanging="360"/>
      </w:pPr>
      <w:rPr>
        <w:rFonts w:ascii="Times New Roman" w:hAnsi="Times New Roman"/>
        <w:b w:val="0"/>
        <w:i w:val="0"/>
        <w:strike w:val="0"/>
        <w:color w:val="auto"/>
        <w:sz w:val="24"/>
        <w:u w:val="none"/>
      </w:rPr>
    </w:lvl>
    <w:lvl w:ilvl="8">
      <w:start w:val="1"/>
      <w:numFmt w:val="lowerRoman"/>
      <w:lvlText w:val="%9."/>
      <w:lvlJc w:val="left"/>
      <w:pPr>
        <w:ind w:left="6480" w:hanging="285"/>
      </w:pPr>
      <w:rPr>
        <w:rFonts w:ascii="Times New Roman" w:hAnsi="Times New Roman"/>
        <w:b w:val="0"/>
        <w:i w:val="0"/>
        <w:strike w:val="0"/>
        <w:color w:val="auto"/>
        <w:sz w:val="24"/>
        <w:u w:val="none"/>
      </w:rPr>
    </w:lvl>
  </w:abstractNum>
  <w:abstractNum w:abstractNumId="83">
    <w:nsid w:val="75B32107"/>
    <w:multiLevelType w:val="singleLevel"/>
    <w:tmpl w:val="A2C86C24"/>
    <w:lvl w:ilvl="0">
      <w:numFmt w:val="bullet"/>
      <w:lvlText w:val="·"/>
      <w:lvlJc w:val="left"/>
      <w:pPr>
        <w:ind w:left="0" w:firstLine="0"/>
      </w:pPr>
      <w:rPr>
        <w:rFonts w:ascii="Symbol" w:hAnsi="Symbol"/>
        <w:b w:val="0"/>
        <w:i w:val="0"/>
        <w:strike w:val="0"/>
        <w:color w:val="000000"/>
        <w:sz w:val="20"/>
        <w:u w:val="none"/>
      </w:rPr>
    </w:lvl>
  </w:abstractNum>
  <w:abstractNum w:abstractNumId="84">
    <w:nsid w:val="76323B3A"/>
    <w:multiLevelType w:val="singleLevel"/>
    <w:tmpl w:val="A11A094E"/>
    <w:lvl w:ilvl="0">
      <w:numFmt w:val="bullet"/>
      <w:lvlText w:val="o"/>
      <w:lvlJc w:val="left"/>
      <w:pPr>
        <w:ind w:left="600" w:hanging="360"/>
      </w:pPr>
      <w:rPr>
        <w:rFonts w:ascii="Courier New" w:hAnsi="Courier New"/>
        <w:b w:val="0"/>
        <w:i w:val="0"/>
        <w:strike w:val="0"/>
        <w:color w:val="000000"/>
        <w:sz w:val="20"/>
        <w:u w:val="none"/>
      </w:rPr>
    </w:lvl>
  </w:abstractNum>
  <w:abstractNum w:abstractNumId="85">
    <w:nsid w:val="772A4DC7"/>
    <w:multiLevelType w:val="singleLevel"/>
    <w:tmpl w:val="207471A2"/>
    <w:lvl w:ilvl="0">
      <w:numFmt w:val="bullet"/>
      <w:lvlText w:val="·"/>
      <w:lvlJc w:val="left"/>
      <w:pPr>
        <w:ind w:left="0" w:firstLine="0"/>
      </w:pPr>
      <w:rPr>
        <w:rFonts w:ascii="Symbol" w:hAnsi="Symbol"/>
        <w:b w:val="0"/>
        <w:i w:val="0"/>
        <w:strike w:val="0"/>
        <w:color w:val="000000"/>
        <w:sz w:val="20"/>
        <w:u w:val="none"/>
      </w:rPr>
    </w:lvl>
  </w:abstractNum>
  <w:abstractNum w:abstractNumId="86">
    <w:nsid w:val="78691739"/>
    <w:multiLevelType w:val="singleLevel"/>
    <w:tmpl w:val="13D06976"/>
    <w:lvl w:ilvl="0">
      <w:numFmt w:val="bullet"/>
      <w:lvlText w:val="·"/>
      <w:lvlJc w:val="left"/>
      <w:pPr>
        <w:ind w:left="0" w:firstLine="0"/>
      </w:pPr>
      <w:rPr>
        <w:rFonts w:ascii="Symbol" w:hAnsi="Symbol"/>
        <w:b w:val="0"/>
        <w:i w:val="0"/>
        <w:strike w:val="0"/>
        <w:color w:val="000000"/>
        <w:sz w:val="20"/>
        <w:u w:val="none"/>
      </w:rPr>
    </w:lvl>
  </w:abstractNum>
  <w:num w:numId="1">
    <w:abstractNumId w:val="79"/>
  </w:num>
  <w:num w:numId="2">
    <w:abstractNumId w:val="3"/>
  </w:num>
  <w:num w:numId="3">
    <w:abstractNumId w:val="66"/>
  </w:num>
  <w:num w:numId="4">
    <w:abstractNumId w:val="13"/>
  </w:num>
  <w:num w:numId="5">
    <w:abstractNumId w:val="24"/>
  </w:num>
  <w:num w:numId="6">
    <w:abstractNumId w:val="70"/>
  </w:num>
  <w:num w:numId="7">
    <w:abstractNumId w:val="39"/>
  </w:num>
  <w:num w:numId="8">
    <w:abstractNumId w:val="21"/>
  </w:num>
  <w:num w:numId="9">
    <w:abstractNumId w:val="84"/>
  </w:num>
  <w:num w:numId="10">
    <w:abstractNumId w:val="27"/>
  </w:num>
  <w:num w:numId="11">
    <w:abstractNumId w:val="19"/>
  </w:num>
  <w:num w:numId="12">
    <w:abstractNumId w:val="56"/>
  </w:num>
  <w:num w:numId="13">
    <w:abstractNumId w:val="64"/>
  </w:num>
  <w:num w:numId="14">
    <w:abstractNumId w:val="74"/>
  </w:num>
  <w:num w:numId="15">
    <w:abstractNumId w:val="17"/>
  </w:num>
  <w:num w:numId="16">
    <w:abstractNumId w:val="52"/>
  </w:num>
  <w:num w:numId="17">
    <w:abstractNumId w:val="28"/>
  </w:num>
  <w:num w:numId="18">
    <w:abstractNumId w:val="58"/>
  </w:num>
  <w:num w:numId="19">
    <w:abstractNumId w:val="69"/>
  </w:num>
  <w:num w:numId="20">
    <w:abstractNumId w:val="72"/>
  </w:num>
  <w:num w:numId="21">
    <w:abstractNumId w:val="33"/>
  </w:num>
  <w:num w:numId="22">
    <w:abstractNumId w:val="26"/>
  </w:num>
  <w:num w:numId="23">
    <w:abstractNumId w:val="77"/>
  </w:num>
  <w:num w:numId="24">
    <w:abstractNumId w:val="11"/>
  </w:num>
  <w:num w:numId="25">
    <w:abstractNumId w:val="48"/>
  </w:num>
  <w:num w:numId="26">
    <w:abstractNumId w:val="50"/>
  </w:num>
  <w:num w:numId="27">
    <w:abstractNumId w:val="81"/>
  </w:num>
  <w:num w:numId="28">
    <w:abstractNumId w:val="4"/>
  </w:num>
  <w:num w:numId="29">
    <w:abstractNumId w:val="34"/>
  </w:num>
  <w:num w:numId="30">
    <w:abstractNumId w:val="78"/>
  </w:num>
  <w:num w:numId="31">
    <w:abstractNumId w:val="16"/>
  </w:num>
  <w:num w:numId="32">
    <w:abstractNumId w:val="43"/>
  </w:num>
  <w:num w:numId="33">
    <w:abstractNumId w:val="29"/>
  </w:num>
  <w:num w:numId="34">
    <w:abstractNumId w:val="36"/>
  </w:num>
  <w:num w:numId="35">
    <w:abstractNumId w:val="55"/>
  </w:num>
  <w:num w:numId="36">
    <w:abstractNumId w:val="45"/>
  </w:num>
  <w:num w:numId="37">
    <w:abstractNumId w:val="68"/>
  </w:num>
  <w:num w:numId="38">
    <w:abstractNumId w:val="42"/>
  </w:num>
  <w:num w:numId="39">
    <w:abstractNumId w:val="14"/>
  </w:num>
  <w:num w:numId="40">
    <w:abstractNumId w:val="8"/>
  </w:num>
  <w:num w:numId="41">
    <w:abstractNumId w:val="9"/>
  </w:num>
  <w:num w:numId="42">
    <w:abstractNumId w:val="80"/>
  </w:num>
  <w:num w:numId="43">
    <w:abstractNumId w:val="40"/>
  </w:num>
  <w:num w:numId="44">
    <w:abstractNumId w:val="54"/>
  </w:num>
  <w:num w:numId="45">
    <w:abstractNumId w:val="49"/>
  </w:num>
  <w:num w:numId="46">
    <w:abstractNumId w:val="82"/>
  </w:num>
  <w:num w:numId="47">
    <w:abstractNumId w:val="7"/>
  </w:num>
  <w:num w:numId="48">
    <w:abstractNumId w:val="15"/>
  </w:num>
  <w:num w:numId="49">
    <w:abstractNumId w:val="32"/>
  </w:num>
  <w:num w:numId="50">
    <w:abstractNumId w:val="10"/>
  </w:num>
  <w:num w:numId="51">
    <w:abstractNumId w:val="53"/>
  </w:num>
  <w:num w:numId="52">
    <w:abstractNumId w:val="22"/>
  </w:num>
  <w:num w:numId="53">
    <w:abstractNumId w:val="41"/>
  </w:num>
  <w:num w:numId="54">
    <w:abstractNumId w:val="30"/>
  </w:num>
  <w:num w:numId="55">
    <w:abstractNumId w:val="2"/>
  </w:num>
  <w:num w:numId="56">
    <w:abstractNumId w:val="75"/>
  </w:num>
  <w:num w:numId="57">
    <w:abstractNumId w:val="18"/>
  </w:num>
  <w:num w:numId="58">
    <w:abstractNumId w:val="83"/>
  </w:num>
  <w:num w:numId="59">
    <w:abstractNumId w:val="20"/>
  </w:num>
  <w:num w:numId="60">
    <w:abstractNumId w:val="44"/>
  </w:num>
  <w:num w:numId="61">
    <w:abstractNumId w:val="71"/>
  </w:num>
  <w:num w:numId="62">
    <w:abstractNumId w:val="46"/>
  </w:num>
  <w:num w:numId="63">
    <w:abstractNumId w:val="85"/>
  </w:num>
  <w:num w:numId="64">
    <w:abstractNumId w:val="63"/>
  </w:num>
  <w:num w:numId="65">
    <w:abstractNumId w:val="1"/>
  </w:num>
  <w:num w:numId="66">
    <w:abstractNumId w:val="86"/>
  </w:num>
  <w:num w:numId="67">
    <w:abstractNumId w:val="25"/>
  </w:num>
  <w:num w:numId="68">
    <w:abstractNumId w:val="38"/>
  </w:num>
  <w:num w:numId="69">
    <w:abstractNumId w:val="61"/>
  </w:num>
  <w:num w:numId="70">
    <w:abstractNumId w:val="60"/>
  </w:num>
  <w:num w:numId="71">
    <w:abstractNumId w:val="12"/>
  </w:num>
  <w:num w:numId="72">
    <w:abstractNumId w:val="0"/>
  </w:num>
  <w:num w:numId="73">
    <w:abstractNumId w:val="5"/>
  </w:num>
  <w:num w:numId="74">
    <w:abstractNumId w:val="67"/>
  </w:num>
  <w:num w:numId="75">
    <w:abstractNumId w:val="76"/>
  </w:num>
  <w:num w:numId="76">
    <w:abstractNumId w:val="23"/>
  </w:num>
  <w:num w:numId="77">
    <w:abstractNumId w:val="35"/>
  </w:num>
  <w:num w:numId="78">
    <w:abstractNumId w:val="31"/>
  </w:num>
  <w:num w:numId="79">
    <w:abstractNumId w:val="65"/>
  </w:num>
  <w:num w:numId="80">
    <w:abstractNumId w:val="62"/>
  </w:num>
  <w:num w:numId="81">
    <w:abstractNumId w:val="6"/>
  </w:num>
  <w:num w:numId="82">
    <w:abstractNumId w:val="73"/>
  </w:num>
  <w:num w:numId="83">
    <w:abstractNumId w:val="37"/>
  </w:num>
  <w:num w:numId="84">
    <w:abstractNumId w:val="59"/>
  </w:num>
  <w:num w:numId="85">
    <w:abstractNumId w:val="57"/>
  </w:num>
  <w:num w:numId="86">
    <w:abstractNumId w:val="51"/>
  </w:num>
  <w:num w:numId="87">
    <w:abstractNumId w:val="47"/>
  </w:num>
  <w:numIdMacAtCleanup w:val="8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083B67"/>
    <w:rsid w:val="00062EAE"/>
    <w:rsid w:val="00083B67"/>
    <w:rsid w:val="00084EA1"/>
    <w:rsid w:val="000C6EC0"/>
    <w:rsid w:val="00133EB3"/>
    <w:rsid w:val="00224FF2"/>
    <w:rsid w:val="002964D8"/>
    <w:rsid w:val="002A7B6B"/>
    <w:rsid w:val="002C5F99"/>
    <w:rsid w:val="002D6473"/>
    <w:rsid w:val="00394B8F"/>
    <w:rsid w:val="003A4AB5"/>
    <w:rsid w:val="003F5148"/>
    <w:rsid w:val="00406E74"/>
    <w:rsid w:val="004C3582"/>
    <w:rsid w:val="004F1F5B"/>
    <w:rsid w:val="00574B26"/>
    <w:rsid w:val="00577557"/>
    <w:rsid w:val="005C7187"/>
    <w:rsid w:val="00704442"/>
    <w:rsid w:val="007044DF"/>
    <w:rsid w:val="00707CCE"/>
    <w:rsid w:val="00714281"/>
    <w:rsid w:val="007556F8"/>
    <w:rsid w:val="00791622"/>
    <w:rsid w:val="007952BA"/>
    <w:rsid w:val="007B2517"/>
    <w:rsid w:val="0081462F"/>
    <w:rsid w:val="00893E02"/>
    <w:rsid w:val="009138E2"/>
    <w:rsid w:val="00954032"/>
    <w:rsid w:val="009C18B9"/>
    <w:rsid w:val="00A02602"/>
    <w:rsid w:val="00A541CB"/>
    <w:rsid w:val="00A82FB3"/>
    <w:rsid w:val="00AB4B0E"/>
    <w:rsid w:val="00AF76AD"/>
    <w:rsid w:val="00B14082"/>
    <w:rsid w:val="00B21E61"/>
    <w:rsid w:val="00BA3180"/>
    <w:rsid w:val="00BC7BA8"/>
    <w:rsid w:val="00CA1639"/>
    <w:rsid w:val="00CE6361"/>
    <w:rsid w:val="00D86700"/>
    <w:rsid w:val="00D9549C"/>
    <w:rsid w:val="00DE4325"/>
    <w:rsid w:val="00E17379"/>
    <w:rsid w:val="00E37489"/>
    <w:rsid w:val="00E51F06"/>
    <w:rsid w:val="00F36ECE"/>
    <w:rsid w:val="00F4073D"/>
    <w:rsid w:val="00FD2993"/>
    <w:rsid w:val="00FD67B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imes New Roman" w:hAnsi="Arial" w:cs="Times New Roman"/>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3B67"/>
    <w:pPr>
      <w:spacing w:after="0" w:line="240" w:lineRule="auto"/>
    </w:pPr>
  </w:style>
  <w:style w:type="paragraph" w:styleId="Heading1">
    <w:name w:val="heading 1"/>
    <w:basedOn w:val="Normal"/>
    <w:next w:val="Normal"/>
    <w:link w:val="Heading1Char"/>
    <w:qFormat/>
    <w:rsid w:val="00083B67"/>
    <w:pPr>
      <w:keepNext/>
      <w:spacing w:before="240" w:after="60"/>
      <w:outlineLvl w:val="0"/>
    </w:pPr>
    <w:rPr>
      <w:b/>
      <w:sz w:val="32"/>
    </w:rPr>
  </w:style>
  <w:style w:type="paragraph" w:styleId="Heading2">
    <w:name w:val="heading 2"/>
    <w:basedOn w:val="Normal"/>
    <w:next w:val="Normal"/>
    <w:link w:val="Heading2Char"/>
    <w:qFormat/>
    <w:rsid w:val="00083B67"/>
    <w:pPr>
      <w:keepNext/>
      <w:spacing w:before="240" w:after="60"/>
      <w:outlineLvl w:val="1"/>
    </w:pPr>
    <w:rPr>
      <w:b/>
      <w:i/>
      <w:sz w:val="28"/>
    </w:rPr>
  </w:style>
  <w:style w:type="paragraph" w:styleId="Heading3">
    <w:name w:val="heading 3"/>
    <w:basedOn w:val="Normal"/>
    <w:next w:val="Normal"/>
    <w:link w:val="Heading3Char"/>
    <w:qFormat/>
    <w:rsid w:val="00083B67"/>
    <w:pPr>
      <w:keepNext/>
      <w:spacing w:before="240" w:after="60"/>
      <w:outlineLvl w:val="2"/>
    </w:pPr>
    <w:rPr>
      <w:b/>
      <w:sz w:val="26"/>
    </w:rPr>
  </w:style>
  <w:style w:type="paragraph" w:styleId="Heading4">
    <w:name w:val="heading 4"/>
    <w:basedOn w:val="Normal"/>
    <w:next w:val="Normal"/>
    <w:link w:val="Heading4Char"/>
    <w:qFormat/>
    <w:rsid w:val="00083B67"/>
    <w:pPr>
      <w:keepNext/>
      <w:spacing w:before="240" w:after="60"/>
      <w:outlineLvl w:val="3"/>
    </w:pPr>
    <w:rPr>
      <w:b/>
      <w:i/>
      <w:sz w:val="24"/>
    </w:rPr>
  </w:style>
  <w:style w:type="paragraph" w:styleId="Heading5">
    <w:name w:val="heading 5"/>
    <w:basedOn w:val="Normal"/>
    <w:next w:val="Normal"/>
    <w:link w:val="Heading5Char"/>
    <w:qFormat/>
    <w:rsid w:val="00083B67"/>
    <w:pPr>
      <w:keepNext/>
      <w:spacing w:before="240" w:after="60"/>
      <w:outlineLvl w:val="4"/>
    </w:pPr>
    <w:rPr>
      <w:b/>
      <w:i/>
      <w:sz w:val="22"/>
    </w:rPr>
  </w:style>
  <w:style w:type="paragraph" w:styleId="Heading6">
    <w:name w:val="heading 6"/>
    <w:basedOn w:val="Normal"/>
    <w:next w:val="Normal"/>
    <w:link w:val="Heading6Char"/>
    <w:qFormat/>
    <w:rsid w:val="00083B67"/>
    <w:pPr>
      <w:keepNext/>
      <w:spacing w:before="240" w:after="60"/>
      <w:outlineLvl w:val="5"/>
    </w:pPr>
    <w:rPr>
      <w:b/>
      <w:sz w:val="22"/>
    </w:rPr>
  </w:style>
  <w:style w:type="paragraph" w:styleId="Heading7">
    <w:name w:val="heading 7"/>
    <w:basedOn w:val="Normal"/>
    <w:next w:val="Normal"/>
    <w:link w:val="Heading7Char"/>
    <w:qFormat/>
    <w:rsid w:val="00083B67"/>
    <w:pPr>
      <w:keepNext/>
      <w:spacing w:before="240" w:after="60"/>
      <w:outlineLvl w:val="6"/>
    </w:pPr>
    <w:rPr>
      <w:b/>
    </w:rPr>
  </w:style>
  <w:style w:type="paragraph" w:styleId="Heading8">
    <w:name w:val="heading 8"/>
    <w:basedOn w:val="Normal"/>
    <w:next w:val="Normal"/>
    <w:link w:val="Heading8Char"/>
    <w:qFormat/>
    <w:rsid w:val="00083B67"/>
    <w:pPr>
      <w:keepNext/>
      <w:spacing w:before="240" w:after="60"/>
      <w:outlineLvl w:val="7"/>
    </w:pPr>
    <w:rPr>
      <w:i/>
    </w:rPr>
  </w:style>
  <w:style w:type="paragraph" w:styleId="Heading9">
    <w:name w:val="heading 9"/>
    <w:basedOn w:val="Normal"/>
    <w:next w:val="Normal"/>
    <w:link w:val="Heading9Char"/>
    <w:qFormat/>
    <w:rsid w:val="00083B67"/>
    <w:pPr>
      <w:keepNext/>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qFormat/>
    <w:rsid w:val="00083B67"/>
    <w:pPr>
      <w:ind w:left="360"/>
    </w:pPr>
  </w:style>
  <w:style w:type="paragraph" w:styleId="NoSpacing">
    <w:name w:val="No Spacing"/>
    <w:link w:val="NoSpacingChar"/>
    <w:uiPriority w:val="1"/>
    <w:qFormat/>
    <w:rsid w:val="00083B67"/>
    <w:pPr>
      <w:spacing w:line="240" w:lineRule="auto"/>
    </w:pPr>
  </w:style>
  <w:style w:type="character" w:customStyle="1" w:styleId="Heading1Char">
    <w:name w:val="Heading 1 Char"/>
    <w:basedOn w:val="DefaultParagraphFont"/>
    <w:link w:val="Heading1"/>
    <w:qFormat/>
    <w:rsid w:val="00083B67"/>
    <w:rPr>
      <w:b/>
      <w:sz w:val="32"/>
    </w:rPr>
  </w:style>
  <w:style w:type="character" w:customStyle="1" w:styleId="Heading2Char">
    <w:name w:val="Heading 2 Char"/>
    <w:basedOn w:val="DefaultParagraphFont"/>
    <w:link w:val="Heading2"/>
    <w:qFormat/>
    <w:rsid w:val="00083B67"/>
    <w:rPr>
      <w:b/>
      <w:i/>
      <w:sz w:val="28"/>
    </w:rPr>
  </w:style>
  <w:style w:type="character" w:customStyle="1" w:styleId="Heading3Char">
    <w:name w:val="Heading 3 Char"/>
    <w:basedOn w:val="DefaultParagraphFont"/>
    <w:link w:val="Heading3"/>
    <w:qFormat/>
    <w:rsid w:val="00083B67"/>
    <w:rPr>
      <w:b/>
      <w:sz w:val="26"/>
    </w:rPr>
  </w:style>
  <w:style w:type="character" w:customStyle="1" w:styleId="Heading4Char">
    <w:name w:val="Heading 4 Char"/>
    <w:basedOn w:val="DefaultParagraphFont"/>
    <w:link w:val="Heading4"/>
    <w:qFormat/>
    <w:rsid w:val="00083B67"/>
    <w:rPr>
      <w:b/>
      <w:i/>
      <w:sz w:val="24"/>
    </w:rPr>
  </w:style>
  <w:style w:type="character" w:customStyle="1" w:styleId="Heading5Char">
    <w:name w:val="Heading 5 Char"/>
    <w:basedOn w:val="DefaultParagraphFont"/>
    <w:link w:val="Heading5"/>
    <w:qFormat/>
    <w:rsid w:val="00083B67"/>
    <w:rPr>
      <w:b/>
      <w:i/>
      <w:sz w:val="22"/>
    </w:rPr>
  </w:style>
  <w:style w:type="character" w:customStyle="1" w:styleId="Heading6Char">
    <w:name w:val="Heading 6 Char"/>
    <w:basedOn w:val="DefaultParagraphFont"/>
    <w:link w:val="Heading6"/>
    <w:qFormat/>
    <w:rsid w:val="00083B67"/>
    <w:rPr>
      <w:b/>
      <w:sz w:val="22"/>
    </w:rPr>
  </w:style>
  <w:style w:type="character" w:customStyle="1" w:styleId="Heading7Char">
    <w:name w:val="Heading 7 Char"/>
    <w:basedOn w:val="DefaultParagraphFont"/>
    <w:link w:val="Heading7"/>
    <w:qFormat/>
    <w:rsid w:val="00083B67"/>
    <w:rPr>
      <w:b/>
      <w:sz w:val="20"/>
    </w:rPr>
  </w:style>
  <w:style w:type="character" w:customStyle="1" w:styleId="Heading8Char">
    <w:name w:val="Heading 8 Char"/>
    <w:basedOn w:val="DefaultParagraphFont"/>
    <w:link w:val="Heading8"/>
    <w:qFormat/>
    <w:rsid w:val="00083B67"/>
    <w:rPr>
      <w:i/>
      <w:sz w:val="20"/>
    </w:rPr>
  </w:style>
  <w:style w:type="character" w:customStyle="1" w:styleId="Heading9Char">
    <w:name w:val="Heading 9 Char"/>
    <w:basedOn w:val="DefaultParagraphFont"/>
    <w:link w:val="Heading9"/>
    <w:qFormat/>
    <w:rsid w:val="00083B67"/>
  </w:style>
  <w:style w:type="paragraph" w:styleId="ListParagraph">
    <w:name w:val="List Paragraph"/>
    <w:basedOn w:val="Normal"/>
    <w:qFormat/>
    <w:rsid w:val="00083B67"/>
  </w:style>
  <w:style w:type="character" w:styleId="Hyperlink">
    <w:name w:val="Hyperlink"/>
    <w:basedOn w:val="DefaultParagraphFont"/>
    <w:uiPriority w:val="99"/>
    <w:qFormat/>
    <w:rsid w:val="00083B67"/>
    <w:rPr>
      <w:color w:val="0000FF"/>
      <w:u w:val="single"/>
    </w:rPr>
  </w:style>
  <w:style w:type="paragraph" w:styleId="Title">
    <w:name w:val="Title"/>
    <w:basedOn w:val="Normal"/>
    <w:next w:val="Normal"/>
    <w:link w:val="TitleChar"/>
    <w:qFormat/>
    <w:rsid w:val="00083B67"/>
    <w:pPr>
      <w:spacing w:before="240" w:after="60"/>
      <w:jc w:val="center"/>
    </w:pPr>
    <w:rPr>
      <w:b/>
      <w:sz w:val="40"/>
    </w:rPr>
  </w:style>
  <w:style w:type="character" w:customStyle="1" w:styleId="TitleChar">
    <w:name w:val="Title Char"/>
    <w:basedOn w:val="DefaultParagraphFont"/>
    <w:link w:val="Title"/>
    <w:qFormat/>
    <w:rsid w:val="00083B67"/>
    <w:rPr>
      <w:b/>
      <w:sz w:val="40"/>
    </w:rPr>
  </w:style>
  <w:style w:type="paragraph" w:styleId="Subtitle">
    <w:name w:val="Subtitle"/>
    <w:basedOn w:val="Normal"/>
    <w:next w:val="Normal"/>
    <w:link w:val="SubtitleChar"/>
    <w:qFormat/>
    <w:rsid w:val="00083B67"/>
    <w:pPr>
      <w:jc w:val="center"/>
    </w:pPr>
    <w:rPr>
      <w:i/>
      <w:sz w:val="24"/>
    </w:rPr>
  </w:style>
  <w:style w:type="character" w:customStyle="1" w:styleId="SubtitleChar">
    <w:name w:val="Subtitle Char"/>
    <w:basedOn w:val="DefaultParagraphFont"/>
    <w:link w:val="Subtitle"/>
    <w:qFormat/>
    <w:rsid w:val="00083B67"/>
    <w:rPr>
      <w:i/>
      <w:sz w:val="24"/>
    </w:rPr>
  </w:style>
  <w:style w:type="character" w:styleId="Emphasis">
    <w:name w:val="Emphasis"/>
    <w:basedOn w:val="DefaultParagraphFont"/>
    <w:qFormat/>
    <w:rsid w:val="00083B67"/>
    <w:rPr>
      <w:i/>
    </w:rPr>
  </w:style>
  <w:style w:type="character" w:styleId="SubtleEmphasis">
    <w:name w:val="Subtle Emphasis"/>
    <w:basedOn w:val="DefaultParagraphFont"/>
    <w:qFormat/>
    <w:rsid w:val="00083B67"/>
    <w:rPr>
      <w:i/>
      <w:color w:val="808080"/>
    </w:rPr>
  </w:style>
  <w:style w:type="character" w:styleId="IntenseEmphasis">
    <w:name w:val="Intense Emphasis"/>
    <w:basedOn w:val="DefaultParagraphFont"/>
    <w:qFormat/>
    <w:rsid w:val="00083B67"/>
    <w:rPr>
      <w:b/>
      <w:i/>
    </w:rPr>
  </w:style>
  <w:style w:type="character" w:styleId="Strong">
    <w:name w:val="Strong"/>
    <w:basedOn w:val="DefaultParagraphFont"/>
    <w:qFormat/>
    <w:rsid w:val="00083B67"/>
    <w:rPr>
      <w:b/>
    </w:rPr>
  </w:style>
  <w:style w:type="paragraph" w:styleId="Quote">
    <w:name w:val="Quote"/>
    <w:basedOn w:val="Normal"/>
    <w:next w:val="Normal"/>
    <w:link w:val="QuoteChar"/>
    <w:qFormat/>
    <w:rsid w:val="00083B67"/>
    <w:rPr>
      <w:i/>
    </w:rPr>
  </w:style>
  <w:style w:type="character" w:customStyle="1" w:styleId="QuoteChar">
    <w:name w:val="Quote Char"/>
    <w:basedOn w:val="DefaultParagraphFont"/>
    <w:link w:val="Quote"/>
    <w:qFormat/>
    <w:rsid w:val="00083B67"/>
    <w:rPr>
      <w:i/>
    </w:rPr>
  </w:style>
  <w:style w:type="paragraph" w:styleId="IntenseQuote">
    <w:name w:val="Intense Quote"/>
    <w:basedOn w:val="Normal"/>
    <w:next w:val="Normal"/>
    <w:link w:val="IntenseQuoteChar"/>
    <w:qFormat/>
    <w:rsid w:val="00083B67"/>
    <w:pPr>
      <w:ind w:left="360" w:right="360"/>
    </w:pPr>
    <w:rPr>
      <w:b/>
      <w:i/>
    </w:rPr>
  </w:style>
  <w:style w:type="character" w:customStyle="1" w:styleId="IntenseQuoteChar">
    <w:name w:val="Intense Quote Char"/>
    <w:basedOn w:val="DefaultParagraphFont"/>
    <w:link w:val="IntenseQuote"/>
    <w:qFormat/>
    <w:rsid w:val="00083B67"/>
    <w:rPr>
      <w:b/>
      <w:i/>
    </w:rPr>
  </w:style>
  <w:style w:type="character" w:styleId="SubtleReference">
    <w:name w:val="Subtle Reference"/>
    <w:basedOn w:val="DefaultParagraphFont"/>
    <w:qFormat/>
    <w:rsid w:val="00083B67"/>
    <w:rPr>
      <w:u w:val="single"/>
    </w:rPr>
  </w:style>
  <w:style w:type="character" w:styleId="IntenseReference">
    <w:name w:val="Intense Reference"/>
    <w:basedOn w:val="DefaultParagraphFont"/>
    <w:qFormat/>
    <w:rsid w:val="00083B67"/>
    <w:rPr>
      <w:b/>
      <w:u w:val="single"/>
    </w:rPr>
  </w:style>
  <w:style w:type="paragraph" w:styleId="BlockText">
    <w:name w:val="Block Text"/>
    <w:basedOn w:val="Normal"/>
    <w:link w:val="BlockTextChar"/>
    <w:qFormat/>
    <w:rsid w:val="00083B67"/>
    <w:pPr>
      <w:pBdr>
        <w:top w:val="single" w:sz="6" w:space="3" w:color="auto"/>
        <w:left w:val="single" w:sz="6" w:space="3" w:color="auto"/>
        <w:bottom w:val="single" w:sz="6" w:space="3" w:color="auto"/>
        <w:right w:val="single" w:sz="6" w:space="3" w:color="auto"/>
      </w:pBdr>
      <w:spacing w:before="120" w:after="120"/>
      <w:ind w:left="360" w:right="360"/>
    </w:pPr>
    <w:rPr>
      <w:i/>
    </w:rPr>
  </w:style>
  <w:style w:type="character" w:customStyle="1" w:styleId="BlockTextChar">
    <w:name w:val="Block Text Char"/>
    <w:basedOn w:val="DefaultParagraphFont"/>
    <w:link w:val="BlockText"/>
    <w:qFormat/>
    <w:rsid w:val="00083B67"/>
    <w:rPr>
      <w:i/>
    </w:rPr>
  </w:style>
  <w:style w:type="character" w:styleId="HTMLVariable">
    <w:name w:val="HTML Variable"/>
    <w:basedOn w:val="DefaultParagraphFont"/>
    <w:qFormat/>
    <w:rsid w:val="00083B67"/>
    <w:rPr>
      <w:i/>
    </w:rPr>
  </w:style>
  <w:style w:type="character" w:styleId="HTMLCode">
    <w:name w:val="HTML Code"/>
    <w:basedOn w:val="DefaultParagraphFont"/>
    <w:qFormat/>
    <w:rsid w:val="00083B67"/>
    <w:rPr>
      <w:rFonts w:ascii="Courier New" w:hAnsi="Courier New"/>
    </w:rPr>
  </w:style>
  <w:style w:type="character" w:styleId="HTMLAcronym">
    <w:name w:val="HTML Acronym"/>
    <w:basedOn w:val="DefaultParagraphFont"/>
    <w:qFormat/>
    <w:rsid w:val="00083B67"/>
  </w:style>
  <w:style w:type="character" w:styleId="HTMLDefinition">
    <w:name w:val="HTML Definition"/>
    <w:basedOn w:val="DefaultParagraphFont"/>
    <w:qFormat/>
    <w:rsid w:val="00083B67"/>
    <w:rPr>
      <w:i/>
    </w:rPr>
  </w:style>
  <w:style w:type="character" w:styleId="HTMLKeyboard">
    <w:name w:val="HTML Keyboard"/>
    <w:basedOn w:val="DefaultParagraphFont"/>
    <w:qFormat/>
    <w:rsid w:val="00083B67"/>
    <w:rPr>
      <w:rFonts w:ascii="Courier New" w:hAnsi="Courier New"/>
    </w:rPr>
  </w:style>
  <w:style w:type="character" w:styleId="HTMLSample">
    <w:name w:val="HTML Sample"/>
    <w:basedOn w:val="DefaultParagraphFont"/>
    <w:qFormat/>
    <w:rsid w:val="00083B67"/>
    <w:rPr>
      <w:rFonts w:ascii="Courier New" w:hAnsi="Courier New"/>
    </w:rPr>
  </w:style>
  <w:style w:type="character" w:styleId="HTMLTypewriter">
    <w:name w:val="HTML Typewriter"/>
    <w:basedOn w:val="DefaultParagraphFont"/>
    <w:qFormat/>
    <w:rsid w:val="00083B67"/>
    <w:rPr>
      <w:rFonts w:ascii="Courier New" w:hAnsi="Courier New"/>
    </w:rPr>
  </w:style>
  <w:style w:type="paragraph" w:styleId="HTMLPreformatted">
    <w:name w:val="HTML Preformatted"/>
    <w:basedOn w:val="Normal"/>
    <w:link w:val="HTMLPreformattedChar"/>
    <w:qFormat/>
    <w:rsid w:val="00083B67"/>
    <w:pPr>
      <w:wordWrap w:val="0"/>
    </w:pPr>
    <w:rPr>
      <w:rFonts w:ascii="Courier New" w:hAnsi="Courier New"/>
    </w:rPr>
  </w:style>
  <w:style w:type="character" w:customStyle="1" w:styleId="HTMLPreformattedChar">
    <w:name w:val="HTML Preformatted Char"/>
    <w:basedOn w:val="DefaultParagraphFont"/>
    <w:link w:val="HTMLPreformatted"/>
    <w:qFormat/>
    <w:rsid w:val="00083B67"/>
    <w:rPr>
      <w:rFonts w:ascii="Courier New" w:hAnsi="Courier New"/>
    </w:rPr>
  </w:style>
  <w:style w:type="character" w:styleId="HTMLCite">
    <w:name w:val="HTML Cite"/>
    <w:basedOn w:val="DefaultParagraphFont"/>
    <w:qFormat/>
    <w:rsid w:val="00083B67"/>
    <w:rPr>
      <w:i/>
    </w:rPr>
  </w:style>
  <w:style w:type="paragraph" w:styleId="Header">
    <w:name w:val="header"/>
    <w:basedOn w:val="Normal"/>
    <w:link w:val="HeaderChar"/>
    <w:qFormat/>
    <w:rsid w:val="00083B67"/>
  </w:style>
  <w:style w:type="character" w:customStyle="1" w:styleId="HeaderChar">
    <w:name w:val="Header Char"/>
    <w:basedOn w:val="DefaultParagraphFont"/>
    <w:link w:val="Header"/>
    <w:qFormat/>
    <w:rsid w:val="00083B67"/>
  </w:style>
  <w:style w:type="paragraph" w:styleId="Footer">
    <w:name w:val="footer"/>
    <w:basedOn w:val="Normal"/>
    <w:link w:val="FooterChar"/>
    <w:qFormat/>
    <w:rsid w:val="00083B67"/>
  </w:style>
  <w:style w:type="character" w:customStyle="1" w:styleId="FooterChar">
    <w:name w:val="Footer Char"/>
    <w:basedOn w:val="DefaultParagraphFont"/>
    <w:link w:val="Footer"/>
    <w:qFormat/>
    <w:rsid w:val="00083B67"/>
  </w:style>
  <w:style w:type="character" w:styleId="PageNumber">
    <w:name w:val="page number"/>
    <w:basedOn w:val="DefaultParagraphFont"/>
    <w:qFormat/>
    <w:rsid w:val="00083B67"/>
  </w:style>
  <w:style w:type="character" w:styleId="EndnoteReference">
    <w:name w:val="endnote reference"/>
    <w:basedOn w:val="DefaultParagraphFont"/>
    <w:qFormat/>
    <w:rsid w:val="00083B67"/>
    <w:rPr>
      <w:vertAlign w:val="superscript"/>
    </w:rPr>
  </w:style>
  <w:style w:type="character" w:styleId="FootnoteReference">
    <w:name w:val="footnote reference"/>
    <w:basedOn w:val="DefaultParagraphFont"/>
    <w:qFormat/>
    <w:rsid w:val="00083B67"/>
    <w:rPr>
      <w:vertAlign w:val="superscript"/>
    </w:rPr>
  </w:style>
  <w:style w:type="paragraph" w:styleId="EndnoteText">
    <w:name w:val="endnote text"/>
    <w:basedOn w:val="Normal"/>
    <w:link w:val="EndnoteTextChar"/>
    <w:qFormat/>
    <w:rsid w:val="00083B67"/>
  </w:style>
  <w:style w:type="character" w:customStyle="1" w:styleId="EndnoteTextChar">
    <w:name w:val="Endnote Text Char"/>
    <w:basedOn w:val="DefaultParagraphFont"/>
    <w:link w:val="EndnoteText"/>
    <w:qFormat/>
    <w:rsid w:val="00083B67"/>
  </w:style>
  <w:style w:type="paragraph" w:styleId="FootnoteText">
    <w:name w:val="footnote text"/>
    <w:basedOn w:val="Normal"/>
    <w:link w:val="FootnoteTextChar"/>
    <w:qFormat/>
    <w:rsid w:val="00083B67"/>
  </w:style>
  <w:style w:type="character" w:customStyle="1" w:styleId="FootnoteTextChar">
    <w:name w:val="Footnote Text Char"/>
    <w:basedOn w:val="DefaultParagraphFont"/>
    <w:link w:val="FootnoteText"/>
    <w:qFormat/>
    <w:rsid w:val="00083B67"/>
  </w:style>
  <w:style w:type="paragraph" w:styleId="BalloonText">
    <w:name w:val="Balloon Text"/>
    <w:basedOn w:val="Normal"/>
    <w:link w:val="BalloonTextChar"/>
    <w:uiPriority w:val="99"/>
    <w:semiHidden/>
    <w:unhideWhenUsed/>
    <w:rsid w:val="00062EAE"/>
    <w:rPr>
      <w:rFonts w:ascii="Tahoma" w:hAnsi="Tahoma" w:cs="Tahoma"/>
      <w:sz w:val="16"/>
      <w:szCs w:val="16"/>
    </w:rPr>
  </w:style>
  <w:style w:type="character" w:customStyle="1" w:styleId="BalloonTextChar">
    <w:name w:val="Balloon Text Char"/>
    <w:basedOn w:val="DefaultParagraphFont"/>
    <w:link w:val="BalloonText"/>
    <w:uiPriority w:val="99"/>
    <w:semiHidden/>
    <w:rsid w:val="00062EAE"/>
    <w:rPr>
      <w:rFonts w:ascii="Tahoma" w:hAnsi="Tahoma" w:cs="Tahoma"/>
      <w:sz w:val="16"/>
      <w:szCs w:val="16"/>
    </w:rPr>
  </w:style>
  <w:style w:type="character" w:customStyle="1" w:styleId="NoSpacingChar">
    <w:name w:val="No Spacing Char"/>
    <w:basedOn w:val="DefaultParagraphFont"/>
    <w:link w:val="NoSpacing"/>
    <w:uiPriority w:val="1"/>
    <w:rsid w:val="004F1F5B"/>
  </w:style>
  <w:style w:type="character" w:styleId="FollowedHyperlink">
    <w:name w:val="FollowedHyperlink"/>
    <w:basedOn w:val="DefaultParagraphFont"/>
    <w:uiPriority w:val="99"/>
    <w:semiHidden/>
    <w:unhideWhenUsed/>
    <w:rsid w:val="003A4AB5"/>
    <w:rPr>
      <w:color w:val="800080" w:themeColor="followedHyperlink"/>
      <w:u w:val="single"/>
    </w:rPr>
  </w:style>
  <w:style w:type="paragraph" w:styleId="TOC1">
    <w:name w:val="toc 1"/>
    <w:basedOn w:val="Normal"/>
    <w:next w:val="Normal"/>
    <w:autoRedefine/>
    <w:uiPriority w:val="39"/>
    <w:unhideWhenUsed/>
    <w:rsid w:val="00133EB3"/>
    <w:pPr>
      <w:spacing w:after="100"/>
    </w:pPr>
  </w:style>
  <w:style w:type="paragraph" w:styleId="TOC2">
    <w:name w:val="toc 2"/>
    <w:basedOn w:val="Normal"/>
    <w:next w:val="Normal"/>
    <w:autoRedefine/>
    <w:uiPriority w:val="39"/>
    <w:unhideWhenUsed/>
    <w:rsid w:val="00133EB3"/>
    <w:pPr>
      <w:spacing w:after="100"/>
      <w:ind w:left="200"/>
    </w:pPr>
  </w:style>
  <w:style w:type="paragraph" w:styleId="TOC3">
    <w:name w:val="toc 3"/>
    <w:basedOn w:val="Normal"/>
    <w:next w:val="Normal"/>
    <w:autoRedefine/>
    <w:uiPriority w:val="39"/>
    <w:unhideWhenUsed/>
    <w:rsid w:val="00133EB3"/>
    <w:pPr>
      <w:spacing w:after="100"/>
      <w:ind w:left="400"/>
    </w:pPr>
  </w:style>
  <w:style w:type="paragraph" w:styleId="TOC4">
    <w:name w:val="toc 4"/>
    <w:basedOn w:val="Normal"/>
    <w:next w:val="Normal"/>
    <w:autoRedefine/>
    <w:uiPriority w:val="39"/>
    <w:unhideWhenUsed/>
    <w:rsid w:val="00133EB3"/>
    <w:pPr>
      <w:spacing w:after="100" w:line="276"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133EB3"/>
    <w:pPr>
      <w:spacing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133EB3"/>
    <w:pPr>
      <w:spacing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133EB3"/>
    <w:pPr>
      <w:spacing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133EB3"/>
    <w:pPr>
      <w:spacing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133EB3"/>
    <w:pPr>
      <w:spacing w:after="100" w:line="276" w:lineRule="auto"/>
      <w:ind w:left="1760"/>
    </w:pPr>
    <w:rPr>
      <w:rFonts w:asciiTheme="minorHAnsi" w:eastAsiaTheme="minorEastAsia" w:hAnsiTheme="minorHAnsi" w:cstheme="minorBidi"/>
      <w:sz w:val="22"/>
      <w:szCs w:val="22"/>
    </w:rPr>
  </w:style>
  <w:style w:type="paragraph" w:styleId="TOCHeading">
    <w:name w:val="TOC Heading"/>
    <w:basedOn w:val="Heading1"/>
    <w:next w:val="Normal"/>
    <w:uiPriority w:val="39"/>
    <w:semiHidden/>
    <w:unhideWhenUsed/>
    <w:qFormat/>
    <w:rsid w:val="00133EB3"/>
    <w:pPr>
      <w:keepLines/>
      <w:spacing w:before="480" w:after="0" w:line="276" w:lineRule="auto"/>
      <w:outlineLvl w:val="9"/>
    </w:pPr>
    <w:rPr>
      <w:rFonts w:asciiTheme="majorHAnsi" w:eastAsiaTheme="majorEastAsia" w:hAnsiTheme="majorHAnsi" w:cstheme="majorBidi"/>
      <w:bCs/>
      <w:color w:val="365F91" w:themeColor="accent1" w:themeShade="BF"/>
      <w:sz w:val="28"/>
      <w:szCs w:val="2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image" Target="media/image79.png"/><Relationship Id="rId21" Type="http://schemas.openxmlformats.org/officeDocument/2006/relationships/hyperlink" Target="http://www.infinityvisions.net/doc_vsd/cm_renumberaddresses.html" TargetMode="External"/><Relationship Id="rId42" Type="http://schemas.openxmlformats.org/officeDocument/2006/relationships/image" Target="media/image21.jpeg"/><Relationship Id="rId63" Type="http://schemas.openxmlformats.org/officeDocument/2006/relationships/image" Target="media/image35.jpeg"/><Relationship Id="rId84" Type="http://schemas.openxmlformats.org/officeDocument/2006/relationships/image" Target="media/image54.png"/><Relationship Id="rId138" Type="http://schemas.openxmlformats.org/officeDocument/2006/relationships/image" Target="media/image91.png"/><Relationship Id="rId159" Type="http://schemas.openxmlformats.org/officeDocument/2006/relationships/image" Target="media/image109.png"/><Relationship Id="rId170" Type="http://schemas.openxmlformats.org/officeDocument/2006/relationships/image" Target="media/image119.jpeg"/><Relationship Id="rId191" Type="http://schemas.openxmlformats.org/officeDocument/2006/relationships/image" Target="media/image137.png"/><Relationship Id="rId205" Type="http://schemas.openxmlformats.org/officeDocument/2006/relationships/image" Target="media/image150.jpeg"/><Relationship Id="rId107" Type="http://schemas.openxmlformats.org/officeDocument/2006/relationships/image" Target="media/image72.png"/><Relationship Id="rId11" Type="http://schemas.openxmlformats.org/officeDocument/2006/relationships/hyperlink" Target="file:///C:\Users\an\Dropbox\INFINITY%20VISIONS%20SOFTWARE\HELP-VSD\VisualShowDirector%208%20Quick%20Start%20Guide" TargetMode="External"/><Relationship Id="rId32" Type="http://schemas.openxmlformats.org/officeDocument/2006/relationships/image" Target="media/image11.gif"/><Relationship Id="rId37" Type="http://schemas.openxmlformats.org/officeDocument/2006/relationships/image" Target="media/image16.jpeg"/><Relationship Id="rId53" Type="http://schemas.openxmlformats.org/officeDocument/2006/relationships/hyperlink" Target="file:///C:\https:\www.dropbox.com\sh\g7yaqoy3jniwsug\AABqi_fJ0PYJCquDDJDflPOda\VSDProducer-fix-mp3-codec.cmd" TargetMode="External"/><Relationship Id="rId58" Type="http://schemas.openxmlformats.org/officeDocument/2006/relationships/image" Target="media/image30.jpeg"/><Relationship Id="rId74" Type="http://schemas.openxmlformats.org/officeDocument/2006/relationships/image" Target="media/image45.jpeg"/><Relationship Id="rId79" Type="http://schemas.openxmlformats.org/officeDocument/2006/relationships/image" Target="media/image50.jpeg"/><Relationship Id="rId102" Type="http://schemas.openxmlformats.org/officeDocument/2006/relationships/image" Target="media/image67.png"/><Relationship Id="rId123" Type="http://schemas.openxmlformats.org/officeDocument/2006/relationships/hyperlink" Target="file:///C:\Users\InfinityVisions%20A\Dropbox\INFINITY%20VISIONS%20SOFTWARE\HELP-VSD\HELP%20VSD845\selectionStrategies.html" TargetMode="External"/><Relationship Id="rId128" Type="http://schemas.openxmlformats.org/officeDocument/2006/relationships/image" Target="media/image85.jpeg"/><Relationship Id="rId144" Type="http://schemas.openxmlformats.org/officeDocument/2006/relationships/hyperlink" Target="https://youtu.be/9Hfo1yQkcSo" TargetMode="External"/><Relationship Id="rId149" Type="http://schemas.openxmlformats.org/officeDocument/2006/relationships/image" Target="media/image99.png"/><Relationship Id="rId5" Type="http://schemas.openxmlformats.org/officeDocument/2006/relationships/webSettings" Target="webSettings.xml"/><Relationship Id="rId90" Type="http://schemas.openxmlformats.org/officeDocument/2006/relationships/image" Target="media/image56.gif"/><Relationship Id="rId95" Type="http://schemas.openxmlformats.org/officeDocument/2006/relationships/image" Target="media/image61.jpeg"/><Relationship Id="rId160" Type="http://schemas.openxmlformats.org/officeDocument/2006/relationships/image" Target="media/image110.jpeg"/><Relationship Id="rId165" Type="http://schemas.openxmlformats.org/officeDocument/2006/relationships/image" Target="media/image114.png"/><Relationship Id="rId181" Type="http://schemas.openxmlformats.org/officeDocument/2006/relationships/image" Target="media/image128.jpeg"/><Relationship Id="rId186" Type="http://schemas.openxmlformats.org/officeDocument/2006/relationships/image" Target="media/image132.jpeg"/><Relationship Id="rId211" Type="http://schemas.openxmlformats.org/officeDocument/2006/relationships/header" Target="header1.xml"/><Relationship Id="rId22" Type="http://schemas.openxmlformats.org/officeDocument/2006/relationships/image" Target="media/image5.jpeg"/><Relationship Id="rId27" Type="http://schemas.openxmlformats.org/officeDocument/2006/relationships/image" Target="media/image7.png"/><Relationship Id="rId43" Type="http://schemas.openxmlformats.org/officeDocument/2006/relationships/image" Target="media/image22.png"/><Relationship Id="rId48" Type="http://schemas.openxmlformats.org/officeDocument/2006/relationships/hyperlink" Target="http://www.infinityvisions.net/videos/CHAMPIONS2017VIDEO-desktop.m4v?_=1" TargetMode="External"/><Relationship Id="rId64" Type="http://schemas.openxmlformats.org/officeDocument/2006/relationships/image" Target="media/image36.jpeg"/><Relationship Id="rId69" Type="http://schemas.openxmlformats.org/officeDocument/2006/relationships/image" Target="media/image41.jpeg"/><Relationship Id="rId113" Type="http://schemas.openxmlformats.org/officeDocument/2006/relationships/image" Target="media/image75.png"/><Relationship Id="rId118" Type="http://schemas.openxmlformats.org/officeDocument/2006/relationships/hyperlink" Target="https://en.wikipedia.org/wiki/Web_colors" TargetMode="External"/><Relationship Id="rId134" Type="http://schemas.openxmlformats.org/officeDocument/2006/relationships/image" Target="media/image87.png"/><Relationship Id="rId139" Type="http://schemas.openxmlformats.org/officeDocument/2006/relationships/image" Target="media/image92.png"/><Relationship Id="rId80" Type="http://schemas.openxmlformats.org/officeDocument/2006/relationships/image" Target="media/image51.png"/><Relationship Id="rId85" Type="http://schemas.openxmlformats.org/officeDocument/2006/relationships/hyperlink" Target="file:///C:\Users\InfinityVisions%20A\Dropbox\INFINITY%20VISIONS%20SOFTWARE\HELP-VSD\HELP%20VSD845\newproject.html" TargetMode="External"/><Relationship Id="rId150" Type="http://schemas.openxmlformats.org/officeDocument/2006/relationships/image" Target="media/image100.png"/><Relationship Id="rId155" Type="http://schemas.openxmlformats.org/officeDocument/2006/relationships/image" Target="media/image105.png"/><Relationship Id="rId171" Type="http://schemas.openxmlformats.org/officeDocument/2006/relationships/image" Target="media/image120.png"/><Relationship Id="rId176" Type="http://schemas.openxmlformats.org/officeDocument/2006/relationships/image" Target="media/image125.jpeg"/><Relationship Id="rId192" Type="http://schemas.openxmlformats.org/officeDocument/2006/relationships/image" Target="media/image138.png"/><Relationship Id="rId197" Type="http://schemas.openxmlformats.org/officeDocument/2006/relationships/image" Target="media/image143.png"/><Relationship Id="rId206" Type="http://schemas.openxmlformats.org/officeDocument/2006/relationships/image" Target="media/image151.png"/><Relationship Id="rId201" Type="http://schemas.openxmlformats.org/officeDocument/2006/relationships/image" Target="media/image146.png"/><Relationship Id="rId12" Type="http://schemas.openxmlformats.org/officeDocument/2006/relationships/hyperlink" Target="https://youtu.be/J-yOsjInjCc" TargetMode="External"/><Relationship Id="rId17" Type="http://schemas.openxmlformats.org/officeDocument/2006/relationships/hyperlink" Target="http://www.infinityvisions.net/Documentation/Show%2520Director%25208.3%2520Release%2520Notes%25203.pdf" TargetMode="External"/><Relationship Id="rId33" Type="http://schemas.openxmlformats.org/officeDocument/2006/relationships/image" Target="media/image12.png"/><Relationship Id="rId38" Type="http://schemas.openxmlformats.org/officeDocument/2006/relationships/image" Target="media/image17.png"/><Relationship Id="rId59" Type="http://schemas.openxmlformats.org/officeDocument/2006/relationships/image" Target="media/image31.jpeg"/><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hyperlink" Target="file:///C:\Users\InfinityVisions%20A\Dropbox\INFINITY%20VISIONS%20SOFTWARE\HELP-VSD\HELP%20VSD845\selectionStrategies.html" TargetMode="External"/><Relationship Id="rId129" Type="http://schemas.openxmlformats.org/officeDocument/2006/relationships/image" Target="media/image86.png"/><Relationship Id="rId54" Type="http://schemas.openxmlformats.org/officeDocument/2006/relationships/image" Target="media/image28.jpeg"/><Relationship Id="rId70" Type="http://schemas.openxmlformats.org/officeDocument/2006/relationships/image" Target="media/image42.png"/><Relationship Id="rId75" Type="http://schemas.openxmlformats.org/officeDocument/2006/relationships/image" Target="media/image46.jpeg"/><Relationship Id="rId91" Type="http://schemas.openxmlformats.org/officeDocument/2006/relationships/image" Target="media/image57.png"/><Relationship Id="rId96" Type="http://schemas.openxmlformats.org/officeDocument/2006/relationships/image" Target="media/image62.png"/><Relationship Id="rId140" Type="http://schemas.openxmlformats.org/officeDocument/2006/relationships/image" Target="media/image93.jpeg"/><Relationship Id="rId145" Type="http://schemas.openxmlformats.org/officeDocument/2006/relationships/hyperlink" Target="https://youtu.be/9Hfo1yQkcSo" TargetMode="External"/><Relationship Id="rId161" Type="http://schemas.openxmlformats.org/officeDocument/2006/relationships/image" Target="media/image111.png"/><Relationship Id="rId166" Type="http://schemas.openxmlformats.org/officeDocument/2006/relationships/image" Target="media/image115.jpeg"/><Relationship Id="rId182" Type="http://schemas.openxmlformats.org/officeDocument/2006/relationships/image" Target="media/image129.png"/><Relationship Id="rId187" Type="http://schemas.openxmlformats.org/officeDocument/2006/relationships/image" Target="media/image133.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oter" Target="footer1.xml"/><Relationship Id="rId23" Type="http://schemas.openxmlformats.org/officeDocument/2006/relationships/image" Target="media/image6.jpeg"/><Relationship Id="rId28" Type="http://schemas.openxmlformats.org/officeDocument/2006/relationships/hyperlink" Target="file:///C:\Users\InfinityVisions%20A\Dropbox\INFINITY%20VISIONS%20SOFTWARE\HELP-VSD\HELP%20VSD845\movingtoolbars.html" TargetMode="External"/><Relationship Id="rId49" Type="http://schemas.openxmlformats.org/officeDocument/2006/relationships/hyperlink" Target="http://www.infinityvisions.net/Documentation/HELP-FXGEN/interface.html" TargetMode="External"/><Relationship Id="rId114" Type="http://schemas.openxmlformats.org/officeDocument/2006/relationships/image" Target="media/image76.png"/><Relationship Id="rId119" Type="http://schemas.openxmlformats.org/officeDocument/2006/relationships/image" Target="media/image80.png"/><Relationship Id="rId44" Type="http://schemas.openxmlformats.org/officeDocument/2006/relationships/image" Target="media/image23.jpeg"/><Relationship Id="rId60" Type="http://schemas.openxmlformats.org/officeDocument/2006/relationships/image" Target="media/image32.jpeg"/><Relationship Id="rId65" Type="http://schemas.openxmlformats.org/officeDocument/2006/relationships/image" Target="media/image37.jpeg"/><Relationship Id="rId81" Type="http://schemas.openxmlformats.org/officeDocument/2006/relationships/image" Target="media/image52.png"/><Relationship Id="rId86" Type="http://schemas.openxmlformats.org/officeDocument/2006/relationships/hyperlink" Target="http://www.infinityvisions.net/pdf/VSD_Map.pdf" TargetMode="External"/><Relationship Id="rId130" Type="http://schemas.openxmlformats.org/officeDocument/2006/relationships/hyperlink" Target="http://www.infinityvisions.net/wp-content/uploads/2015/07/VSD830-WHAT-IS-NEW.mp4" TargetMode="External"/><Relationship Id="rId135" Type="http://schemas.openxmlformats.org/officeDocument/2006/relationships/image" Target="media/image88.png"/><Relationship Id="rId151" Type="http://schemas.openxmlformats.org/officeDocument/2006/relationships/image" Target="media/image101.jpeg"/><Relationship Id="rId156" Type="http://schemas.openxmlformats.org/officeDocument/2006/relationships/image" Target="media/image106.jpeg"/><Relationship Id="rId177" Type="http://schemas.openxmlformats.org/officeDocument/2006/relationships/image" Target="media/image126.png"/><Relationship Id="rId198" Type="http://schemas.openxmlformats.org/officeDocument/2006/relationships/image" Target="media/image144.png"/><Relationship Id="rId172" Type="http://schemas.openxmlformats.org/officeDocument/2006/relationships/image" Target="media/image121.png"/><Relationship Id="rId193" Type="http://schemas.openxmlformats.org/officeDocument/2006/relationships/image" Target="media/image139.png"/><Relationship Id="rId202" Type="http://schemas.openxmlformats.org/officeDocument/2006/relationships/image" Target="media/image147.jpeg"/><Relationship Id="rId207" Type="http://schemas.openxmlformats.org/officeDocument/2006/relationships/hyperlink" Target="http://www.monetti.net/sq3.htm" TargetMode="External"/><Relationship Id="rId13" Type="http://schemas.openxmlformats.org/officeDocument/2006/relationships/hyperlink" Target="http://www.infinityvisions.net/software/documentation/" TargetMode="External"/><Relationship Id="rId18" Type="http://schemas.openxmlformats.org/officeDocument/2006/relationships/hyperlink" Target="https://youtu.be/3vBT8fgWz4g" TargetMode="External"/><Relationship Id="rId39" Type="http://schemas.openxmlformats.org/officeDocument/2006/relationships/image" Target="media/image18.jpeg"/><Relationship Id="rId109" Type="http://schemas.openxmlformats.org/officeDocument/2006/relationships/hyperlink" Target="http://www.infinityvisions.net/Documentation/GalaxisVSDExport.xlsx" TargetMode="External"/><Relationship Id="rId34" Type="http://schemas.openxmlformats.org/officeDocument/2006/relationships/image" Target="media/image13.png"/><Relationship Id="rId50" Type="http://schemas.openxmlformats.org/officeDocument/2006/relationships/hyperlink" Target="https://www.youtube.com/playlist?list=PLHrFP1suMnXOnMIcymcKZyA1j_888mICN" TargetMode="External"/><Relationship Id="rId55" Type="http://schemas.openxmlformats.org/officeDocument/2006/relationships/hyperlink" Target="http://www.infinityvisions.net/Documentation/HELP-3DPOS/default.html" TargetMode="External"/><Relationship Id="rId76" Type="http://schemas.openxmlformats.org/officeDocument/2006/relationships/image" Target="media/image47.jpeg"/><Relationship Id="rId97" Type="http://schemas.openxmlformats.org/officeDocument/2006/relationships/image" Target="media/image63.png"/><Relationship Id="rId104" Type="http://schemas.openxmlformats.org/officeDocument/2006/relationships/image" Target="media/image69.png"/><Relationship Id="rId120" Type="http://schemas.openxmlformats.org/officeDocument/2006/relationships/hyperlink" Target="file:///C:\Users\InfinityVisions%20A\Dropbox\INFINITY%20VISIONS%20SOFTWARE\HELP-VSD\HELP%20VSD845\selectionStrategies.html" TargetMode="External"/><Relationship Id="rId125" Type="http://schemas.openxmlformats.org/officeDocument/2006/relationships/image" Target="media/image82.png"/><Relationship Id="rId141" Type="http://schemas.openxmlformats.org/officeDocument/2006/relationships/image" Target="media/image94.jpeg"/><Relationship Id="rId146" Type="http://schemas.openxmlformats.org/officeDocument/2006/relationships/image" Target="media/image96.jpeg"/><Relationship Id="rId167" Type="http://schemas.openxmlformats.org/officeDocument/2006/relationships/image" Target="media/image116.jpeg"/><Relationship Id="rId188" Type="http://schemas.openxmlformats.org/officeDocument/2006/relationships/image" Target="media/image134.png"/><Relationship Id="rId7" Type="http://schemas.openxmlformats.org/officeDocument/2006/relationships/endnotes" Target="endnotes.xml"/><Relationship Id="rId71" Type="http://schemas.openxmlformats.org/officeDocument/2006/relationships/hyperlink" Target="http://www.infinityvisions.net/videos/windows_tiling_layouts.mp4?_=9" TargetMode="External"/><Relationship Id="rId92" Type="http://schemas.openxmlformats.org/officeDocument/2006/relationships/image" Target="media/image58.png"/><Relationship Id="rId162" Type="http://schemas.openxmlformats.org/officeDocument/2006/relationships/image" Target="media/image112.png"/><Relationship Id="rId183" Type="http://schemas.openxmlformats.org/officeDocument/2006/relationships/image" Target="media/image130.jpeg"/><Relationship Id="rId213" Type="http://schemas.openxmlformats.org/officeDocument/2006/relationships/footer" Target="footer2.xml"/><Relationship Id="rId2" Type="http://schemas.openxmlformats.org/officeDocument/2006/relationships/numbering" Target="numbering.xml"/><Relationship Id="rId29" Type="http://schemas.openxmlformats.org/officeDocument/2006/relationships/image" Target="media/image8.jpeg"/><Relationship Id="rId24" Type="http://schemas.openxmlformats.org/officeDocument/2006/relationships/hyperlink" Target="mailto:showdirector@infinityvisions.com" TargetMode="External"/><Relationship Id="rId40" Type="http://schemas.openxmlformats.org/officeDocument/2006/relationships/image" Target="media/image19.png"/><Relationship Id="rId45" Type="http://schemas.openxmlformats.org/officeDocument/2006/relationships/image" Target="media/image24.jpeg"/><Relationship Id="rId66" Type="http://schemas.openxmlformats.org/officeDocument/2006/relationships/image" Target="media/image38.jpeg"/><Relationship Id="rId87" Type="http://schemas.openxmlformats.org/officeDocument/2006/relationships/hyperlink" Target="http://www.infinityvisions.net/pdf/VSD_Map.pdf" TargetMode="External"/><Relationship Id="rId110" Type="http://schemas.openxmlformats.org/officeDocument/2006/relationships/hyperlink" Target="file:///C:\Users\InfinityVisions%20A\Dropbox\INFINITY%20VISIONS%20SOFTWARE\HELP-VSD\HELP%20VSD845\www.infinityvisions.net\Documentation\GalaxisVSDExport.xls" TargetMode="External"/><Relationship Id="rId115" Type="http://schemas.openxmlformats.org/officeDocument/2006/relationships/image" Target="media/image77.png"/><Relationship Id="rId131" Type="http://schemas.openxmlformats.org/officeDocument/2006/relationships/hyperlink" Target="file:///C:\Users\InfinityVisions%20A\Dropbox\INFINITY%20VISIONS%20SOFTWARE\HELP-VSD\HELP%20VSD845\scriptsortfile.html" TargetMode="External"/><Relationship Id="rId136" Type="http://schemas.openxmlformats.org/officeDocument/2006/relationships/image" Target="media/image89.png"/><Relationship Id="rId157" Type="http://schemas.openxmlformats.org/officeDocument/2006/relationships/image" Target="media/image107.jpeg"/><Relationship Id="rId178" Type="http://schemas.openxmlformats.org/officeDocument/2006/relationships/hyperlink" Target="file:///C:\Users\InfinityVisions%20A\Dropbox\INFINITY%20VISIONS%20SOFTWARE\HELP-VSD\HELP%20VSD845\reportEffect.html" TargetMode="External"/><Relationship Id="rId61" Type="http://schemas.openxmlformats.org/officeDocument/2006/relationships/image" Target="media/image33.jpeg"/><Relationship Id="rId82" Type="http://schemas.openxmlformats.org/officeDocument/2006/relationships/image" Target="media/image53.png"/><Relationship Id="rId152" Type="http://schemas.openxmlformats.org/officeDocument/2006/relationships/image" Target="media/image102.jpeg"/><Relationship Id="rId173" Type="http://schemas.openxmlformats.org/officeDocument/2006/relationships/image" Target="media/image122.png"/><Relationship Id="rId194" Type="http://schemas.openxmlformats.org/officeDocument/2006/relationships/image" Target="media/image140.png"/><Relationship Id="rId199" Type="http://schemas.openxmlformats.org/officeDocument/2006/relationships/hyperlink" Target="file:///C:\Users\InfinityVisions%20A\Dropbox\INFINITY%20VISIONS%20SOFTWARE\HELP-VSD\HELP%20VSD845\smpteModem.html" TargetMode="External"/><Relationship Id="rId203" Type="http://schemas.openxmlformats.org/officeDocument/2006/relationships/image" Target="media/image148.png"/><Relationship Id="rId208" Type="http://schemas.openxmlformats.org/officeDocument/2006/relationships/image" Target="media/image152.png"/><Relationship Id="rId19" Type="http://schemas.openxmlformats.org/officeDocument/2006/relationships/image" Target="media/image3.jpeg"/><Relationship Id="rId14" Type="http://schemas.openxmlformats.org/officeDocument/2006/relationships/hyperlink" Target="https://www.youtube.com/user/PyroCreator4D/playlists" TargetMode="External"/><Relationship Id="rId30" Type="http://schemas.openxmlformats.org/officeDocument/2006/relationships/image" Target="media/image9.gif"/><Relationship Id="rId35" Type="http://schemas.openxmlformats.org/officeDocument/2006/relationships/image" Target="media/image14.jpeg"/><Relationship Id="rId56" Type="http://schemas.openxmlformats.org/officeDocument/2006/relationships/hyperlink" Target="https://www.youtube.com/playlist?list=PLHrFP1suMnXM0wHUMRUp-JNcwsQaQMCBj" TargetMode="External"/><Relationship Id="rId77" Type="http://schemas.openxmlformats.org/officeDocument/2006/relationships/image" Target="media/image48.jpeg"/><Relationship Id="rId100" Type="http://schemas.openxmlformats.org/officeDocument/2006/relationships/image" Target="media/image66.png"/><Relationship Id="rId105" Type="http://schemas.openxmlformats.org/officeDocument/2006/relationships/image" Target="media/image70.png"/><Relationship Id="rId126" Type="http://schemas.openxmlformats.org/officeDocument/2006/relationships/image" Target="media/image83.png"/><Relationship Id="rId147" Type="http://schemas.openxmlformats.org/officeDocument/2006/relationships/image" Target="media/image97.png"/><Relationship Id="rId168" Type="http://schemas.openxmlformats.org/officeDocument/2006/relationships/image" Target="media/image117.png"/><Relationship Id="rId8" Type="http://schemas.openxmlformats.org/officeDocument/2006/relationships/image" Target="media/image1.png"/><Relationship Id="rId51" Type="http://schemas.openxmlformats.org/officeDocument/2006/relationships/image" Target="media/image27.png"/><Relationship Id="rId72" Type="http://schemas.openxmlformats.org/officeDocument/2006/relationships/image" Target="media/image43.png"/><Relationship Id="rId93" Type="http://schemas.openxmlformats.org/officeDocument/2006/relationships/image" Target="media/image59.png"/><Relationship Id="rId98" Type="http://schemas.openxmlformats.org/officeDocument/2006/relationships/image" Target="media/image64.png"/><Relationship Id="rId121" Type="http://schemas.openxmlformats.org/officeDocument/2006/relationships/image" Target="media/image81.png"/><Relationship Id="rId142" Type="http://schemas.openxmlformats.org/officeDocument/2006/relationships/image" Target="media/image95.png"/><Relationship Id="rId163" Type="http://schemas.openxmlformats.org/officeDocument/2006/relationships/hyperlink" Target="http://www.infinityvisions.net/doc_vsd/theeffectsmanager.html" TargetMode="External"/><Relationship Id="rId184" Type="http://schemas.openxmlformats.org/officeDocument/2006/relationships/image" Target="media/image131.jpeg"/><Relationship Id="rId189" Type="http://schemas.openxmlformats.org/officeDocument/2006/relationships/image" Target="media/image135.png"/><Relationship Id="rId3" Type="http://schemas.openxmlformats.org/officeDocument/2006/relationships/styles" Target="styles.xml"/><Relationship Id="rId214" Type="http://schemas.openxmlformats.org/officeDocument/2006/relationships/fontTable" Target="fontTable.xml"/><Relationship Id="rId25" Type="http://schemas.openxmlformats.org/officeDocument/2006/relationships/hyperlink" Target="https://youtu.be/J-yOsjInjCc" TargetMode="External"/><Relationship Id="rId46" Type="http://schemas.openxmlformats.org/officeDocument/2006/relationships/image" Target="media/image25.jpeg"/><Relationship Id="rId67" Type="http://schemas.openxmlformats.org/officeDocument/2006/relationships/image" Target="media/image39.jpeg"/><Relationship Id="rId116" Type="http://schemas.openxmlformats.org/officeDocument/2006/relationships/image" Target="media/image78.png"/><Relationship Id="rId137" Type="http://schemas.openxmlformats.org/officeDocument/2006/relationships/image" Target="media/image90.png"/><Relationship Id="rId158" Type="http://schemas.openxmlformats.org/officeDocument/2006/relationships/image" Target="media/image108.jpeg"/><Relationship Id="rId20" Type="http://schemas.openxmlformats.org/officeDocument/2006/relationships/image" Target="media/image4.jpeg"/><Relationship Id="rId41" Type="http://schemas.openxmlformats.org/officeDocument/2006/relationships/image" Target="media/image20.jpeg"/><Relationship Id="rId62" Type="http://schemas.openxmlformats.org/officeDocument/2006/relationships/image" Target="media/image34.jpeg"/><Relationship Id="rId83" Type="http://schemas.openxmlformats.org/officeDocument/2006/relationships/hyperlink" Target="file:///C:\Users\an\Dropbox\INFINITY%20VISIONS%20SOFTWARE\HELP-VSD\VisualShowDirector%208%20Quick%20Start%20Guide" TargetMode="External"/><Relationship Id="rId88" Type="http://schemas.openxmlformats.org/officeDocument/2006/relationships/image" Target="media/image55.png"/><Relationship Id="rId111" Type="http://schemas.openxmlformats.org/officeDocument/2006/relationships/hyperlink" Target="http://www.infinityvisions.net/Documentation/GalaxisVSDExport.xlsx" TargetMode="External"/><Relationship Id="rId132" Type="http://schemas.openxmlformats.org/officeDocument/2006/relationships/hyperlink" Target="file:///C:\Users\InfinityVisions%20A\Dropbox\INFINITY%20VISIONS%20SOFTWARE\HELP-VSD\HELP%20VSD845\scriptfilterfile.html" TargetMode="External"/><Relationship Id="rId153" Type="http://schemas.openxmlformats.org/officeDocument/2006/relationships/image" Target="media/image103.png"/><Relationship Id="rId174" Type="http://schemas.openxmlformats.org/officeDocument/2006/relationships/image" Target="media/image123.png"/><Relationship Id="rId179" Type="http://schemas.openxmlformats.org/officeDocument/2006/relationships/hyperlink" Target="https://youtu.be/saEDWJ2sPoo" TargetMode="External"/><Relationship Id="rId195" Type="http://schemas.openxmlformats.org/officeDocument/2006/relationships/image" Target="media/image141.png"/><Relationship Id="rId209" Type="http://schemas.openxmlformats.org/officeDocument/2006/relationships/image" Target="media/image153.jpeg"/><Relationship Id="rId190" Type="http://schemas.openxmlformats.org/officeDocument/2006/relationships/image" Target="media/image136.png"/><Relationship Id="rId204" Type="http://schemas.openxmlformats.org/officeDocument/2006/relationships/image" Target="media/image149.png"/><Relationship Id="rId15" Type="http://schemas.openxmlformats.org/officeDocument/2006/relationships/hyperlink" Target="https://youtu.be/J-yOsjInjCc" TargetMode="External"/><Relationship Id="rId36" Type="http://schemas.openxmlformats.org/officeDocument/2006/relationships/image" Target="media/image15.jpeg"/><Relationship Id="rId57" Type="http://schemas.openxmlformats.org/officeDocument/2006/relationships/image" Target="media/image29.jpeg"/><Relationship Id="rId106" Type="http://schemas.openxmlformats.org/officeDocument/2006/relationships/image" Target="media/image71.png"/><Relationship Id="rId127" Type="http://schemas.openxmlformats.org/officeDocument/2006/relationships/image" Target="media/image84.png"/><Relationship Id="rId10" Type="http://schemas.openxmlformats.org/officeDocument/2006/relationships/hyperlink" Target="VISUAL%20SHOW%20DIRECTOR%20845_WordDoc_ENGLISH.docx" TargetMode="External"/><Relationship Id="rId31" Type="http://schemas.openxmlformats.org/officeDocument/2006/relationships/image" Target="media/image10.gif"/><Relationship Id="rId52" Type="http://schemas.openxmlformats.org/officeDocument/2006/relationships/hyperlink" Target="https://en.wikipedia.org/wiki/Video_codec" TargetMode="External"/><Relationship Id="rId73" Type="http://schemas.openxmlformats.org/officeDocument/2006/relationships/image" Target="media/image44.png"/><Relationship Id="rId78" Type="http://schemas.openxmlformats.org/officeDocument/2006/relationships/image" Target="media/image49.jpeg"/><Relationship Id="rId94" Type="http://schemas.openxmlformats.org/officeDocument/2006/relationships/image" Target="media/image60.jpeg"/><Relationship Id="rId99" Type="http://schemas.openxmlformats.org/officeDocument/2006/relationships/image" Target="media/image65.png"/><Relationship Id="rId101" Type="http://schemas.openxmlformats.org/officeDocument/2006/relationships/hyperlink" Target="file:///C:\Users\InfinityVisions%20A\Dropbox\INFINITY%20VISIONS%20SOFTWARE\HELP-VSD\HELP%20VSD845\workingwithcues.html" TargetMode="External"/><Relationship Id="rId122" Type="http://schemas.openxmlformats.org/officeDocument/2006/relationships/hyperlink" Target="https://youtu.be/7DXnPHMg0GQ" TargetMode="External"/><Relationship Id="rId143" Type="http://schemas.openxmlformats.org/officeDocument/2006/relationships/hyperlink" Target="file:///C:\Users\InfinityVisions%20A\Dropbox\INFINITY%20VISIONS%20SOFTWARE\HELP-VSD\HELP%20VSD845\selectionStrategies.html" TargetMode="External"/><Relationship Id="rId148" Type="http://schemas.openxmlformats.org/officeDocument/2006/relationships/image" Target="media/image98.png"/><Relationship Id="rId164" Type="http://schemas.openxmlformats.org/officeDocument/2006/relationships/image" Target="media/image113.png"/><Relationship Id="rId169" Type="http://schemas.openxmlformats.org/officeDocument/2006/relationships/image" Target="media/image118.png"/><Relationship Id="rId185" Type="http://schemas.openxmlformats.org/officeDocument/2006/relationships/hyperlink" Target="file:///C:\Users\InfinityVisions%20A\Dropbox\INFINITY%20VISIONS%20SOFTWARE\HELP-VSD\HELP%20VSD845\EffectSortsFile.html" TargetMode="Externa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27.jpeg"/><Relationship Id="rId210" Type="http://schemas.openxmlformats.org/officeDocument/2006/relationships/image" Target="media/image154.jpeg"/><Relationship Id="rId215" Type="http://schemas.openxmlformats.org/officeDocument/2006/relationships/theme" Target="theme/theme1.xml"/><Relationship Id="rId26" Type="http://schemas.openxmlformats.org/officeDocument/2006/relationships/hyperlink" Target="http://www.infinityvisions.net/pdf/VSD_Map.pdf" TargetMode="External"/><Relationship Id="rId47" Type="http://schemas.openxmlformats.org/officeDocument/2006/relationships/image" Target="media/image26.jpeg"/><Relationship Id="rId68" Type="http://schemas.openxmlformats.org/officeDocument/2006/relationships/image" Target="media/image40.jpeg"/><Relationship Id="rId89" Type="http://schemas.openxmlformats.org/officeDocument/2006/relationships/hyperlink" Target="http://www.infinityvisions.net/DEMOS/2019DEMOLIB.zip" TargetMode="External"/><Relationship Id="rId112" Type="http://schemas.openxmlformats.org/officeDocument/2006/relationships/image" Target="media/image74.jpeg"/><Relationship Id="rId133" Type="http://schemas.openxmlformats.org/officeDocument/2006/relationships/hyperlink" Target="file:///C:\Users\InfinityVisions%20A\Dropbox\INFINITY%20VISIONS%20SOFTWARE\HELP-VSD\HELP%20VSD845\selectionstrategies.html" TargetMode="External"/><Relationship Id="rId154" Type="http://schemas.openxmlformats.org/officeDocument/2006/relationships/image" Target="media/image104.png"/><Relationship Id="rId175" Type="http://schemas.openxmlformats.org/officeDocument/2006/relationships/image" Target="media/image124.png"/><Relationship Id="rId196" Type="http://schemas.openxmlformats.org/officeDocument/2006/relationships/image" Target="media/image142.png"/><Relationship Id="rId200" Type="http://schemas.openxmlformats.org/officeDocument/2006/relationships/image" Target="media/image145.png"/><Relationship Id="rId16" Type="http://schemas.openxmlformats.org/officeDocument/2006/relationships/hyperlink" Target="http://www.infinityvisions.net/Documentation/Show%2520Director%25208.3%2520Release%2520Notes%25203.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D4966B9-FA77-4917-BFC5-50A844C522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236</TotalTime>
  <Pages>137</Pages>
  <Words>30251</Words>
  <Characters>172437</Characters>
  <Application>Microsoft Office Word</Application>
  <DocSecurity>0</DocSecurity>
  <Lines>1436</Lines>
  <Paragraphs>404</Paragraphs>
  <ScaleCrop>false</ScaleCrop>
  <HeadingPairs>
    <vt:vector size="2" baseType="variant">
      <vt:variant>
        <vt:lpstr>Title</vt:lpstr>
      </vt:variant>
      <vt:variant>
        <vt:i4>1</vt:i4>
      </vt:variant>
    </vt:vector>
  </HeadingPairs>
  <TitlesOfParts>
    <vt:vector size="1" baseType="lpstr">
      <vt:lpstr>VISUAL SHOW DIRECTOR</vt:lpstr>
    </vt:vector>
  </TitlesOfParts>
  <Company/>
  <LinksUpToDate>false</LinksUpToDate>
  <CharactersWithSpaces>202284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VISUAL SHOW DIRECTOR</dc:title>
  <dc:creator>INFINITY VISIONS INC.</dc:creator>
  <cp:lastModifiedBy>Alberto Navarro</cp:lastModifiedBy>
  <cp:revision>9</cp:revision>
  <cp:lastPrinted>2022-02-08T00:04:00Z</cp:lastPrinted>
  <dcterms:created xsi:type="dcterms:W3CDTF">2022-02-03T22:37:00Z</dcterms:created>
  <dcterms:modified xsi:type="dcterms:W3CDTF">2022-02-08T16:48:00Z</dcterms:modified>
</cp:coreProperties>
</file>